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F" w:rsidRDefault="00ED5BDF">
      <w:pPr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审批、核准重大投资项目公示表</w:t>
      </w:r>
    </w:p>
    <w:p w:rsidR="006C6FAF" w:rsidRDefault="006C6FAF">
      <w:pPr>
        <w:jc w:val="center"/>
        <w:rPr>
          <w:rStyle w:val="NormalCharacter"/>
        </w:rPr>
      </w:pP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2130"/>
        <w:gridCol w:w="2130"/>
        <w:gridCol w:w="243"/>
        <w:gridCol w:w="1888"/>
        <w:gridCol w:w="2131"/>
      </w:tblGrid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事项名称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2C1CED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 w:rsidRPr="002C1CED">
              <w:rPr>
                <w:rFonts w:ascii="宋体" w:hAnsi="宋体" w:hint="eastAsia"/>
                <w:sz w:val="24"/>
                <w:szCs w:val="24"/>
              </w:rPr>
              <w:t>龙山路（圭峰路-人民医院）道路改造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申报单位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9E6CB7">
            <w:pPr>
              <w:jc w:val="left"/>
              <w:rPr>
                <w:rStyle w:val="NormalCharacter"/>
                <w:sz w:val="24"/>
                <w:szCs w:val="24"/>
              </w:rPr>
            </w:pPr>
            <w:r w:rsidRPr="00E843DC">
              <w:rPr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建设单位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843DC">
            <w:pPr>
              <w:jc w:val="left"/>
              <w:rPr>
                <w:rStyle w:val="NormalCharacter"/>
                <w:sz w:val="24"/>
                <w:szCs w:val="24"/>
              </w:rPr>
            </w:pPr>
            <w:r w:rsidRPr="00E843DC">
              <w:rPr>
                <w:rFonts w:hint="eastAsia"/>
                <w:sz w:val="24"/>
                <w:szCs w:val="24"/>
              </w:rPr>
              <w:t>江门市新会区政府投资工程建设管理中心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建设地点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2C1CED" w:rsidP="005D44D5">
            <w:pPr>
              <w:jc w:val="left"/>
              <w:rPr>
                <w:rStyle w:val="NormalCharacter"/>
                <w:sz w:val="24"/>
                <w:szCs w:val="24"/>
              </w:rPr>
            </w:pPr>
            <w:r w:rsidRPr="002C1CED">
              <w:rPr>
                <w:sz w:val="24"/>
                <w:szCs w:val="24"/>
              </w:rPr>
              <w:t>位于</w:t>
            </w:r>
            <w:r w:rsidR="005D44D5">
              <w:rPr>
                <w:rFonts w:hint="eastAsia"/>
                <w:sz w:val="24"/>
                <w:szCs w:val="24"/>
              </w:rPr>
              <w:t>龙山路</w:t>
            </w:r>
            <w:r w:rsidRPr="002C1CED">
              <w:rPr>
                <w:sz w:val="24"/>
                <w:szCs w:val="24"/>
              </w:rPr>
              <w:t>，</w:t>
            </w:r>
            <w:r w:rsidRPr="002C1CED">
              <w:rPr>
                <w:rFonts w:hint="eastAsia"/>
                <w:sz w:val="24"/>
                <w:szCs w:val="24"/>
              </w:rPr>
              <w:t>东起圭峰路，西至人民医院</w:t>
            </w:r>
            <w:r w:rsidR="00E843DC" w:rsidRPr="00E843DC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建设期限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2020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>~202</w:t>
            </w:r>
            <w:r w:rsidR="00E843DC">
              <w:rPr>
                <w:rStyle w:val="NormalCharacter"/>
                <w:rFonts w:hint="eastAsia"/>
                <w:sz w:val="24"/>
                <w:szCs w:val="24"/>
              </w:rPr>
              <w:t>1</w:t>
            </w:r>
            <w:r>
              <w:rPr>
                <w:rStyle w:val="NormalCharacter"/>
                <w:sz w:val="24"/>
                <w:szCs w:val="24"/>
              </w:rPr>
              <w:t>年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总投资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 w:rsidP="002C1CED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估算</w:t>
            </w:r>
            <w:r w:rsidR="002C1CED">
              <w:rPr>
                <w:rStyle w:val="NormalCharacter"/>
                <w:rFonts w:hint="eastAsia"/>
                <w:sz w:val="24"/>
                <w:szCs w:val="24"/>
              </w:rPr>
              <w:t>56</w:t>
            </w:r>
            <w:r w:rsidR="009E6CB7">
              <w:rPr>
                <w:rStyle w:val="NormalCharacter"/>
                <w:rFonts w:hint="eastAsia"/>
                <w:sz w:val="24"/>
                <w:szCs w:val="24"/>
              </w:rPr>
              <w:t>1.37</w:t>
            </w:r>
            <w:r w:rsidR="00C313ED">
              <w:rPr>
                <w:rStyle w:val="NormalCharacter"/>
                <w:rFonts w:hint="eastAsia"/>
                <w:sz w:val="24"/>
                <w:szCs w:val="24"/>
              </w:rPr>
              <w:t>万</w:t>
            </w:r>
            <w:r>
              <w:rPr>
                <w:rStyle w:val="NormalCharacter"/>
                <w:sz w:val="24"/>
                <w:szCs w:val="24"/>
              </w:rPr>
              <w:t>元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资金来源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843DC">
            <w:pPr>
              <w:jc w:val="left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区</w:t>
            </w:r>
            <w:r w:rsidR="00903170" w:rsidRPr="00903170">
              <w:rPr>
                <w:rStyle w:val="NormalCharacter"/>
                <w:rFonts w:hint="eastAsia"/>
                <w:sz w:val="24"/>
                <w:szCs w:val="24"/>
              </w:rPr>
              <w:t>财政统筹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项目建设目标及功能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C77C65" w:rsidP="004F4E3D">
            <w:pPr>
              <w:ind w:firstLineChars="150" w:firstLine="360"/>
              <w:jc w:val="left"/>
              <w:rPr>
                <w:rStyle w:val="NormalCharacter"/>
                <w:sz w:val="24"/>
                <w:szCs w:val="24"/>
              </w:rPr>
            </w:pPr>
            <w:r w:rsidRPr="00C77C65">
              <w:rPr>
                <w:rFonts w:hint="eastAsia"/>
                <w:sz w:val="24"/>
                <w:szCs w:val="24"/>
              </w:rPr>
              <w:t>本项目的建成，改善了区域的道路状况、基础设施水平和投资环境，通过项目建设改善了地区居民的生活水平，</w:t>
            </w:r>
            <w:bookmarkStart w:id="0" w:name="_GoBack"/>
            <w:bookmarkEnd w:id="0"/>
            <w:r w:rsidR="009223EF">
              <w:rPr>
                <w:rFonts w:hint="eastAsia"/>
                <w:sz w:val="24"/>
                <w:szCs w:val="24"/>
              </w:rPr>
              <w:t>提高</w:t>
            </w:r>
            <w:r w:rsidRPr="00C77C65">
              <w:rPr>
                <w:rFonts w:hint="eastAsia"/>
                <w:sz w:val="24"/>
                <w:szCs w:val="24"/>
              </w:rPr>
              <w:t>行车舒适性。</w:t>
            </w:r>
          </w:p>
        </w:tc>
      </w:tr>
      <w:tr w:rsidR="006C6FAF">
        <w:trPr>
          <w:trHeight w:val="393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建设规模及主要内容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2C1CED" w:rsidP="002C1CED">
            <w:pPr>
              <w:ind w:firstLineChars="200" w:firstLine="480"/>
              <w:jc w:val="left"/>
              <w:rPr>
                <w:rStyle w:val="NormalCharacter"/>
                <w:sz w:val="24"/>
                <w:szCs w:val="24"/>
              </w:rPr>
            </w:pPr>
            <w:r w:rsidRPr="002C1CED">
              <w:rPr>
                <w:rFonts w:hint="eastAsia"/>
                <w:sz w:val="24"/>
                <w:szCs w:val="24"/>
              </w:rPr>
              <w:t>本</w:t>
            </w:r>
            <w:r w:rsidRPr="002C1CED">
              <w:rPr>
                <w:sz w:val="24"/>
                <w:szCs w:val="24"/>
              </w:rPr>
              <w:t>项目位于新会区</w:t>
            </w:r>
            <w:r w:rsidRPr="002C1CED">
              <w:rPr>
                <w:rFonts w:hint="eastAsia"/>
                <w:sz w:val="24"/>
                <w:szCs w:val="24"/>
              </w:rPr>
              <w:t>圭峰</w:t>
            </w:r>
            <w:r w:rsidRPr="002C1CED">
              <w:rPr>
                <w:sz w:val="24"/>
                <w:szCs w:val="24"/>
              </w:rPr>
              <w:t>片区，道路为城市支路，</w:t>
            </w:r>
            <w:r w:rsidRPr="002C1CED">
              <w:rPr>
                <w:rFonts w:hint="eastAsia"/>
                <w:sz w:val="24"/>
                <w:szCs w:val="24"/>
              </w:rPr>
              <w:t>整体路线呈东西走向，东起圭峰路，西至人民医院，设计</w:t>
            </w:r>
            <w:r w:rsidRPr="002C1CED">
              <w:rPr>
                <w:sz w:val="24"/>
                <w:szCs w:val="24"/>
              </w:rPr>
              <w:t>时速</w:t>
            </w:r>
            <w:r w:rsidRPr="002C1CED">
              <w:rPr>
                <w:rFonts w:hint="eastAsia"/>
                <w:sz w:val="24"/>
                <w:szCs w:val="24"/>
              </w:rPr>
              <w:t>20</w:t>
            </w:r>
            <w:r w:rsidRPr="002C1CED">
              <w:rPr>
                <w:sz w:val="24"/>
                <w:szCs w:val="24"/>
              </w:rPr>
              <w:t>km/h</w:t>
            </w:r>
            <w:r w:rsidRPr="002C1CED">
              <w:rPr>
                <w:sz w:val="24"/>
                <w:szCs w:val="24"/>
              </w:rPr>
              <w:t>，</w:t>
            </w:r>
            <w:r w:rsidRPr="002C1CED">
              <w:rPr>
                <w:rFonts w:hint="eastAsia"/>
                <w:sz w:val="24"/>
                <w:szCs w:val="24"/>
              </w:rPr>
              <w:t>全长约</w:t>
            </w:r>
            <w:r w:rsidRPr="002C1CED">
              <w:rPr>
                <w:rFonts w:hint="eastAsia"/>
                <w:sz w:val="24"/>
                <w:szCs w:val="24"/>
              </w:rPr>
              <w:t>296</w:t>
            </w:r>
            <w:r w:rsidRPr="002C1CED">
              <w:rPr>
                <w:rFonts w:hint="eastAsia"/>
                <w:sz w:val="24"/>
                <w:szCs w:val="24"/>
              </w:rPr>
              <w:t>米，宽度为</w:t>
            </w:r>
            <w:r w:rsidRPr="002C1CED">
              <w:rPr>
                <w:rFonts w:hint="eastAsia"/>
                <w:sz w:val="24"/>
                <w:szCs w:val="24"/>
              </w:rPr>
              <w:t>13.2</w:t>
            </w:r>
            <w:r w:rsidRPr="002C1CED">
              <w:rPr>
                <w:rFonts w:hint="eastAsia"/>
                <w:sz w:val="24"/>
                <w:szCs w:val="24"/>
              </w:rPr>
              <w:t>米～</w:t>
            </w:r>
            <w:r w:rsidRPr="002C1CED">
              <w:rPr>
                <w:rFonts w:hint="eastAsia"/>
                <w:sz w:val="24"/>
                <w:szCs w:val="24"/>
              </w:rPr>
              <w:t>16.5</w:t>
            </w:r>
            <w:r w:rsidRPr="002C1CED">
              <w:rPr>
                <w:rFonts w:hint="eastAsia"/>
                <w:sz w:val="24"/>
                <w:szCs w:val="24"/>
              </w:rPr>
              <w:t>米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2C1CED">
              <w:rPr>
                <w:sz w:val="24"/>
                <w:szCs w:val="24"/>
              </w:rPr>
              <w:t>是通往新会人民医院的重要</w:t>
            </w:r>
            <w:r w:rsidRPr="002C1CED">
              <w:rPr>
                <w:rFonts w:hint="eastAsia"/>
                <w:sz w:val="24"/>
                <w:szCs w:val="24"/>
              </w:rPr>
              <w:t>路段。</w:t>
            </w:r>
            <w:r w:rsidR="00E843DC">
              <w:rPr>
                <w:rFonts w:hint="eastAsia"/>
                <w:sz w:val="24"/>
                <w:szCs w:val="24"/>
              </w:rPr>
              <w:t>建设内容包括</w:t>
            </w:r>
            <w:r w:rsidRPr="002C1CED">
              <w:rPr>
                <w:rFonts w:hint="eastAsia"/>
                <w:sz w:val="24"/>
                <w:szCs w:val="24"/>
              </w:rPr>
              <w:t>修复已破损的混凝土板块、全线行车道加铺沥青、拆除旧人行道重新铺设花岗岩面砖（属旧路</w:t>
            </w:r>
            <w:r w:rsidRPr="002C1CED">
              <w:rPr>
                <w:sz w:val="24"/>
                <w:szCs w:val="24"/>
              </w:rPr>
              <w:t>改造</w:t>
            </w:r>
            <w:r w:rsidRPr="002C1CED">
              <w:rPr>
                <w:rFonts w:hint="eastAsia"/>
                <w:sz w:val="24"/>
                <w:szCs w:val="24"/>
              </w:rPr>
              <w:t>，暂不考虑</w:t>
            </w:r>
            <w:r w:rsidRPr="002C1CED">
              <w:rPr>
                <w:sz w:val="24"/>
                <w:szCs w:val="24"/>
              </w:rPr>
              <w:t>“</w:t>
            </w:r>
            <w:r w:rsidRPr="002C1CED">
              <w:rPr>
                <w:rFonts w:hint="eastAsia"/>
                <w:sz w:val="24"/>
                <w:szCs w:val="24"/>
              </w:rPr>
              <w:t>海绵</w:t>
            </w:r>
            <w:r w:rsidRPr="002C1CED">
              <w:rPr>
                <w:sz w:val="24"/>
                <w:szCs w:val="24"/>
              </w:rPr>
              <w:t>城市</w:t>
            </w:r>
            <w:r w:rsidRPr="002C1CED">
              <w:rPr>
                <w:sz w:val="24"/>
                <w:szCs w:val="24"/>
              </w:rPr>
              <w:t>”</w:t>
            </w:r>
            <w:r w:rsidRPr="002C1CED">
              <w:rPr>
                <w:rFonts w:hint="eastAsia"/>
                <w:sz w:val="24"/>
                <w:szCs w:val="24"/>
              </w:rPr>
              <w:t>要求）、更换路缘石、新建雨水口和连接支管，疏通现状雨水管道，拆除现状道路两侧原有庭院灯，重新建设路灯、重新划设标线，更换标志牌。</w:t>
            </w:r>
          </w:p>
          <w:p w:rsidR="006C6FAF" w:rsidRDefault="006C6FAF">
            <w:pPr>
              <w:ind w:firstLineChars="200" w:firstLine="480"/>
              <w:rPr>
                <w:rStyle w:val="NormalCharacter"/>
                <w:rFonts w:ascii="宋体" w:hAnsi="宋体"/>
                <w:bCs/>
                <w:sz w:val="24"/>
                <w:szCs w:val="24"/>
              </w:rPr>
            </w:pPr>
          </w:p>
          <w:p w:rsidR="006C6FAF" w:rsidRDefault="006C6FAF">
            <w:pPr>
              <w:ind w:firstLineChars="200" w:firstLine="480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审批股室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区发改局投资股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0750-6297511</w:t>
            </w: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电子邮箱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D953DB">
            <w:pPr>
              <w:jc w:val="left"/>
              <w:rPr>
                <w:rStyle w:val="NormalCharacter"/>
              </w:rPr>
            </w:pPr>
            <w:hyperlink r:id="rId6" w:history="1">
              <w:r w:rsidR="00343A41" w:rsidRPr="00F70FAC">
                <w:rPr>
                  <w:rFonts w:hint="eastAsia"/>
                  <w:sz w:val="24"/>
                  <w:szCs w:val="24"/>
                </w:rPr>
                <w:t>jmxhfgj@163.com</w:t>
              </w:r>
            </w:hyperlink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传真号码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6C6FAF">
            <w:pPr>
              <w:jc w:val="center"/>
              <w:rPr>
                <w:rStyle w:val="NormalCharacter"/>
                <w:sz w:val="24"/>
                <w:szCs w:val="24"/>
              </w:rPr>
            </w:pPr>
          </w:p>
        </w:tc>
      </w:tr>
      <w:tr w:rsidR="006C6FAF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邮政地址</w:t>
            </w:r>
          </w:p>
        </w:tc>
        <w:tc>
          <w:tcPr>
            <w:tcW w:w="6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FAF" w:rsidRDefault="00ED5BDF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sz w:val="24"/>
                <w:szCs w:val="24"/>
              </w:rPr>
              <w:t>江门市新会区知政中路粮食大厦</w:t>
            </w:r>
          </w:p>
        </w:tc>
      </w:tr>
    </w:tbl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1</w:t>
      </w:r>
      <w:r>
        <w:rPr>
          <w:rStyle w:val="NormalCharacter"/>
          <w:sz w:val="24"/>
          <w:szCs w:val="24"/>
        </w:rPr>
        <w:t>、本公示的期限为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9223EF">
        <w:rPr>
          <w:rStyle w:val="NormalCharacter"/>
          <w:rFonts w:hint="eastAsia"/>
          <w:sz w:val="24"/>
          <w:szCs w:val="24"/>
        </w:rPr>
        <w:t>15</w:t>
      </w:r>
      <w:r>
        <w:rPr>
          <w:rStyle w:val="NormalCharacter"/>
          <w:sz w:val="24"/>
          <w:szCs w:val="24"/>
        </w:rPr>
        <w:t>日至</w:t>
      </w:r>
      <w:r>
        <w:rPr>
          <w:rStyle w:val="NormalCharacter"/>
          <w:sz w:val="24"/>
          <w:szCs w:val="24"/>
        </w:rPr>
        <w:t>2020</w:t>
      </w:r>
      <w:r>
        <w:rPr>
          <w:rStyle w:val="NormalCharacter"/>
          <w:sz w:val="24"/>
          <w:szCs w:val="24"/>
        </w:rPr>
        <w:t>年</w:t>
      </w:r>
      <w:r w:rsidR="00343A41">
        <w:rPr>
          <w:rStyle w:val="NormalCharacter"/>
          <w:rFonts w:hint="eastAsia"/>
          <w:sz w:val="24"/>
          <w:szCs w:val="24"/>
        </w:rPr>
        <w:t>4</w:t>
      </w:r>
      <w:r>
        <w:rPr>
          <w:rStyle w:val="NormalCharacter"/>
          <w:sz w:val="24"/>
          <w:szCs w:val="24"/>
        </w:rPr>
        <w:t>月</w:t>
      </w:r>
      <w:r w:rsidR="009223EF">
        <w:rPr>
          <w:rStyle w:val="NormalCharacter"/>
          <w:rFonts w:hint="eastAsia"/>
          <w:sz w:val="24"/>
          <w:szCs w:val="24"/>
        </w:rPr>
        <w:t>16</w:t>
      </w:r>
      <w:r>
        <w:rPr>
          <w:rStyle w:val="NormalCharacter"/>
          <w:sz w:val="24"/>
          <w:szCs w:val="24"/>
        </w:rPr>
        <w:t>日。</w:t>
      </w:r>
    </w:p>
    <w:p w:rsidR="006C6FAF" w:rsidRDefault="00ED5BDF">
      <w:pPr>
        <w:rPr>
          <w:rStyle w:val="NormalCharacter"/>
          <w:sz w:val="24"/>
          <w:szCs w:val="24"/>
        </w:rPr>
      </w:pP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、公民、法人和其他经济组织在公示期限届满后</w:t>
      </w:r>
      <w:r>
        <w:rPr>
          <w:rStyle w:val="NormalCharacter"/>
          <w:sz w:val="24"/>
          <w:szCs w:val="24"/>
        </w:rPr>
        <w:t>2</w:t>
      </w:r>
      <w:r>
        <w:rPr>
          <w:rStyle w:val="NormalCharacter"/>
          <w:sz w:val="24"/>
          <w:szCs w:val="24"/>
        </w:rPr>
        <w:t>个工作日内，对本项目直接涉及自身重大利益或者自身与申请人重大利益的，可依法向我局提出；对项目有其他意见建议的，也可向我局提出。</w:t>
      </w:r>
    </w:p>
    <w:p w:rsidR="006C6FAF" w:rsidRDefault="00ED5BDF">
      <w:pPr>
        <w:rPr>
          <w:rStyle w:val="NormalCharacter"/>
        </w:rPr>
      </w:pPr>
      <w:r>
        <w:rPr>
          <w:rStyle w:val="NormalCharacter"/>
          <w:sz w:val="24"/>
          <w:szCs w:val="24"/>
        </w:rPr>
        <w:t>3</w:t>
      </w:r>
      <w:r>
        <w:rPr>
          <w:rStyle w:val="NormalCharacter"/>
          <w:sz w:val="24"/>
          <w:szCs w:val="24"/>
        </w:rPr>
        <w:t>、以上应填写《公众意见和建议反馈表》，并按上表提供的联系方式提交。</w:t>
      </w:r>
    </w:p>
    <w:sectPr w:rsidR="006C6FAF" w:rsidSect="006C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F1" w:rsidRDefault="004364F1" w:rsidP="00903170">
      <w:r>
        <w:separator/>
      </w:r>
    </w:p>
  </w:endnote>
  <w:endnote w:type="continuationSeparator" w:id="1">
    <w:p w:rsidR="004364F1" w:rsidRDefault="004364F1" w:rsidP="00903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F1" w:rsidRDefault="004364F1" w:rsidP="00903170">
      <w:r>
        <w:separator/>
      </w:r>
    </w:p>
  </w:footnote>
  <w:footnote w:type="continuationSeparator" w:id="1">
    <w:p w:rsidR="004364F1" w:rsidRDefault="004364F1" w:rsidP="00903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6C6FAF"/>
    <w:rsid w:val="00263E8F"/>
    <w:rsid w:val="002C1CED"/>
    <w:rsid w:val="00343A41"/>
    <w:rsid w:val="003D327F"/>
    <w:rsid w:val="004364F1"/>
    <w:rsid w:val="004F4E3D"/>
    <w:rsid w:val="005D44D5"/>
    <w:rsid w:val="006C6FAF"/>
    <w:rsid w:val="00903170"/>
    <w:rsid w:val="009223EF"/>
    <w:rsid w:val="009C610D"/>
    <w:rsid w:val="009E6CB7"/>
    <w:rsid w:val="00A75BA6"/>
    <w:rsid w:val="00C313ED"/>
    <w:rsid w:val="00C77C65"/>
    <w:rsid w:val="00D953DB"/>
    <w:rsid w:val="00E843DC"/>
    <w:rsid w:val="00ED5BDF"/>
    <w:rsid w:val="00F127DD"/>
    <w:rsid w:val="00FC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FAF"/>
    <w:pPr>
      <w:jc w:val="both"/>
      <w:textAlignment w:val="baseline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6C6FAF"/>
  </w:style>
  <w:style w:type="table" w:customStyle="1" w:styleId="TableNormal">
    <w:name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semiHidden/>
    <w:rsid w:val="006C6FAF"/>
    <w:rPr>
      <w:kern w:val="2"/>
      <w:sz w:val="18"/>
      <w:szCs w:val="18"/>
    </w:rPr>
  </w:style>
  <w:style w:type="character" w:customStyle="1" w:styleId="UserStyle1">
    <w:name w:val="UserStyle_1"/>
    <w:link w:val="10"/>
    <w:semiHidden/>
    <w:rsid w:val="006C6FAF"/>
    <w:rPr>
      <w:kern w:val="2"/>
      <w:sz w:val="18"/>
      <w:szCs w:val="18"/>
    </w:rPr>
  </w:style>
  <w:style w:type="paragraph" w:customStyle="1" w:styleId="1">
    <w:name w:val="页眉1"/>
    <w:basedOn w:val="a"/>
    <w:link w:val="UserStyle0"/>
    <w:rsid w:val="006C6FA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link w:val="UserStyle1"/>
    <w:rsid w:val="006C6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6C6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0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1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1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xhfg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李卫民</cp:lastModifiedBy>
  <cp:revision>14</cp:revision>
  <dcterms:created xsi:type="dcterms:W3CDTF">2020-04-13T03:48:00Z</dcterms:created>
  <dcterms:modified xsi:type="dcterms:W3CDTF">2020-04-14T06:10:00Z</dcterms:modified>
</cp:coreProperties>
</file>