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947F2A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947F2A">
              <w:rPr>
                <w:rFonts w:ascii="宋体" w:hAnsi="宋体" w:hint="eastAsia"/>
                <w:sz w:val="24"/>
                <w:szCs w:val="24"/>
              </w:rPr>
              <w:t>五显路道路改造工程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1B55F9">
            <w:pPr>
              <w:jc w:val="left"/>
              <w:rPr>
                <w:rStyle w:val="NormalCharacter"/>
                <w:sz w:val="24"/>
                <w:szCs w:val="24"/>
              </w:rPr>
            </w:pPr>
            <w:r w:rsidRPr="00E843DC">
              <w:rPr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left"/>
              <w:rPr>
                <w:rStyle w:val="NormalCharacter"/>
                <w:sz w:val="24"/>
                <w:szCs w:val="24"/>
              </w:rPr>
            </w:pPr>
            <w:r w:rsidRPr="00E843DC">
              <w:rPr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947F2A" w:rsidP="00947F2A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五显路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947F2A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2020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>~202</w:t>
            </w:r>
            <w:r w:rsidR="001B55F9">
              <w:rPr>
                <w:rStyle w:val="NormalCharacter"/>
                <w:rFonts w:hint="eastAsia"/>
                <w:sz w:val="24"/>
                <w:szCs w:val="24"/>
              </w:rPr>
              <w:t>1</w:t>
            </w:r>
            <w:r>
              <w:rPr>
                <w:rStyle w:val="NormalCharacter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BD780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估算</w:t>
            </w:r>
            <w:r w:rsidR="00BD780E">
              <w:rPr>
                <w:rStyle w:val="NormalCharacter"/>
                <w:rFonts w:hint="eastAsia"/>
                <w:sz w:val="24"/>
                <w:szCs w:val="24"/>
              </w:rPr>
              <w:t>2213.</w:t>
            </w:r>
            <w:r w:rsidR="00BD780E">
              <w:rPr>
                <w:rStyle w:val="NormalCharacter"/>
                <w:sz w:val="24"/>
                <w:szCs w:val="24"/>
              </w:rPr>
              <w:t>31</w:t>
            </w:r>
            <w:bookmarkStart w:id="0" w:name="_GoBack"/>
            <w:bookmarkEnd w:id="0"/>
            <w:r w:rsidR="00947F2A">
              <w:rPr>
                <w:rStyle w:val="NormalCharacter"/>
                <w:rFonts w:hint="eastAsia"/>
                <w:sz w:val="24"/>
                <w:szCs w:val="24"/>
              </w:rPr>
              <w:t>万</w:t>
            </w:r>
            <w:r>
              <w:rPr>
                <w:rStyle w:val="NormalCharacter"/>
                <w:sz w:val="24"/>
                <w:szCs w:val="24"/>
              </w:rPr>
              <w:t>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区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1B55F9" w:rsidP="00CF3E62">
            <w:pPr>
              <w:ind w:firstLineChars="200" w:firstLine="480"/>
              <w:jc w:val="left"/>
              <w:rPr>
                <w:rStyle w:val="NormalCharacter"/>
                <w:sz w:val="24"/>
                <w:szCs w:val="24"/>
              </w:rPr>
            </w:pPr>
            <w:r w:rsidRPr="00C77C65">
              <w:rPr>
                <w:rFonts w:hint="eastAsia"/>
                <w:sz w:val="24"/>
                <w:szCs w:val="24"/>
              </w:rPr>
              <w:t>本项目的建成，改善了区域的道路状况、基础设施水平和投资环境，</w:t>
            </w:r>
            <w:r>
              <w:rPr>
                <w:rFonts w:hint="eastAsia"/>
                <w:sz w:val="24"/>
                <w:szCs w:val="24"/>
              </w:rPr>
              <w:t>通过项目建设改善了地区居民的生活水平，</w:t>
            </w:r>
            <w:r w:rsidR="00CF3E62">
              <w:rPr>
                <w:rFonts w:hint="eastAsia"/>
                <w:sz w:val="24"/>
                <w:szCs w:val="24"/>
              </w:rPr>
              <w:t>提高</w:t>
            </w:r>
            <w:r w:rsidRPr="00C77C65">
              <w:rPr>
                <w:rFonts w:hint="eastAsia"/>
                <w:sz w:val="24"/>
                <w:szCs w:val="24"/>
              </w:rPr>
              <w:t>行车舒适性。</w:t>
            </w:r>
          </w:p>
        </w:tc>
      </w:tr>
      <w:tr w:rsidR="006C6FAF">
        <w:trPr>
          <w:trHeight w:val="393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947F2A" w:rsidP="00947F2A">
            <w:pPr>
              <w:ind w:firstLineChars="200" w:firstLine="480"/>
              <w:jc w:val="left"/>
              <w:rPr>
                <w:rStyle w:val="NormalCharacter"/>
                <w:sz w:val="24"/>
                <w:szCs w:val="24"/>
              </w:rPr>
            </w:pPr>
            <w:r w:rsidRPr="00947F2A">
              <w:rPr>
                <w:rFonts w:hint="eastAsia"/>
                <w:sz w:val="24"/>
                <w:szCs w:val="24"/>
              </w:rPr>
              <w:t>本项目建设地点位于中心片区，道路全长约</w:t>
            </w:r>
            <w:r w:rsidRPr="00947F2A">
              <w:rPr>
                <w:rFonts w:hint="eastAsia"/>
                <w:sz w:val="24"/>
                <w:szCs w:val="24"/>
              </w:rPr>
              <w:t>297</w:t>
            </w:r>
            <w:r w:rsidRPr="00947F2A">
              <w:rPr>
                <w:rFonts w:hint="eastAsia"/>
                <w:sz w:val="24"/>
                <w:szCs w:val="24"/>
              </w:rPr>
              <w:t>米，宽度为</w:t>
            </w:r>
            <w:r w:rsidRPr="00947F2A">
              <w:rPr>
                <w:rFonts w:hint="eastAsia"/>
                <w:sz w:val="24"/>
                <w:szCs w:val="24"/>
              </w:rPr>
              <w:t>17.5-24.75m</w:t>
            </w:r>
            <w:r w:rsidRPr="00947F2A">
              <w:rPr>
                <w:rFonts w:hint="eastAsia"/>
                <w:sz w:val="24"/>
                <w:szCs w:val="24"/>
              </w:rPr>
              <w:t>，双向两车道，城市支路，设计速度</w:t>
            </w:r>
            <w:r w:rsidRPr="00947F2A">
              <w:rPr>
                <w:rFonts w:hint="eastAsia"/>
                <w:sz w:val="24"/>
                <w:szCs w:val="24"/>
              </w:rPr>
              <w:t>30km/h</w:t>
            </w:r>
            <w:r w:rsidRPr="00947F2A">
              <w:rPr>
                <w:rFonts w:hint="eastAsia"/>
                <w:sz w:val="24"/>
                <w:szCs w:val="24"/>
              </w:rPr>
              <w:t>，现状为沥青混凝土路面。</w:t>
            </w:r>
            <w:r w:rsidR="00E843DC">
              <w:rPr>
                <w:rFonts w:hint="eastAsia"/>
                <w:sz w:val="24"/>
                <w:szCs w:val="24"/>
              </w:rPr>
              <w:t>建设内容包括</w:t>
            </w:r>
            <w:r w:rsidRPr="00947F2A">
              <w:rPr>
                <w:rFonts w:hint="eastAsia"/>
                <w:sz w:val="24"/>
                <w:szCs w:val="24"/>
              </w:rPr>
              <w:t>道路工程、排水工程、照明工程、交通工程</w:t>
            </w:r>
            <w:r w:rsidRPr="00947F2A">
              <w:rPr>
                <w:sz w:val="24"/>
                <w:szCs w:val="24"/>
              </w:rPr>
              <w:t>。</w:t>
            </w:r>
          </w:p>
          <w:p w:rsidR="006C6FAF" w:rsidRDefault="006C6FAF">
            <w:pPr>
              <w:ind w:firstLineChars="200" w:firstLine="480"/>
              <w:rPr>
                <w:rStyle w:val="NormalCharacter"/>
                <w:rFonts w:ascii="宋体" w:hAnsi="宋体"/>
                <w:bCs/>
                <w:sz w:val="24"/>
                <w:szCs w:val="24"/>
              </w:rPr>
            </w:pPr>
          </w:p>
          <w:p w:rsidR="006C6FAF" w:rsidRDefault="006C6FAF">
            <w:pPr>
              <w:ind w:firstLineChars="200" w:firstLine="48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AE03D1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CF3E62">
        <w:rPr>
          <w:rStyle w:val="NormalCharacter"/>
          <w:rFonts w:hint="eastAsia"/>
          <w:sz w:val="24"/>
          <w:szCs w:val="24"/>
        </w:rPr>
        <w:t>15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CF3E62">
        <w:rPr>
          <w:rStyle w:val="NormalCharacter"/>
          <w:rFonts w:hint="eastAsia"/>
          <w:sz w:val="24"/>
          <w:szCs w:val="24"/>
        </w:rPr>
        <w:t>16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64" w:rsidRDefault="00275D64" w:rsidP="00903170">
      <w:r>
        <w:separator/>
      </w:r>
    </w:p>
  </w:endnote>
  <w:endnote w:type="continuationSeparator" w:id="1">
    <w:p w:rsidR="00275D64" w:rsidRDefault="00275D64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64" w:rsidRDefault="00275D64" w:rsidP="00903170">
      <w:r>
        <w:separator/>
      </w:r>
    </w:p>
  </w:footnote>
  <w:footnote w:type="continuationSeparator" w:id="1">
    <w:p w:rsidR="00275D64" w:rsidRDefault="00275D64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1B55F9"/>
    <w:rsid w:val="00275D64"/>
    <w:rsid w:val="002C1CED"/>
    <w:rsid w:val="00343A41"/>
    <w:rsid w:val="00364872"/>
    <w:rsid w:val="00536BAD"/>
    <w:rsid w:val="006C6FAF"/>
    <w:rsid w:val="00903170"/>
    <w:rsid w:val="00947F2A"/>
    <w:rsid w:val="009C5E17"/>
    <w:rsid w:val="00A75BA6"/>
    <w:rsid w:val="00AE03D1"/>
    <w:rsid w:val="00BD780E"/>
    <w:rsid w:val="00CF3E62"/>
    <w:rsid w:val="00E843DC"/>
    <w:rsid w:val="00ED5BDF"/>
    <w:rsid w:val="00F127DD"/>
    <w:rsid w:val="00FC14F9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12</cp:revision>
  <dcterms:created xsi:type="dcterms:W3CDTF">2020-04-13T03:48:00Z</dcterms:created>
  <dcterms:modified xsi:type="dcterms:W3CDTF">2020-04-14T06:10:00Z</dcterms:modified>
</cp:coreProperties>
</file>