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numPr>
          <w:ilvl w:val="0"/>
          <w:numId w:val="1"/>
        </w:numPr>
        <w:shd w:val="clear" w:color="auto" w:fill="FFFFFF"/>
        <w:spacing w:line="590" w:lineRule="exact"/>
        <w:ind w:left="0" w:leftChars="0" w:firstLine="420" w:firstLineChars="0"/>
        <w:rPr>
          <w:rFonts w:hint="eastAsia" w:eastAsia="黑体"/>
        </w:rPr>
      </w:pPr>
      <w:r>
        <w:rPr>
          <w:rFonts w:hint="eastAsia" w:eastAsia="黑体"/>
        </w:rPr>
        <w:t>糕点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食品中污染物限量》（GB 2762-2017）、</w:t>
      </w:r>
      <w:r>
        <w:rPr>
          <w:rFonts w:hint="eastAsia" w:ascii="仿宋" w:hAnsi="仿宋"/>
          <w:lang w:val="en-US" w:eastAsia="zh-CN"/>
        </w:rPr>
        <w:t>GB7099-2015《食品安全国家标准 糕点、面包》</w:t>
      </w:r>
      <w:r>
        <w:rPr>
          <w:rFonts w:hint="eastAsia" w:ascii="仿宋" w:hAnsi="仿宋"/>
        </w:rPr>
        <w:t>等的要求。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</w:rPr>
        <w:t>糕点抽检项目包括</w:t>
      </w:r>
      <w:r>
        <w:rPr>
          <w:rFonts w:hint="eastAsia" w:ascii="仿宋" w:hAnsi="仿宋"/>
          <w:lang w:eastAsia="zh-CN"/>
        </w:rPr>
        <w:t>三氯蔗糖(又名蔗糖素)，大肠菌群，富马酸二甲酯，山梨酸及其钾盐(以山梨酸计)，沙门氏菌，环己基氨基磺酸钠(又名甜蜜素)，环己基氨基磺酸钙(以环己基氨基磺酸计)，糖精钠(以糖精计)，纳他霉素，脱氢乙酸及其钠盐(又名脱氢醋酸及其钠盐)(以脱氢乙酸计)，苯甲酸及其钠盐(以苯甲酸计)，菌落总数，过氧化值(以脂肪计)，酸价(以脂肪计)(KOH)，金黄色葡萄球菌，铅(以Pb计)，铝的残留量(干样品，以Al计)，霉菌。</w:t>
      </w:r>
    </w:p>
    <w:p>
      <w:pPr>
        <w:numPr>
          <w:ilvl w:val="0"/>
          <w:numId w:val="0"/>
        </w:numPr>
        <w:shd w:val="clear" w:color="auto" w:fill="FFFFFF"/>
        <w:snapToGrid w:val="0"/>
        <w:spacing w:line="590" w:lineRule="exact"/>
        <w:rPr>
          <w:rFonts w:hint="eastAsia" w:ascii="仿宋" w:hAnsi="仿宋"/>
          <w:lang w:val="en-US" w:eastAsia="zh-CN"/>
        </w:rPr>
      </w:pPr>
    </w:p>
    <w:p>
      <w:pPr>
        <w:numPr>
          <w:ilvl w:val="0"/>
          <w:numId w:val="1"/>
        </w:numPr>
        <w:shd w:val="clear" w:color="auto" w:fill="FFFFFF"/>
        <w:spacing w:line="590" w:lineRule="exact"/>
        <w:ind w:left="0" w:leftChars="0" w:firstLine="420" w:firstLineChars="0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调味品</w:t>
      </w:r>
    </w:p>
    <w:p>
      <w:pPr>
        <w:numPr>
          <w:ilvl w:val="0"/>
          <w:numId w:val="2"/>
        </w:numPr>
        <w:shd w:val="clear" w:color="auto" w:fill="FFFFFF"/>
        <w:spacing w:line="590" w:lineRule="exact"/>
        <w:ind w:left="0" w:leftChars="0" w:firstLine="420" w:firstLineChars="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楷体" w:hAnsi="楷体" w:eastAsia="楷体"/>
          <w:lang w:val="en-US" w:eastAsia="zh-CN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食品中真菌毒素限量》（GB 2761-2011）、《食品安全国家标准 食品中污染物限量》（GB 2762-2012）、《食品安全国家标准 食品中致病菌限量》（GB 29921-2013）等标准及产品明示标准和指标的要求。</w:t>
      </w:r>
    </w:p>
    <w:p>
      <w:pPr>
        <w:numPr>
          <w:ilvl w:val="0"/>
          <w:numId w:val="2"/>
        </w:numPr>
        <w:shd w:val="clear" w:color="auto" w:fill="FFFFFF"/>
        <w:spacing w:line="590" w:lineRule="exact"/>
        <w:ind w:left="0" w:leftChars="0" w:firstLine="420" w:firstLineChars="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调味品抽检项目包括</w:t>
      </w:r>
      <w:r>
        <w:rPr>
          <w:rFonts w:hint="default" w:ascii="仿宋" w:hAnsi="仿宋"/>
          <w:lang w:val="en-US" w:eastAsia="zh-CN"/>
        </w:rPr>
        <w:t>大肠菌群，对羟基苯甲酸酯类及其钠盐(对羟基苯甲酸甲酯钠，对羟基苯甲酸乙酯及其钠盐)(以对羟基苯甲酸计)，山梨酸及其钾盐(以山梨酸计)，总砷(以As计)，氨基酸态氮(以氮计)，沙门氏菌，糖精钠(以糖精计)，脱氢乙酸及其钠盐(又名脱氢醋酸及其钠盐)(以脱氢乙酸计)，苯甲酸及其钠盐(以苯甲酸计)，菌落总数，金黄色葡萄球菌，铅(以Pb计)，铵盐(以占氨基酸态氮的百分比计)，黄曲霉毒素B1</w:t>
      </w:r>
      <w:r>
        <w:rPr>
          <w:rFonts w:hint="eastAsia" w:ascii="仿宋" w:hAnsi="仿宋"/>
          <w:lang w:val="en-US" w:eastAsia="zh-CN"/>
        </w:rPr>
        <w:t>。</w:t>
      </w:r>
    </w:p>
    <w:p>
      <w:pPr>
        <w:numPr>
          <w:ilvl w:val="0"/>
          <w:numId w:val="0"/>
        </w:numPr>
        <w:shd w:val="clear" w:color="auto" w:fill="FFFFFF"/>
        <w:spacing w:line="590" w:lineRule="exact"/>
        <w:ind w:left="420" w:leftChars="0"/>
        <w:rPr>
          <w:rFonts w:hint="eastAsia" w:eastAsia="黑体"/>
          <w:lang w:val="en-US" w:eastAsia="zh-CN"/>
        </w:rPr>
      </w:pPr>
    </w:p>
    <w:p>
      <w:pPr>
        <w:numPr>
          <w:ilvl w:val="0"/>
          <w:numId w:val="1"/>
        </w:numPr>
        <w:shd w:val="clear" w:color="auto" w:fill="FFFFFF"/>
        <w:spacing w:line="590" w:lineRule="exact"/>
        <w:ind w:left="0" w:leftChars="0" w:firstLine="420" w:firstLineChars="0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粮食加工品</w:t>
      </w:r>
    </w:p>
    <w:p>
      <w:pPr>
        <w:numPr>
          <w:ilvl w:val="0"/>
          <w:numId w:val="3"/>
        </w:numPr>
        <w:shd w:val="clear" w:color="auto" w:fill="FFFFFF"/>
        <w:spacing w:line="590" w:lineRule="exact"/>
        <w:ind w:left="0" w:leftChars="0" w:firstLine="420" w:firstLineChars="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楷体" w:hAnsi="楷体" w:eastAsia="楷体"/>
          <w:lang w:val="en-US" w:eastAsia="zh-CN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食品中真菌毒素限量》（GB 2761-2011）、《食品安全国家标准 食品中污染物限量》（GB 2762-2012、2762-2017）等标准及产品明示标准和指标的要求。</w:t>
      </w:r>
    </w:p>
    <w:p>
      <w:pPr>
        <w:numPr>
          <w:ilvl w:val="0"/>
          <w:numId w:val="3"/>
        </w:numPr>
        <w:shd w:val="clear" w:color="auto" w:fill="FFFFFF"/>
        <w:spacing w:line="590" w:lineRule="exact"/>
        <w:ind w:left="0" w:leftChars="0" w:firstLine="420" w:firstLineChars="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粮食加工品抽检项目包括</w:t>
      </w:r>
      <w:r>
        <w:rPr>
          <w:rFonts w:hint="default" w:ascii="仿宋" w:hAnsi="仿宋"/>
          <w:lang w:val="en-US" w:eastAsia="zh-CN"/>
        </w:rPr>
        <w:t>二氧化硫残留量，山梨酸及其钾盐(以山梨酸计)，沙门氏菌，脱氢乙酸及其钠盐(又名脱氢醋酸及其钠盐)(以脱氢乙酸计)，苯甲酸及其钠盐(以苯甲酸计)，金黄色葡萄球菌，铅(以Pb计)</w:t>
      </w:r>
      <w:r>
        <w:rPr>
          <w:rFonts w:hint="eastAsia" w:ascii="仿宋" w:hAnsi="仿宋"/>
          <w:lang w:val="en-US"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</w:p>
    <w:p>
      <w:pPr>
        <w:numPr>
          <w:ilvl w:val="0"/>
          <w:numId w:val="1"/>
        </w:numPr>
        <w:shd w:val="clear" w:color="auto" w:fill="FFFFFF"/>
        <w:spacing w:line="590" w:lineRule="exact"/>
        <w:ind w:left="0" w:leftChars="0" w:firstLine="420" w:firstLineChars="0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食用油、油脂及其制品</w:t>
      </w:r>
    </w:p>
    <w:p>
      <w:pPr>
        <w:numPr>
          <w:ilvl w:val="0"/>
          <w:numId w:val="4"/>
        </w:numPr>
        <w:shd w:val="clear" w:color="auto" w:fill="FFFFFF"/>
        <w:spacing w:line="590" w:lineRule="exact"/>
        <w:ind w:left="0" w:leftChars="0" w:firstLine="420" w:firstLineChars="0"/>
        <w:rPr>
          <w:rFonts w:hint="eastAsia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抽检依据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抽检依据是《食品安全国家标准 食品添加剂使用标准》（GB 2760-2014）、《食品安全国家标准 食品中真菌毒素限量》（GB 2761-2011、2761-2017）、《食品安全国家标准 食品中污染物限量》（GB 2762-2012、2762-2017）、《食用植物油卫生标准》（GB 2716-2005）、《花生油》（GB/T 1534-2003）、《玉米油》（GB/T 19111-2003）等标准及产品明示标准和指标的要求。</w:t>
      </w:r>
    </w:p>
    <w:p>
      <w:pPr>
        <w:numPr>
          <w:ilvl w:val="0"/>
          <w:numId w:val="4"/>
        </w:numPr>
        <w:shd w:val="clear" w:color="auto" w:fill="FFFFFF"/>
        <w:spacing w:line="590" w:lineRule="exact"/>
        <w:ind w:left="0" w:leftChars="0" w:firstLine="420" w:firstLineChars="0"/>
        <w:rPr>
          <w:rFonts w:hint="eastAsia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ascii="仿宋" w:hAnsi="仿宋"/>
          <w:lang w:val="en-US" w:eastAsia="zh-CN"/>
        </w:rPr>
        <w:t>食用油、油脂及其制品抽检项目包括丁基羟基茴香醚(BHA)(以油脂中的含量计)，二丁基羟基甲苯(BHT)(以油脂中的含量计)，总砷(以As计)，特丁基对苯二酚(TBHQ)(以油脂中的含量计)，苯并[a]芘，过氧化值(以脂肪计)，酸价(以脂肪计)(KOH)，铅(以Pb计)，镍(以Ni计)。</w:t>
      </w:r>
    </w:p>
    <w:p>
      <w:pPr>
        <w:numPr>
          <w:ilvl w:val="0"/>
          <w:numId w:val="1"/>
        </w:numPr>
        <w:shd w:val="clear" w:color="auto" w:fill="FFFFFF"/>
        <w:spacing w:line="590" w:lineRule="exact"/>
        <w:ind w:left="0" w:leftChars="0" w:firstLine="420" w:firstLineChars="0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水果制品</w:t>
      </w:r>
    </w:p>
    <w:p>
      <w:pPr>
        <w:numPr>
          <w:ilvl w:val="0"/>
          <w:numId w:val="5"/>
        </w:numPr>
        <w:shd w:val="clear" w:color="auto" w:fill="FFFFFF"/>
        <w:spacing w:line="590" w:lineRule="exact"/>
        <w:ind w:left="0" w:leftChars="0" w:firstLine="420" w:firstLineChars="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楷体" w:hAnsi="楷体" w:eastAsia="楷体"/>
          <w:lang w:val="en-US" w:eastAsia="zh-CN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2760-2014）、《食品安全国家标准食品中真菌毒素限量》（GB 2761-2011、2761-2017）、《食品安全国家标准 食品中污染物限量》（GB 2762-2012、2762-2017）、《食品安全国家标准 食品中致病菌限量》（GB 29921-2013）等标准及产品明示标准和指标的要求。</w:t>
      </w:r>
    </w:p>
    <w:p>
      <w:pPr>
        <w:numPr>
          <w:ilvl w:val="0"/>
          <w:numId w:val="5"/>
        </w:numPr>
        <w:shd w:val="clear" w:color="auto" w:fill="FFFFFF"/>
        <w:spacing w:line="590" w:lineRule="exact"/>
        <w:ind w:left="0" w:leftChars="0" w:firstLine="420" w:firstLineChars="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水果制品抽检项目包括亮蓝，大肠菌群，山梨酸及其钾盐(以山梨酸计)，日落黄，柠檬黄，环己基氨基磺酸钠(又名甜蜜素)，环己基氨基磺酸钙(以环己基氨基磺酸计)，糖精钠(以糖精计)，胭脂红，脱氢乙酸及其钠盐(又名脱氢醋酸及其钠盐)(以脱氢乙酸计)，苋菜红，苯甲酸及其钠盐(以苯甲酸计)，菌落总数，铅(以Pb计)，霉菌。</w:t>
      </w:r>
    </w:p>
    <w:p>
      <w:pPr>
        <w:numPr>
          <w:ilvl w:val="0"/>
          <w:numId w:val="0"/>
        </w:numPr>
        <w:shd w:val="clear" w:color="auto" w:fill="FFFFFF"/>
        <w:spacing w:line="590" w:lineRule="exact"/>
        <w:ind w:left="420" w:leftChars="0"/>
        <w:rPr>
          <w:rFonts w:hint="eastAsia" w:eastAsia="黑体"/>
          <w:lang w:val="en-US" w:eastAsia="zh-CN"/>
        </w:rPr>
      </w:pPr>
    </w:p>
    <w:p>
      <w:pPr>
        <w:numPr>
          <w:ilvl w:val="0"/>
          <w:numId w:val="1"/>
        </w:numPr>
        <w:shd w:val="clear" w:color="auto" w:fill="FFFFFF"/>
        <w:spacing w:line="590" w:lineRule="exact"/>
        <w:ind w:left="0" w:leftChars="0" w:firstLine="420" w:firstLineChars="0"/>
        <w:rPr>
          <w:rFonts w:hint="eastAsia" w:eastAsia="黑体"/>
          <w:lang w:val="en-US" w:eastAsia="zh-CN"/>
        </w:rPr>
      </w:pPr>
      <w:r>
        <w:rPr>
          <w:rFonts w:hint="eastAsia" w:eastAsia="黑体"/>
          <w:color w:val="0000FF"/>
          <w:lang w:val="en-US" w:eastAsia="zh-CN"/>
        </w:rPr>
        <w:t>饼干</w:t>
      </w:r>
    </w:p>
    <w:p>
      <w:pPr>
        <w:numPr>
          <w:ilvl w:val="0"/>
          <w:numId w:val="6"/>
        </w:numPr>
        <w:shd w:val="clear" w:color="auto" w:fill="FFFFFF"/>
        <w:spacing w:line="590" w:lineRule="exact"/>
        <w:ind w:left="0" w:leftChars="0" w:firstLine="420" w:firstLineChars="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楷体" w:hAnsi="楷体" w:eastAsia="楷体"/>
          <w:lang w:val="en-US" w:eastAsia="zh-CN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食品中污染物限量》（GB 2762-2012、2762-2017）、《食品安全国家标准 饼干》（GB 7100-2015）等标准及《食品安全国家标准 食品中致病菌限量》（GB 29921-2013）。</w:t>
      </w:r>
    </w:p>
    <w:p>
      <w:pPr>
        <w:numPr>
          <w:ilvl w:val="0"/>
          <w:numId w:val="6"/>
        </w:numPr>
        <w:shd w:val="clear" w:color="auto" w:fill="FFFFFF"/>
        <w:spacing w:line="590" w:lineRule="exact"/>
        <w:ind w:left="0" w:leftChars="0" w:firstLine="420" w:firstLineChars="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饼干抽检项目包括大肠菌群，山梨酸及其钾盐(以山梨酸计)，水分，沙门氏菌，脱氢乙酸及其钠盐(又名脱氢醋酸及其钠盐)(以脱氢乙酸计)，苯甲酸及其钠盐(以苯甲酸计)，菌落总数，过氧化值(以脂肪计)，金黄色葡萄球菌，铝的残留量(干样品，以Al计)，霉菌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</w:p>
    <w:p>
      <w:pPr>
        <w:numPr>
          <w:ilvl w:val="0"/>
          <w:numId w:val="1"/>
        </w:numPr>
        <w:shd w:val="clear" w:color="auto" w:fill="FFFFFF"/>
        <w:spacing w:line="590" w:lineRule="exact"/>
        <w:ind w:left="0" w:leftChars="0" w:firstLine="420" w:firstLineChars="0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食糖</w:t>
      </w:r>
    </w:p>
    <w:p>
      <w:pPr>
        <w:numPr>
          <w:ilvl w:val="0"/>
          <w:numId w:val="7"/>
        </w:numPr>
        <w:shd w:val="clear" w:color="auto" w:fill="FFFFFF"/>
        <w:spacing w:line="590" w:lineRule="exact"/>
        <w:ind w:left="0" w:leftChars="0" w:firstLine="420" w:firstLineChars="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楷体" w:hAnsi="楷体" w:eastAsia="楷体"/>
          <w:lang w:val="en-US" w:eastAsia="zh-CN"/>
        </w:rPr>
      </w:pPr>
      <w:r>
        <w:rPr>
          <w:rFonts w:hint="eastAsia" w:ascii="仿宋" w:hAnsi="仿宋"/>
        </w:rPr>
        <w:t>抽检依据是《食品安全国家标准 食糖》（GB 13104-2014）、《食品安全国家标准 食品中污染物限量》（GB 2762-2012、2762-2017）等标准及产品明示标准和指标的要求。</w:t>
      </w:r>
    </w:p>
    <w:p>
      <w:pPr>
        <w:numPr>
          <w:ilvl w:val="0"/>
          <w:numId w:val="7"/>
        </w:numPr>
        <w:shd w:val="clear" w:color="auto" w:fill="FFFFFF"/>
        <w:spacing w:line="590" w:lineRule="exact"/>
        <w:ind w:left="0" w:leftChars="0" w:firstLine="420" w:firstLineChars="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食糖抽检项目包括不溶于水杂质，二氧化硫残留量，干燥失重，总砷(以As计)，色值，蔗糖分，螨，还原糖分，铅(以Pb计)。</w:t>
      </w:r>
    </w:p>
    <w:p>
      <w:pPr>
        <w:numPr>
          <w:ilvl w:val="0"/>
          <w:numId w:val="0"/>
        </w:numPr>
        <w:shd w:val="clear" w:color="auto" w:fill="FFFFFF"/>
        <w:spacing w:line="590" w:lineRule="exact"/>
        <w:ind w:left="420" w:leftChars="0"/>
        <w:rPr>
          <w:rFonts w:hint="eastAsia" w:eastAsia="黑体"/>
          <w:lang w:val="en-US" w:eastAsia="zh-CN"/>
        </w:rPr>
      </w:pPr>
    </w:p>
    <w:p>
      <w:pPr>
        <w:numPr>
          <w:ilvl w:val="0"/>
          <w:numId w:val="1"/>
        </w:numPr>
        <w:shd w:val="clear" w:color="auto" w:fill="FFFFFF"/>
        <w:spacing w:line="590" w:lineRule="exact"/>
        <w:ind w:left="0" w:leftChars="0" w:firstLine="420" w:firstLineChars="0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肉制品</w:t>
      </w:r>
    </w:p>
    <w:p>
      <w:pPr>
        <w:numPr>
          <w:ilvl w:val="0"/>
          <w:numId w:val="8"/>
        </w:numPr>
        <w:shd w:val="clear" w:color="auto" w:fill="FFFFFF"/>
        <w:spacing w:line="590" w:lineRule="exact"/>
        <w:ind w:left="0" w:leftChars="0" w:firstLine="420" w:firstLineChars="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仿宋" w:hAnsi="仿宋" w:cs="Times New Roman"/>
          <w:lang w:val="en-US" w:eastAsia="zh-CN"/>
        </w:rPr>
      </w:pPr>
      <w:r>
        <w:rPr>
          <w:rFonts w:hint="eastAsia" w:ascii="仿宋" w:hAnsi="仿宋" w:cs="Times New Roman"/>
        </w:rPr>
        <w:t>抽检依据是《食品安全国家标准</w:t>
      </w:r>
      <w:r>
        <w:rPr>
          <w:rFonts w:hint="eastAsia" w:ascii="仿宋" w:hAnsi="仿宋" w:cs="Times New Roman"/>
          <w:lang w:val="en-US" w:eastAsia="zh-CN"/>
        </w:rPr>
        <w:t xml:space="preserve"> </w:t>
      </w:r>
      <w:r>
        <w:rPr>
          <w:rFonts w:hint="eastAsia" w:ascii="仿宋" w:hAnsi="仿宋" w:cs="Times New Roman"/>
        </w:rPr>
        <w:t>熟肉制品》</w:t>
      </w:r>
      <w:r>
        <w:rPr>
          <w:rFonts w:hint="eastAsia" w:ascii="仿宋" w:hAnsi="仿宋" w:cs="Times New Roman"/>
          <w:lang w:eastAsia="zh-CN"/>
        </w:rPr>
        <w:t>（</w:t>
      </w:r>
      <w:r>
        <w:rPr>
          <w:rFonts w:hint="eastAsia" w:ascii="仿宋" w:hAnsi="仿宋" w:cs="Times New Roman"/>
        </w:rPr>
        <w:t>GB</w:t>
      </w:r>
      <w:r>
        <w:rPr>
          <w:rFonts w:hint="eastAsia" w:ascii="仿宋" w:hAnsi="仿宋" w:cs="Times New Roman"/>
          <w:lang w:val="en-US" w:eastAsia="zh-CN"/>
        </w:rPr>
        <w:t xml:space="preserve"> </w:t>
      </w:r>
      <w:r>
        <w:rPr>
          <w:rFonts w:hint="eastAsia" w:ascii="仿宋" w:hAnsi="仿宋" w:cs="Times New Roman"/>
        </w:rPr>
        <w:t>2726-2016</w:t>
      </w:r>
      <w:r>
        <w:rPr>
          <w:rFonts w:hint="eastAsia" w:ascii="仿宋" w:hAnsi="仿宋" w:cs="Times New Roman"/>
          <w:lang w:eastAsia="zh-CN"/>
        </w:rPr>
        <w:t>）</w:t>
      </w:r>
      <w:r>
        <w:rPr>
          <w:rFonts w:hint="eastAsia" w:ascii="仿宋" w:hAnsi="仿宋" w:cs="Times New Roman"/>
        </w:rPr>
        <w:t>、《食品安全国家标准</w:t>
      </w:r>
      <w:r>
        <w:rPr>
          <w:rFonts w:hint="eastAsia" w:ascii="仿宋" w:hAnsi="仿宋" w:cs="Times New Roman"/>
          <w:lang w:val="en-US" w:eastAsia="zh-CN"/>
        </w:rPr>
        <w:t xml:space="preserve"> </w:t>
      </w:r>
      <w:r>
        <w:rPr>
          <w:rFonts w:hint="eastAsia" w:ascii="仿宋" w:hAnsi="仿宋" w:cs="Times New Roman"/>
        </w:rPr>
        <w:t>腌腊肉制品》</w:t>
      </w:r>
      <w:r>
        <w:rPr>
          <w:rFonts w:hint="eastAsia" w:ascii="仿宋" w:hAnsi="仿宋" w:cs="Times New Roman"/>
          <w:lang w:eastAsia="zh-CN"/>
        </w:rPr>
        <w:t>（</w:t>
      </w:r>
      <w:r>
        <w:rPr>
          <w:rFonts w:hint="eastAsia" w:ascii="仿宋" w:hAnsi="仿宋" w:cs="Times New Roman"/>
        </w:rPr>
        <w:t>GB</w:t>
      </w:r>
      <w:r>
        <w:rPr>
          <w:rFonts w:hint="eastAsia" w:ascii="仿宋" w:hAnsi="仿宋" w:cs="Times New Roman"/>
          <w:lang w:val="en-US" w:eastAsia="zh-CN"/>
        </w:rPr>
        <w:t xml:space="preserve"> </w:t>
      </w:r>
      <w:r>
        <w:rPr>
          <w:rFonts w:hint="eastAsia" w:ascii="仿宋" w:hAnsi="仿宋" w:cs="Times New Roman"/>
        </w:rPr>
        <w:t>2730-2015</w:t>
      </w:r>
      <w:r>
        <w:rPr>
          <w:rFonts w:hint="eastAsia" w:ascii="仿宋" w:hAnsi="仿宋" w:cs="Times New Roman"/>
          <w:lang w:eastAsia="zh-CN"/>
        </w:rPr>
        <w:t>）</w:t>
      </w:r>
      <w:r>
        <w:rPr>
          <w:rFonts w:hint="eastAsia" w:ascii="仿宋" w:hAnsi="仿宋" w:cs="Times New Roman"/>
        </w:rPr>
        <w:t>、《食品安全国家标准</w:t>
      </w:r>
      <w:r>
        <w:rPr>
          <w:rFonts w:hint="eastAsia" w:ascii="仿宋" w:hAnsi="仿宋" w:cs="Times New Roman"/>
          <w:lang w:val="en-US" w:eastAsia="zh-CN"/>
        </w:rPr>
        <w:t xml:space="preserve"> </w:t>
      </w:r>
      <w:r>
        <w:rPr>
          <w:rFonts w:hint="eastAsia" w:ascii="仿宋" w:hAnsi="仿宋" w:cs="Times New Roman"/>
        </w:rPr>
        <w:t>食品添加剂使用标准》</w:t>
      </w:r>
      <w:r>
        <w:rPr>
          <w:rFonts w:hint="eastAsia" w:ascii="仿宋" w:hAnsi="仿宋" w:cs="Times New Roman"/>
          <w:lang w:eastAsia="zh-CN"/>
        </w:rPr>
        <w:t>（</w:t>
      </w:r>
      <w:r>
        <w:rPr>
          <w:rFonts w:hint="eastAsia" w:ascii="仿宋" w:hAnsi="仿宋" w:cs="Times New Roman"/>
        </w:rPr>
        <w:t>GB</w:t>
      </w:r>
      <w:r>
        <w:rPr>
          <w:rFonts w:hint="eastAsia" w:ascii="仿宋" w:hAnsi="仿宋" w:cs="Times New Roman"/>
          <w:lang w:val="en-US" w:eastAsia="zh-CN"/>
        </w:rPr>
        <w:t xml:space="preserve"> </w:t>
      </w:r>
      <w:r>
        <w:rPr>
          <w:rFonts w:hint="eastAsia" w:ascii="仿宋" w:hAnsi="仿宋" w:cs="Times New Roman"/>
        </w:rPr>
        <w:t>2760-2014</w:t>
      </w:r>
      <w:r>
        <w:rPr>
          <w:rFonts w:hint="eastAsia" w:ascii="仿宋" w:hAnsi="仿宋" w:cs="Times New Roman"/>
          <w:lang w:eastAsia="zh-CN"/>
        </w:rPr>
        <w:t>）</w:t>
      </w:r>
      <w:r>
        <w:rPr>
          <w:rFonts w:hint="eastAsia" w:ascii="仿宋" w:hAnsi="仿宋" w:cs="Times New Roman"/>
        </w:rPr>
        <w:t>、《食品安全国家标准</w:t>
      </w:r>
      <w:r>
        <w:rPr>
          <w:rFonts w:hint="eastAsia" w:ascii="仿宋" w:hAnsi="仿宋" w:cs="Times New Roman"/>
          <w:lang w:val="en-US" w:eastAsia="zh-CN"/>
        </w:rPr>
        <w:t xml:space="preserve"> </w:t>
      </w:r>
      <w:r>
        <w:rPr>
          <w:rFonts w:hint="eastAsia" w:ascii="仿宋" w:hAnsi="仿宋" w:cs="Times New Roman"/>
        </w:rPr>
        <w:t>食品中污染物限量》</w:t>
      </w:r>
      <w:r>
        <w:rPr>
          <w:rFonts w:hint="eastAsia" w:ascii="仿宋" w:hAnsi="仿宋" w:cs="Times New Roman"/>
          <w:lang w:eastAsia="zh-CN"/>
        </w:rPr>
        <w:t>（</w:t>
      </w:r>
      <w:r>
        <w:rPr>
          <w:rFonts w:hint="eastAsia" w:ascii="仿宋" w:hAnsi="仿宋" w:cs="Times New Roman"/>
        </w:rPr>
        <w:t>GB</w:t>
      </w:r>
      <w:r>
        <w:rPr>
          <w:rFonts w:hint="eastAsia" w:ascii="仿宋" w:hAnsi="仿宋" w:cs="Times New Roman"/>
          <w:lang w:val="en-US" w:eastAsia="zh-CN"/>
        </w:rPr>
        <w:t xml:space="preserve"> </w:t>
      </w:r>
      <w:r>
        <w:rPr>
          <w:rFonts w:hint="eastAsia" w:ascii="仿宋" w:hAnsi="仿宋" w:cs="Times New Roman"/>
        </w:rPr>
        <w:t>2762-2017</w:t>
      </w:r>
      <w:r>
        <w:rPr>
          <w:rFonts w:hint="eastAsia" w:ascii="仿宋" w:hAnsi="仿宋" w:cs="Times New Roman"/>
          <w:lang w:eastAsia="zh-CN"/>
        </w:rPr>
        <w:t>）</w:t>
      </w:r>
      <w:r>
        <w:rPr>
          <w:rFonts w:hint="eastAsia" w:ascii="仿宋" w:hAnsi="仿宋" w:cs="Times New Roman"/>
        </w:rPr>
        <w:t>、《食品安全国家标准</w:t>
      </w:r>
      <w:r>
        <w:rPr>
          <w:rFonts w:hint="eastAsia" w:ascii="仿宋" w:hAnsi="仿宋" w:cs="Times New Roman"/>
          <w:lang w:val="en-US" w:eastAsia="zh-CN"/>
        </w:rPr>
        <w:t xml:space="preserve"> </w:t>
      </w:r>
      <w:r>
        <w:rPr>
          <w:rFonts w:hint="eastAsia" w:ascii="仿宋" w:hAnsi="仿宋" w:cs="Times New Roman"/>
        </w:rPr>
        <w:t>食品中致病菌限量》</w:t>
      </w:r>
      <w:r>
        <w:rPr>
          <w:rFonts w:hint="eastAsia" w:ascii="仿宋" w:hAnsi="仿宋" w:cs="Times New Roman"/>
          <w:lang w:eastAsia="zh-CN"/>
        </w:rPr>
        <w:t>（</w:t>
      </w:r>
      <w:r>
        <w:rPr>
          <w:rFonts w:hint="eastAsia" w:ascii="仿宋" w:hAnsi="仿宋" w:cs="Times New Roman"/>
        </w:rPr>
        <w:t>GB</w:t>
      </w:r>
      <w:r>
        <w:rPr>
          <w:rFonts w:hint="eastAsia" w:ascii="仿宋" w:hAnsi="仿宋" w:cs="Times New Roman"/>
          <w:lang w:val="en-US" w:eastAsia="zh-CN"/>
        </w:rPr>
        <w:t xml:space="preserve"> </w:t>
      </w:r>
      <w:r>
        <w:rPr>
          <w:rFonts w:hint="eastAsia" w:ascii="仿宋" w:hAnsi="仿宋" w:cs="Times New Roman"/>
        </w:rPr>
        <w:t>29921-2013</w:t>
      </w:r>
      <w:r>
        <w:rPr>
          <w:rFonts w:hint="eastAsia" w:ascii="仿宋" w:hAnsi="仿宋" w:cs="Times New Roman"/>
          <w:lang w:eastAsia="zh-CN"/>
        </w:rPr>
        <w:t>）</w:t>
      </w:r>
      <w:r>
        <w:rPr>
          <w:rFonts w:hint="eastAsia" w:ascii="仿宋" w:hAnsi="仿宋" w:cs="Times New Roman"/>
        </w:rPr>
        <w:t>、整顿办函[2011]1号《食品中可能违法添加的非食用物质和易滥用的食品添加剂品种名单</w:t>
      </w:r>
      <w:r>
        <w:rPr>
          <w:rFonts w:hint="eastAsia" w:ascii="仿宋" w:hAnsi="仿宋" w:cs="Times New Roman"/>
          <w:lang w:eastAsia="zh-CN"/>
        </w:rPr>
        <w:t>（</w:t>
      </w:r>
      <w:r>
        <w:rPr>
          <w:rFonts w:hint="eastAsia" w:ascii="仿宋" w:hAnsi="仿宋" w:cs="Times New Roman"/>
        </w:rPr>
        <w:t>第五批</w:t>
      </w:r>
      <w:r>
        <w:rPr>
          <w:rFonts w:hint="eastAsia" w:ascii="仿宋" w:hAnsi="仿宋" w:cs="Times New Roman"/>
          <w:lang w:eastAsia="zh-CN"/>
        </w:rPr>
        <w:t>）</w:t>
      </w:r>
      <w:r>
        <w:rPr>
          <w:rFonts w:hint="eastAsia" w:ascii="仿宋" w:hAnsi="仿宋" w:cs="Times New Roman"/>
        </w:rPr>
        <w:t>》标准及产品明示标准和指标的要求。</w:t>
      </w:r>
    </w:p>
    <w:p>
      <w:pPr>
        <w:numPr>
          <w:ilvl w:val="0"/>
          <w:numId w:val="8"/>
        </w:numPr>
        <w:shd w:val="clear" w:color="auto" w:fill="FFFFFF"/>
        <w:spacing w:line="590" w:lineRule="exact"/>
        <w:ind w:left="0" w:leftChars="0" w:firstLine="420" w:firstLineChars="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肉制品抽检项目包括N-二甲基亚硝胺，亚硝酸盐残留量(以亚硝酸钠计)，山梨酸及其钾盐(以山梨酸计)，总砷(以As计)，氯霉素，糖精钠(以糖精计)，胭脂红，脱氢乙酸及其钠盐(又名脱氢醋酸及其钠盐)(以脱氢乙酸计)，苯甲酸及其钠盐(以苯甲酸计)，过氧化值(以脂肪计)，铅(以Pb计)，铬(以Cr计)。</w:t>
      </w:r>
    </w:p>
    <w:p>
      <w:pPr>
        <w:numPr>
          <w:ilvl w:val="0"/>
          <w:numId w:val="1"/>
        </w:numPr>
        <w:shd w:val="clear" w:color="auto" w:fill="FFFFFF"/>
        <w:snapToGrid w:val="0"/>
        <w:spacing w:line="590" w:lineRule="exact"/>
        <w:ind w:left="0" w:leftChars="0" w:firstLine="420" w:firstLineChars="0"/>
        <w:rPr>
          <w:rFonts w:hint="eastAsia" w:ascii="仿宋" w:hAnsi="仿宋"/>
          <w:b/>
          <w:bCs/>
          <w:lang w:val="en-US" w:eastAsia="zh-CN"/>
        </w:rPr>
      </w:pPr>
      <w:r>
        <w:rPr>
          <w:rFonts w:hint="eastAsia" w:ascii="仿宋" w:hAnsi="仿宋"/>
          <w:b/>
          <w:bCs/>
          <w:lang w:val="en-US" w:eastAsia="zh-CN"/>
        </w:rPr>
        <w:t>炒货食品及坚果制品</w:t>
      </w:r>
    </w:p>
    <w:p>
      <w:pPr>
        <w:numPr>
          <w:ilvl w:val="0"/>
          <w:numId w:val="9"/>
        </w:numPr>
        <w:shd w:val="clear" w:color="auto" w:fill="FFFFFF"/>
        <w:spacing w:line="590" w:lineRule="exact"/>
        <w:ind w:left="0" w:leftChars="0" w:firstLine="420" w:firstLineChars="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坚果与籽类食品》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19300-2014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2760-2014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食品中真菌毒素限量》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2761-2017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2762-2017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以及产品明示标准和指标的要求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numPr>
          <w:ilvl w:val="0"/>
          <w:numId w:val="9"/>
        </w:numPr>
        <w:shd w:val="clear" w:color="auto" w:fill="FFFFFF"/>
        <w:spacing w:line="590" w:lineRule="exact"/>
        <w:ind w:left="0" w:leftChars="0" w:firstLine="420" w:firstLineChars="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抽检项目包括N-[N-(3,3-二甲基丁基)]-L-α-天门冬氨-L-苯丙氨酸1-甲酯(又名纽甜)，三氯蔗糖(又名蔗糖素)，大肠菌群，环己基氨基磺酸钠(又名甜蜜素)，环己基氨基磺酸钙(以环己基氨基磺酸计)，糖精钠(以糖精计)，过氧化值(以脂肪计)，酸价(以脂肪计)(KOH)，铅(以Pb计)，霉菌，黄曲霉毒素B1。</w:t>
      </w:r>
    </w:p>
    <w:p>
      <w:pPr>
        <w:numPr>
          <w:ilvl w:val="0"/>
          <w:numId w:val="1"/>
        </w:numPr>
        <w:shd w:val="clear" w:color="auto" w:fill="FFFFFF"/>
        <w:snapToGrid w:val="0"/>
        <w:spacing w:line="590" w:lineRule="exact"/>
        <w:ind w:left="0" w:leftChars="0" w:firstLine="420" w:firstLineChars="0"/>
        <w:rPr>
          <w:rFonts w:hint="eastAsia" w:ascii="仿宋" w:hAnsi="仿宋"/>
          <w:b/>
          <w:bCs/>
          <w:lang w:val="en-US" w:eastAsia="zh-CN"/>
        </w:rPr>
      </w:pPr>
      <w:r>
        <w:rPr>
          <w:rFonts w:hint="eastAsia" w:ascii="仿宋" w:hAnsi="仿宋"/>
          <w:b/>
          <w:bCs/>
          <w:lang w:val="en-US" w:eastAsia="zh-CN"/>
        </w:rPr>
        <w:t>豆制品</w:t>
      </w:r>
    </w:p>
    <w:p>
      <w:pPr>
        <w:numPr>
          <w:ilvl w:val="0"/>
          <w:numId w:val="0"/>
        </w:numPr>
        <w:shd w:val="clear" w:color="auto" w:fill="FFFFFF"/>
        <w:spacing w:line="590" w:lineRule="exact"/>
        <w:ind w:left="420" w:leftChars="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楷体" w:hAnsi="楷体" w:eastAsia="楷体"/>
          <w:lang w:val="en-US" w:eastAsia="zh-CN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食品中污染物限量》（GB 2762-2012、2762-2017）、《食品安全国家标准 食品中致病菌限量》（GB 29921-2013）等标准及产品明示标准和指标的要求。</w:t>
      </w:r>
    </w:p>
    <w:p>
      <w:pPr>
        <w:numPr>
          <w:ilvl w:val="0"/>
          <w:numId w:val="0"/>
        </w:numPr>
        <w:shd w:val="clear" w:color="auto" w:fill="FFFFFF"/>
        <w:spacing w:line="590" w:lineRule="exact"/>
        <w:ind w:left="420" w:leftChars="0"/>
        <w:rPr>
          <w:rFonts w:hint="default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蛋制品抽检项目包括山梨酸及其钾盐(以山梨酸计)，环己基氨基磺酸钠(又名甜蜜素)，环己基氨基磺酸钙(以环己基氨基磺酸计)，糖精钠(以糖精计)，脱氢乙酸及其钠盐(又名脱氢醋酸及其钠盐)(以脱氢乙酸计)，苯甲酸及其钠盐(以苯甲酸计)，铅(以Pb计)，铝的残留量(干样品，以Al计)，黄曲霉毒素B1。</w:t>
      </w:r>
    </w:p>
    <w:p>
      <w:pPr>
        <w:numPr>
          <w:ilvl w:val="0"/>
          <w:numId w:val="0"/>
        </w:numPr>
        <w:shd w:val="clear" w:color="auto" w:fill="FFFFFF"/>
        <w:snapToGrid w:val="0"/>
        <w:spacing w:line="590" w:lineRule="exact"/>
        <w:ind w:left="420" w:leftChars="0"/>
        <w:rPr>
          <w:rFonts w:hint="eastAsia" w:ascii="仿宋" w:hAnsi="仿宋"/>
          <w:lang w:val="en-US" w:eastAsia="zh-CN"/>
        </w:rPr>
      </w:pPr>
    </w:p>
    <w:p>
      <w:pPr>
        <w:numPr>
          <w:ilvl w:val="0"/>
          <w:numId w:val="1"/>
        </w:numPr>
        <w:shd w:val="clear" w:color="auto" w:fill="FFFFFF"/>
        <w:snapToGrid w:val="0"/>
        <w:spacing w:line="590" w:lineRule="exact"/>
        <w:ind w:left="0" w:leftChars="0" w:firstLine="420" w:firstLineChars="0"/>
        <w:rPr>
          <w:rFonts w:hint="eastAsia" w:ascii="仿宋" w:hAnsi="仿宋"/>
          <w:b/>
          <w:bCs/>
          <w:lang w:val="en-US" w:eastAsia="zh-CN"/>
        </w:rPr>
      </w:pPr>
      <w:r>
        <w:rPr>
          <w:rFonts w:hint="eastAsia" w:ascii="仿宋" w:hAnsi="仿宋"/>
          <w:b/>
          <w:bCs/>
          <w:lang w:val="en-US" w:eastAsia="zh-CN"/>
        </w:rPr>
        <w:t>方便食品</w:t>
      </w:r>
    </w:p>
    <w:p>
      <w:pPr>
        <w:spacing w:line="600" w:lineRule="exact"/>
        <w:ind w:firstLine="80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800" w:firstLineChars="25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 方便面》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17400-2015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冲调谷物制品》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19640-2016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 食品中致病菌限量》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和产品明示标准及质量要求等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ind w:firstLine="80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抽检项目包括山梨酸及其钾盐(以山梨酸计)，糖精钠(以糖精计)，苯甲酸及其钠盐(以苯甲酸计)，铅(以Pb计)。</w:t>
      </w:r>
    </w:p>
    <w:p>
      <w:pPr>
        <w:numPr>
          <w:ilvl w:val="0"/>
          <w:numId w:val="0"/>
        </w:numPr>
        <w:shd w:val="clear" w:color="auto" w:fill="FFFFFF"/>
        <w:snapToGrid w:val="0"/>
        <w:spacing w:line="590" w:lineRule="exact"/>
        <w:ind w:left="420" w:leftChars="0"/>
        <w:rPr>
          <w:rFonts w:hint="eastAsia" w:ascii="仿宋" w:hAnsi="仿宋"/>
          <w:lang w:val="en-US" w:eastAsia="zh-CN"/>
        </w:rPr>
      </w:pPr>
    </w:p>
    <w:p>
      <w:pPr>
        <w:numPr>
          <w:ilvl w:val="0"/>
          <w:numId w:val="1"/>
        </w:numPr>
        <w:shd w:val="clear" w:color="auto" w:fill="FFFFFF"/>
        <w:snapToGrid w:val="0"/>
        <w:spacing w:line="590" w:lineRule="exact"/>
        <w:ind w:left="0" w:leftChars="0" w:firstLine="420" w:firstLineChars="0"/>
        <w:rPr>
          <w:rFonts w:hint="eastAsia" w:ascii="仿宋" w:hAnsi="仿宋"/>
          <w:b/>
          <w:bCs/>
          <w:lang w:val="en-US" w:eastAsia="zh-CN"/>
        </w:rPr>
      </w:pPr>
      <w:r>
        <w:rPr>
          <w:rFonts w:hint="eastAsia" w:ascii="仿宋" w:hAnsi="仿宋"/>
          <w:b/>
          <w:bCs/>
          <w:lang w:val="en-US" w:eastAsia="zh-CN"/>
        </w:rPr>
        <w:t>罐头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2760-2014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2762-2017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罐头食品》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7098-2015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等标准及产品明示标准和质量要求。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罐头抽检项目包括商业无菌，多氯联苯(以PCB 28、PCB 52、PCB 101、PCB 118、PCB 138、PCB 153和PCB 180总和计)，山梨酸及其钾盐(以山梨酸计)，无机砷(以As计)，糖精钠(以糖精计)，脱氢乙酸及其钠盐(又名脱氢醋酸及其钠盐)(以脱氢乙酸计)，苯甲酸及其钠盐(以苯甲酸计)。</w:t>
      </w:r>
    </w:p>
    <w:p>
      <w:pPr>
        <w:numPr>
          <w:ilvl w:val="0"/>
          <w:numId w:val="0"/>
        </w:numPr>
        <w:shd w:val="clear" w:color="auto" w:fill="FFFFFF"/>
        <w:snapToGrid w:val="0"/>
        <w:spacing w:line="590" w:lineRule="exact"/>
        <w:ind w:leftChars="200"/>
        <w:rPr>
          <w:rFonts w:hint="eastAsia" w:ascii="仿宋" w:hAnsi="仿宋"/>
          <w:lang w:val="en-US" w:eastAsia="zh-CN"/>
        </w:rPr>
      </w:pPr>
    </w:p>
    <w:p>
      <w:pPr>
        <w:numPr>
          <w:ilvl w:val="0"/>
          <w:numId w:val="0"/>
        </w:numPr>
        <w:shd w:val="clear" w:color="auto" w:fill="FFFFFF"/>
        <w:spacing w:line="590" w:lineRule="exact"/>
        <w:rPr>
          <w:rFonts w:hint="eastAsia" w:eastAsia="黑体"/>
          <w:lang w:val="en-US" w:eastAsia="zh-CN"/>
        </w:rPr>
      </w:pPr>
    </w:p>
    <w:p>
      <w:pPr>
        <w:numPr>
          <w:ilvl w:val="0"/>
          <w:numId w:val="0"/>
        </w:numPr>
        <w:shd w:val="clear" w:color="auto" w:fill="FFFFFF"/>
        <w:spacing w:line="590" w:lineRule="exact"/>
        <w:ind w:left="420" w:leftChars="0"/>
        <w:rPr>
          <w:rFonts w:hint="eastAsia" w:eastAsia="黑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F45D5"/>
    <w:multiLevelType w:val="singleLevel"/>
    <w:tmpl w:val="8F8F45D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FC39CBE"/>
    <w:multiLevelType w:val="singleLevel"/>
    <w:tmpl w:val="CFC39CB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DCC717AB"/>
    <w:multiLevelType w:val="singleLevel"/>
    <w:tmpl w:val="DCC717A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F339065E"/>
    <w:multiLevelType w:val="singleLevel"/>
    <w:tmpl w:val="F339065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FA4F0372"/>
    <w:multiLevelType w:val="singleLevel"/>
    <w:tmpl w:val="FA4F037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0106B5D6"/>
    <w:multiLevelType w:val="singleLevel"/>
    <w:tmpl w:val="0106B5D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1C32ADBD"/>
    <w:multiLevelType w:val="singleLevel"/>
    <w:tmpl w:val="1C32ADB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2CFFEE71"/>
    <w:multiLevelType w:val="singleLevel"/>
    <w:tmpl w:val="2CFFEE7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40489C64"/>
    <w:multiLevelType w:val="singleLevel"/>
    <w:tmpl w:val="40489C6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809DA"/>
    <w:rsid w:val="00CF4B4B"/>
    <w:rsid w:val="041C7727"/>
    <w:rsid w:val="05371385"/>
    <w:rsid w:val="18AB5B70"/>
    <w:rsid w:val="36BD60CE"/>
    <w:rsid w:val="3D805812"/>
    <w:rsid w:val="45F13600"/>
    <w:rsid w:val="467809DA"/>
    <w:rsid w:val="4ECD2CF7"/>
    <w:rsid w:val="5AF83E75"/>
    <w:rsid w:val="5E2968EF"/>
    <w:rsid w:val="7A34777F"/>
    <w:rsid w:val="7C64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MS Mincho" w:hAnsi="MS Mincho" w:eastAsia="MS Mincho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2020-09-24T01:29:00Z</dcterms:created>
  <dc:creator>wind</dc:creator>
  <cp:lastModifiedBy>wind</cp:lastModifiedBy>
  <dcterms:modified xsi:type="dcterms:W3CDTF">2020-11-05T02:10:37Z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