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b/>
          <w:sz w:val="40"/>
          <w:szCs w:val="40"/>
        </w:rPr>
      </w:pPr>
      <w:r>
        <w:rPr>
          <w:rFonts w:hint="eastAsia" w:ascii="方正小标宋简体" w:eastAsia="方正小标宋简体"/>
          <w:b/>
          <w:sz w:val="40"/>
          <w:szCs w:val="40"/>
        </w:rPr>
        <w:t>关于</w:t>
      </w:r>
      <w:r>
        <w:rPr>
          <w:rFonts w:ascii="方正小标宋简体" w:eastAsia="方正小标宋简体"/>
          <w:b/>
          <w:sz w:val="40"/>
          <w:szCs w:val="40"/>
        </w:rPr>
        <w:t>202</w:t>
      </w:r>
      <w:r>
        <w:rPr>
          <w:rFonts w:hint="eastAsia" w:ascii="方正小标宋简体" w:eastAsia="方正小标宋简体"/>
          <w:b/>
          <w:sz w:val="40"/>
          <w:szCs w:val="40"/>
        </w:rPr>
        <w:t>1年新会区渔业资源增殖放流活动</w:t>
      </w:r>
    </w:p>
    <w:p>
      <w:pPr>
        <w:jc w:val="center"/>
        <w:rPr>
          <w:rFonts w:ascii="方正小标宋简体" w:eastAsia="方正小标宋简体"/>
          <w:b/>
          <w:sz w:val="40"/>
          <w:szCs w:val="40"/>
        </w:rPr>
      </w:pPr>
      <w:r>
        <w:rPr>
          <w:rFonts w:hint="eastAsia" w:ascii="方正小标宋简体" w:eastAsia="方正小标宋简体"/>
          <w:b/>
          <w:sz w:val="40"/>
          <w:szCs w:val="40"/>
        </w:rPr>
        <w:t>采购苗种的公告</w:t>
      </w:r>
    </w:p>
    <w:p>
      <w:pPr>
        <w:rPr>
          <w:rFonts w:ascii="仿宋_GB2312" w:hAnsi="Arial" w:eastAsia="仿宋_GB2312" w:cs="Arial"/>
          <w:color w:val="000000"/>
          <w:sz w:val="30"/>
          <w:szCs w:val="30"/>
        </w:rPr>
      </w:pPr>
    </w:p>
    <w:p>
      <w:pPr>
        <w:ind w:firstLine="600" w:firstLineChars="200"/>
        <w:rPr>
          <w:rFonts w:ascii="仿宋_GB2312" w:hAnsi="Arial" w:eastAsia="仿宋_GB2312" w:cs="Arial"/>
          <w:color w:val="000000"/>
          <w:sz w:val="30"/>
          <w:szCs w:val="30"/>
        </w:rPr>
      </w:pPr>
      <w:r>
        <w:rPr>
          <w:rFonts w:hint="eastAsia" w:ascii="仿宋_GB2312" w:hAnsi="Arial" w:eastAsia="仿宋_GB2312" w:cs="Arial"/>
          <w:color w:val="000000"/>
          <w:sz w:val="30"/>
          <w:szCs w:val="30"/>
        </w:rPr>
        <w:t>根据农业部《水生生物增殖放流管理规定》和</w:t>
      </w:r>
      <w:r>
        <w:rPr>
          <w:rFonts w:hint="eastAsia" w:ascii="仿宋_GB2312" w:hAnsi="宋体" w:eastAsia="仿宋_GB2312"/>
          <w:kern w:val="0"/>
          <w:sz w:val="32"/>
          <w:szCs w:val="32"/>
        </w:rPr>
        <w:t>关于印发《新会区国内渔业捕捞和养殖业油价补贴政策调整总体实施方案》（新海渔</w:t>
      </w:r>
      <w:r>
        <w:rPr>
          <w:rFonts w:ascii="仿宋_GB2312" w:hAnsi="宋体" w:eastAsia="仿宋_GB2312"/>
          <w:kern w:val="0"/>
          <w:sz w:val="32"/>
          <w:szCs w:val="32"/>
        </w:rPr>
        <w:t>[2017]5</w:t>
      </w:r>
      <w:r>
        <w:rPr>
          <w:rFonts w:hint="eastAsia" w:ascii="仿宋_GB2312" w:hAnsi="宋体" w:eastAsia="仿宋_GB2312"/>
          <w:kern w:val="0"/>
          <w:sz w:val="32"/>
          <w:szCs w:val="32"/>
        </w:rPr>
        <w:t>号）</w:t>
      </w:r>
      <w:r>
        <w:rPr>
          <w:rFonts w:hint="eastAsia" w:ascii="仿宋_GB2312" w:hAnsi="Arial" w:eastAsia="仿宋_GB2312" w:cs="Arial"/>
          <w:color w:val="000000"/>
          <w:sz w:val="32"/>
          <w:szCs w:val="32"/>
        </w:rPr>
        <w:t>的文件精神，</w:t>
      </w:r>
      <w:r>
        <w:rPr>
          <w:rFonts w:hint="eastAsia" w:ascii="仿宋_GB2312" w:hAnsi="Arial" w:eastAsia="仿宋_GB2312" w:cs="Arial"/>
          <w:color w:val="000000"/>
          <w:sz w:val="30"/>
          <w:szCs w:val="30"/>
        </w:rPr>
        <w:t>江门市新会区农业农村局拟于5月中上旬举行渔业资源增殖放流活动。为做好苗种采购工作，现将有关事项向社会公告如下：</w:t>
      </w:r>
    </w:p>
    <w:p>
      <w:pPr>
        <w:ind w:firstLine="594" w:firstLineChars="198"/>
        <w:rPr>
          <w:rFonts w:ascii="仿宋_GB2312" w:eastAsia="仿宋_GB2312"/>
          <w:sz w:val="30"/>
          <w:szCs w:val="30"/>
        </w:rPr>
      </w:pPr>
      <w:r>
        <w:rPr>
          <w:rFonts w:hint="eastAsia" w:ascii="仿宋_GB2312" w:hAnsi="Arial" w:eastAsia="仿宋_GB2312" w:cs="Arial"/>
          <w:b/>
          <w:color w:val="000000"/>
          <w:sz w:val="30"/>
          <w:szCs w:val="30"/>
        </w:rPr>
        <w:t>一、采购金额：</w:t>
      </w:r>
      <w:r>
        <w:rPr>
          <w:rFonts w:hint="eastAsia" w:ascii="仿宋_GB2312" w:hAnsi="Arial" w:eastAsia="仿宋_GB2312" w:cs="Arial"/>
          <w:color w:val="000000"/>
          <w:sz w:val="30"/>
          <w:szCs w:val="30"/>
        </w:rPr>
        <w:t>本次活动采购金额为人民币</w:t>
      </w:r>
      <w:r>
        <w:rPr>
          <w:rFonts w:ascii="仿宋_GB2312" w:hAnsi="Arial" w:eastAsia="仿宋_GB2312" w:cs="Arial"/>
          <w:color w:val="000000"/>
          <w:sz w:val="30"/>
          <w:szCs w:val="30"/>
        </w:rPr>
        <w:t>20</w:t>
      </w:r>
      <w:r>
        <w:rPr>
          <w:rFonts w:hint="eastAsia" w:ascii="仿宋_GB2312" w:hAnsi="Arial" w:eastAsia="仿宋_GB2312" w:cs="Arial"/>
          <w:color w:val="000000"/>
          <w:sz w:val="30"/>
          <w:szCs w:val="30"/>
        </w:rPr>
        <w:t>万元，包括</w:t>
      </w:r>
      <w:r>
        <w:rPr>
          <w:rFonts w:hint="eastAsia" w:ascii="仿宋_GB2312" w:eastAsia="仿宋_GB2312"/>
          <w:sz w:val="30"/>
          <w:szCs w:val="30"/>
        </w:rPr>
        <w:t>鱼苗购买费、税费、公证费、检测费、运费、租车费（含租车、油费、发票税等费用）、场地布置费、摄影费等费用。</w:t>
      </w:r>
    </w:p>
    <w:p>
      <w:pPr>
        <w:ind w:firstLine="600" w:firstLineChars="200"/>
        <w:rPr>
          <w:rFonts w:ascii="仿宋_GB2312" w:hAnsi="仿宋_GB2312" w:eastAsia="仿宋_GB2312" w:cs="仿宋_GB2312"/>
          <w:sz w:val="32"/>
          <w:szCs w:val="32"/>
        </w:rPr>
      </w:pPr>
      <w:r>
        <w:rPr>
          <w:rFonts w:hint="eastAsia" w:ascii="仿宋_GB2312" w:hAnsi="Arial" w:eastAsia="仿宋_GB2312" w:cs="Arial"/>
          <w:b/>
          <w:color w:val="000000"/>
          <w:sz w:val="30"/>
          <w:szCs w:val="30"/>
        </w:rPr>
        <w:t>二、采购苗种：</w:t>
      </w:r>
      <w:r>
        <w:rPr>
          <w:rFonts w:hint="eastAsia" w:ascii="仿宋_GB2312" w:hAnsi="Arial" w:eastAsia="仿宋_GB2312" w:cs="Arial"/>
          <w:color w:val="000000"/>
          <w:sz w:val="30"/>
          <w:szCs w:val="30"/>
        </w:rPr>
        <w:t>本次采购苗种为</w:t>
      </w:r>
      <w:r>
        <w:rPr>
          <w:rFonts w:hint="eastAsia" w:ascii="仿宋_GB2312" w:hAnsi="仿宋_GB2312" w:eastAsia="仿宋_GB2312" w:cs="仿宋_GB2312"/>
          <w:sz w:val="32"/>
          <w:szCs w:val="32"/>
        </w:rPr>
        <w:t>鲤鱼、鲫鱼、鲮鱼、广东鲂鱼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四大家鱼成品鱼。</w:t>
      </w:r>
    </w:p>
    <w:p>
      <w:pPr>
        <w:ind w:firstLine="600" w:firstLineChars="200"/>
        <w:rPr>
          <w:rFonts w:ascii="仿宋_GB2312" w:hAnsi="Arial" w:eastAsia="仿宋_GB2312" w:cs="Arial"/>
          <w:b/>
          <w:color w:val="000000"/>
          <w:sz w:val="30"/>
          <w:szCs w:val="30"/>
        </w:rPr>
      </w:pPr>
      <w:r>
        <w:rPr>
          <w:rFonts w:hint="eastAsia" w:ascii="仿宋_GB2312" w:hAnsi="Arial" w:eastAsia="仿宋_GB2312" w:cs="Arial"/>
          <w:b/>
          <w:color w:val="000000"/>
          <w:sz w:val="30"/>
          <w:szCs w:val="30"/>
        </w:rPr>
        <w:t>三、供应商要求</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1</w:t>
      </w:r>
      <w:r>
        <w:rPr>
          <w:rFonts w:hint="eastAsia" w:ascii="仿宋_GB2312" w:hAnsi="Arial" w:eastAsia="仿宋_GB2312" w:cs="Arial"/>
          <w:color w:val="000000"/>
          <w:sz w:val="30"/>
          <w:szCs w:val="30"/>
        </w:rPr>
        <w:t>、具有合法经营资格以及良好的信誉的企业法人、其他组织或者自然人。</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2</w:t>
      </w:r>
      <w:r>
        <w:rPr>
          <w:rFonts w:hint="eastAsia" w:ascii="仿宋_GB2312" w:hAnsi="Arial" w:eastAsia="仿宋_GB2312" w:cs="Arial"/>
          <w:color w:val="000000"/>
          <w:sz w:val="30"/>
          <w:szCs w:val="30"/>
        </w:rPr>
        <w:t>、具有水产苗种生产许可证、营业执照。</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3</w:t>
      </w:r>
      <w:r>
        <w:rPr>
          <w:rFonts w:hint="eastAsia" w:ascii="仿宋_GB2312" w:hAnsi="Arial" w:eastAsia="仿宋_GB2312" w:cs="Arial"/>
          <w:color w:val="000000"/>
          <w:sz w:val="30"/>
          <w:szCs w:val="30"/>
        </w:rPr>
        <w:t>、能同时具有</w:t>
      </w:r>
      <w:r>
        <w:rPr>
          <w:rFonts w:hint="eastAsia" w:ascii="仿宋_GB2312" w:hAnsi="仿宋_GB2312" w:eastAsia="仿宋_GB2312" w:cs="仿宋_GB2312"/>
          <w:sz w:val="32"/>
          <w:szCs w:val="32"/>
        </w:rPr>
        <w:t>四大家鱼和广东鲂鱼</w:t>
      </w:r>
      <w:r>
        <w:rPr>
          <w:rFonts w:hint="eastAsia" w:ascii="仿宋_GB2312" w:hAnsi="Arial" w:eastAsia="仿宋_GB2312" w:cs="Arial"/>
          <w:color w:val="000000"/>
          <w:sz w:val="30"/>
          <w:szCs w:val="30"/>
        </w:rPr>
        <w:t>的孵化培育生产设施和技术能力。</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4</w:t>
      </w:r>
      <w:r>
        <w:rPr>
          <w:rFonts w:hint="eastAsia" w:ascii="仿宋_GB2312" w:hAnsi="Arial" w:eastAsia="仿宋_GB2312" w:cs="Arial"/>
          <w:color w:val="000000"/>
          <w:sz w:val="30"/>
          <w:szCs w:val="30"/>
        </w:rPr>
        <w:t>、一年之内有两次及以上禁用药物检测呈阳性的水产苗种场，以及拒绝抽检或不接受监管的苗种场不得参与此次增殖放流苗种的招投标工作。</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5</w:t>
      </w:r>
      <w:r>
        <w:rPr>
          <w:rFonts w:hint="eastAsia" w:ascii="仿宋_GB2312" w:hAnsi="Arial" w:eastAsia="仿宋_GB2312" w:cs="Arial"/>
          <w:color w:val="000000"/>
          <w:sz w:val="30"/>
          <w:szCs w:val="30"/>
        </w:rPr>
        <w:t>、根据《农业部办公厅关于开展增殖放流经济水产苗种质量安全检验的通知》（农办渔〔</w:t>
      </w:r>
      <w:r>
        <w:rPr>
          <w:rFonts w:ascii="仿宋_GB2312" w:hAnsi="Arial" w:eastAsia="仿宋_GB2312" w:cs="Arial"/>
          <w:color w:val="000000"/>
          <w:sz w:val="30"/>
          <w:szCs w:val="30"/>
        </w:rPr>
        <w:t>2009</w:t>
      </w:r>
      <w:r>
        <w:rPr>
          <w:rFonts w:hint="eastAsia" w:ascii="仿宋_GB2312" w:hAnsi="Arial" w:eastAsia="仿宋_GB2312" w:cs="Arial"/>
          <w:color w:val="000000"/>
          <w:sz w:val="30"/>
          <w:szCs w:val="30"/>
        </w:rPr>
        <w:t>〕</w:t>
      </w:r>
      <w:r>
        <w:rPr>
          <w:rFonts w:ascii="仿宋_GB2312" w:hAnsi="Arial" w:eastAsia="仿宋_GB2312" w:cs="Arial"/>
          <w:color w:val="000000"/>
          <w:sz w:val="30"/>
          <w:szCs w:val="30"/>
        </w:rPr>
        <w:t>52</w:t>
      </w:r>
      <w:r>
        <w:rPr>
          <w:rFonts w:hint="eastAsia" w:ascii="仿宋_GB2312" w:hAnsi="Arial" w:eastAsia="仿宋_GB2312" w:cs="Arial"/>
          <w:color w:val="000000"/>
          <w:sz w:val="30"/>
          <w:szCs w:val="30"/>
        </w:rPr>
        <w:t>号）要求，苗种供应商必须提供由具有水产苗种药残检验资质的质检机构对放流品种的氯霉素、孔雀石绿、硝基呋喃类代谢物等的检测报告。</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6</w:t>
      </w:r>
      <w:r>
        <w:rPr>
          <w:rFonts w:hint="eastAsia" w:ascii="仿宋_GB2312" w:hAnsi="Arial" w:eastAsia="仿宋_GB2312" w:cs="Arial"/>
          <w:color w:val="000000"/>
          <w:sz w:val="30"/>
          <w:szCs w:val="30"/>
        </w:rPr>
        <w:t>、供应商应按照采购单位规定的时间准备好苗种，同时提供苗种产地当地农业农村部门出具动物检疫合格证明，按采购单位指定时间将生产符合规格和质量要求的苗种运送到指定地点进行交货和验收。</w:t>
      </w:r>
    </w:p>
    <w:p>
      <w:pPr>
        <w:ind w:firstLine="600" w:firstLineChars="200"/>
        <w:rPr>
          <w:rFonts w:ascii="仿宋_GB2312" w:hAnsi="Arial" w:eastAsia="仿宋_GB2312" w:cs="Arial"/>
          <w:b/>
          <w:color w:val="000000"/>
          <w:sz w:val="30"/>
          <w:szCs w:val="30"/>
        </w:rPr>
      </w:pPr>
      <w:r>
        <w:rPr>
          <w:rFonts w:hint="eastAsia" w:ascii="仿宋_GB2312" w:hAnsi="Arial" w:eastAsia="仿宋_GB2312" w:cs="Arial"/>
          <w:b/>
          <w:color w:val="000000"/>
          <w:sz w:val="30"/>
          <w:szCs w:val="30"/>
        </w:rPr>
        <w:t>四、苗种要求</w:t>
      </w:r>
    </w:p>
    <w:p>
      <w:pPr>
        <w:ind w:firstLine="600" w:firstLineChars="200"/>
        <w:rPr>
          <w:rFonts w:ascii="仿宋_GB2312" w:hAnsi="仿宋_GB2312" w:eastAsia="仿宋_GB2312" w:cs="仿宋_GB2312"/>
          <w:sz w:val="32"/>
          <w:szCs w:val="32"/>
        </w:rPr>
      </w:pPr>
      <w:r>
        <w:rPr>
          <w:rFonts w:ascii="仿宋_GB2312" w:hAnsi="Arial" w:eastAsia="仿宋_GB2312" w:cs="Arial"/>
          <w:color w:val="000000"/>
          <w:sz w:val="30"/>
          <w:szCs w:val="30"/>
        </w:rPr>
        <w:t>1</w:t>
      </w:r>
      <w:r>
        <w:rPr>
          <w:rFonts w:hint="eastAsia" w:ascii="仿宋_GB2312" w:hAnsi="Arial" w:eastAsia="仿宋_GB2312" w:cs="Arial"/>
          <w:color w:val="000000"/>
          <w:sz w:val="30"/>
          <w:szCs w:val="30"/>
        </w:rPr>
        <w:t>、苗种规格：</w:t>
      </w:r>
      <w:r>
        <w:rPr>
          <w:rFonts w:hint="eastAsia" w:ascii="仿宋_GB2312" w:hAnsi="仿宋_GB2312" w:eastAsia="仿宋_GB2312" w:cs="仿宋_GB2312"/>
          <w:sz w:val="32"/>
          <w:szCs w:val="32"/>
        </w:rPr>
        <w:t>鱼苗规格为体长5公分以上，成品鱼</w:t>
      </w:r>
      <w:r>
        <w:rPr>
          <w:rFonts w:ascii="仿宋_GB2312" w:hAnsi="仿宋_GB2312" w:eastAsia="仿宋_GB2312" w:cs="仿宋_GB2312"/>
          <w:sz w:val="32"/>
          <w:szCs w:val="32"/>
        </w:rPr>
        <w:t>0.25-0.5</w:t>
      </w:r>
      <w:r>
        <w:rPr>
          <w:rFonts w:hint="eastAsia" w:ascii="仿宋_GB2312" w:hAnsi="仿宋_GB2312" w:eastAsia="仿宋_GB2312" w:cs="仿宋_GB2312"/>
          <w:sz w:val="32"/>
          <w:szCs w:val="32"/>
        </w:rPr>
        <w:t>公斤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尾。鱼苗数量：鲤鱼苗不少于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万尾、鲫鱼苗不少于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万尾、鲮鱼苗不少于35万尾、广东鲂鱼苗不少于20万尾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四大家鱼成品鱼不少于</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公斤。</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2</w:t>
      </w:r>
      <w:r>
        <w:rPr>
          <w:rFonts w:hint="eastAsia" w:ascii="仿宋_GB2312" w:hAnsi="Arial" w:eastAsia="仿宋_GB2312" w:cs="Arial"/>
          <w:color w:val="000000"/>
          <w:sz w:val="30"/>
          <w:szCs w:val="30"/>
        </w:rPr>
        <w:t>、根据农业部《水生生物增殖放流管理规定》，苗种应当是本地种的原种或者子一代。</w:t>
      </w:r>
      <w:r>
        <w:rPr>
          <w:rFonts w:ascii="仿宋_GB2312" w:hAnsi="Arial" w:eastAsia="仿宋_GB2312" w:cs="Arial"/>
          <w:color w:val="000000"/>
          <w:sz w:val="30"/>
          <w:szCs w:val="30"/>
        </w:rPr>
        <w:t xml:space="preserve"> </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 xml:space="preserve"> 3</w:t>
      </w:r>
      <w:r>
        <w:rPr>
          <w:rFonts w:hint="eastAsia" w:ascii="仿宋_GB2312" w:hAnsi="Arial" w:eastAsia="仿宋_GB2312" w:cs="Arial"/>
          <w:color w:val="000000"/>
          <w:sz w:val="30"/>
          <w:szCs w:val="30"/>
        </w:rPr>
        <w:t>、苗种在放流前按照农业部《水生生物增殖放流技术规程》的要求做好相关工作，苗种在放流前</w:t>
      </w:r>
      <w:r>
        <w:rPr>
          <w:rFonts w:ascii="仿宋_GB2312" w:hAnsi="Arial" w:eastAsia="仿宋_GB2312" w:cs="Arial"/>
          <w:color w:val="000000"/>
          <w:sz w:val="30"/>
          <w:szCs w:val="30"/>
        </w:rPr>
        <w:t>2-3</w:t>
      </w:r>
      <w:r>
        <w:rPr>
          <w:rFonts w:hint="eastAsia" w:ascii="仿宋_GB2312" w:hAnsi="Arial" w:eastAsia="仿宋_GB2312" w:cs="Arial"/>
          <w:color w:val="000000"/>
          <w:sz w:val="30"/>
          <w:szCs w:val="30"/>
        </w:rPr>
        <w:t>天应停食，并在放流前</w:t>
      </w:r>
      <w:r>
        <w:rPr>
          <w:rFonts w:ascii="仿宋_GB2312" w:hAnsi="Arial" w:eastAsia="仿宋_GB2312" w:cs="Arial"/>
          <w:color w:val="000000"/>
          <w:sz w:val="30"/>
          <w:szCs w:val="30"/>
        </w:rPr>
        <w:t>1</w:t>
      </w:r>
      <w:r>
        <w:rPr>
          <w:rFonts w:hint="eastAsia" w:ascii="仿宋_GB2312" w:hAnsi="Arial" w:eastAsia="仿宋_GB2312" w:cs="Arial"/>
          <w:color w:val="000000"/>
          <w:sz w:val="30"/>
          <w:szCs w:val="30"/>
        </w:rPr>
        <w:t>天捕捞暂养（“吊水”）。</w:t>
      </w:r>
    </w:p>
    <w:p>
      <w:pPr>
        <w:ind w:firstLine="600" w:firstLineChars="200"/>
        <w:rPr>
          <w:rFonts w:ascii="仿宋_GB2312" w:hAnsi="Arial" w:eastAsia="仿宋_GB2312" w:cs="Arial"/>
          <w:color w:val="000000"/>
          <w:sz w:val="30"/>
          <w:szCs w:val="30"/>
        </w:rPr>
      </w:pPr>
      <w:r>
        <w:rPr>
          <w:rFonts w:ascii="仿宋_GB2312" w:hAnsi="Arial" w:eastAsia="仿宋_GB2312" w:cs="Arial"/>
          <w:color w:val="000000"/>
          <w:sz w:val="30"/>
          <w:szCs w:val="30"/>
        </w:rPr>
        <w:t>4</w:t>
      </w:r>
      <w:r>
        <w:rPr>
          <w:rFonts w:hint="eastAsia" w:ascii="仿宋_GB2312" w:hAnsi="Arial" w:eastAsia="仿宋_GB2312" w:cs="Arial"/>
          <w:color w:val="000000"/>
          <w:sz w:val="30"/>
          <w:szCs w:val="30"/>
        </w:rPr>
        <w:t>、苗种质量要求规格整齐、活力强、外观完整、体表光洁。</w:t>
      </w:r>
    </w:p>
    <w:p>
      <w:pPr>
        <w:pStyle w:val="6"/>
        <w:shd w:val="clear" w:color="auto" w:fill="FFFFFF"/>
        <w:spacing w:before="0" w:beforeAutospacing="0" w:after="0" w:afterAutospacing="0" w:line="480" w:lineRule="atLeast"/>
        <w:ind w:firstLine="591" w:firstLineChars="197"/>
        <w:rPr>
          <w:rFonts w:ascii="仿宋_GB2312" w:hAnsi="Arial" w:eastAsia="仿宋_GB2312" w:cs="Arial"/>
          <w:b/>
          <w:color w:val="000000"/>
          <w:kern w:val="2"/>
          <w:sz w:val="30"/>
          <w:szCs w:val="30"/>
        </w:rPr>
      </w:pPr>
      <w:r>
        <w:rPr>
          <w:rFonts w:hint="eastAsia" w:ascii="仿宋_GB2312" w:hAnsi="Arial" w:eastAsia="仿宋_GB2312" w:cs="Arial"/>
          <w:b/>
          <w:color w:val="000000"/>
          <w:kern w:val="2"/>
          <w:sz w:val="30"/>
          <w:szCs w:val="30"/>
        </w:rPr>
        <w:t>五、请符合相关条件并有意参与投标的供应商在报名时间内需要提交以下资料：</w:t>
      </w:r>
    </w:p>
    <w:p>
      <w:pPr>
        <w:pStyle w:val="6"/>
        <w:shd w:val="clear" w:color="auto" w:fill="FFFFFF"/>
        <w:spacing w:before="0" w:beforeAutospacing="0" w:after="0" w:afterAutospacing="0" w:line="480" w:lineRule="atLeast"/>
        <w:ind w:firstLine="591" w:firstLineChars="197"/>
        <w:rPr>
          <w:rFonts w:ascii="仿宋_GB2312" w:hAnsi="Arial" w:eastAsia="仿宋_GB2312" w:cs="Arial"/>
          <w:color w:val="000000"/>
          <w:kern w:val="2"/>
          <w:sz w:val="30"/>
          <w:szCs w:val="30"/>
        </w:rPr>
      </w:pPr>
      <w:r>
        <w:rPr>
          <w:rFonts w:ascii="仿宋_GB2312" w:hAnsi="Arial" w:eastAsia="仿宋_GB2312" w:cs="Arial"/>
          <w:color w:val="000000"/>
          <w:kern w:val="2"/>
          <w:sz w:val="30"/>
          <w:szCs w:val="30"/>
        </w:rPr>
        <w:t>1</w:t>
      </w:r>
      <w:r>
        <w:rPr>
          <w:rFonts w:hint="eastAsia" w:ascii="仿宋_GB2312" w:hAnsi="Arial" w:eastAsia="仿宋_GB2312" w:cs="Arial"/>
          <w:color w:val="000000"/>
          <w:kern w:val="2"/>
          <w:sz w:val="30"/>
          <w:szCs w:val="30"/>
        </w:rPr>
        <w:t>、合法有效营业执照或事业单位法人证书（副本）复印件，验原件；</w:t>
      </w:r>
    </w:p>
    <w:p>
      <w:pPr>
        <w:pStyle w:val="6"/>
        <w:shd w:val="clear" w:color="auto" w:fill="FFFFFF"/>
        <w:spacing w:before="0" w:beforeAutospacing="0" w:after="0" w:afterAutospacing="0" w:line="480" w:lineRule="atLeast"/>
        <w:ind w:firstLine="591" w:firstLineChars="197"/>
        <w:rPr>
          <w:rFonts w:ascii="仿宋_GB2312" w:hAnsi="Arial" w:eastAsia="仿宋_GB2312" w:cs="Arial"/>
          <w:color w:val="000000"/>
          <w:kern w:val="2"/>
          <w:sz w:val="30"/>
          <w:szCs w:val="30"/>
        </w:rPr>
      </w:pPr>
      <w:r>
        <w:rPr>
          <w:rFonts w:ascii="仿宋_GB2312" w:hAnsi="Arial" w:eastAsia="仿宋_GB2312" w:cs="Arial"/>
          <w:color w:val="000000"/>
          <w:kern w:val="2"/>
          <w:sz w:val="30"/>
          <w:szCs w:val="30"/>
        </w:rPr>
        <w:t>2</w:t>
      </w:r>
      <w:r>
        <w:rPr>
          <w:rFonts w:hint="eastAsia" w:ascii="仿宋_GB2312" w:hAnsi="Arial" w:eastAsia="仿宋_GB2312" w:cs="Arial"/>
          <w:color w:val="000000"/>
          <w:kern w:val="2"/>
          <w:sz w:val="30"/>
          <w:szCs w:val="30"/>
        </w:rPr>
        <w:t>、合法有效的水产苗种生产许可证（副本）复印件，验原件；</w:t>
      </w:r>
    </w:p>
    <w:p>
      <w:pPr>
        <w:pStyle w:val="6"/>
        <w:shd w:val="clear" w:color="auto" w:fill="FFFFFF"/>
        <w:spacing w:before="0" w:beforeAutospacing="0" w:after="0" w:afterAutospacing="0" w:line="480" w:lineRule="atLeast"/>
        <w:ind w:firstLine="591" w:firstLineChars="197"/>
        <w:rPr>
          <w:rFonts w:ascii="仿宋_GB2312" w:hAnsi="Arial" w:eastAsia="仿宋_GB2312" w:cs="Arial"/>
          <w:color w:val="000000"/>
          <w:kern w:val="2"/>
          <w:sz w:val="30"/>
          <w:szCs w:val="30"/>
        </w:rPr>
      </w:pPr>
      <w:r>
        <w:rPr>
          <w:rFonts w:ascii="仿宋_GB2312" w:hAnsi="Arial" w:eastAsia="仿宋_GB2312" w:cs="Arial"/>
          <w:color w:val="000000"/>
          <w:kern w:val="2"/>
          <w:sz w:val="30"/>
          <w:szCs w:val="30"/>
        </w:rPr>
        <w:t>3</w:t>
      </w:r>
      <w:r>
        <w:rPr>
          <w:rFonts w:hint="eastAsia" w:ascii="仿宋_GB2312" w:hAnsi="Arial" w:eastAsia="仿宋_GB2312" w:cs="Arial"/>
          <w:color w:val="000000"/>
          <w:kern w:val="2"/>
          <w:sz w:val="30"/>
          <w:szCs w:val="30"/>
        </w:rPr>
        <w:t>、法人代表身份证复印件，验原件</w:t>
      </w:r>
      <w:r>
        <w:rPr>
          <w:rFonts w:ascii="仿宋_GB2312" w:hAnsi="Arial" w:eastAsia="仿宋_GB2312" w:cs="Arial"/>
          <w:color w:val="000000"/>
          <w:kern w:val="2"/>
          <w:sz w:val="30"/>
          <w:szCs w:val="30"/>
        </w:rPr>
        <w:t>;</w:t>
      </w:r>
    </w:p>
    <w:p>
      <w:pPr>
        <w:pStyle w:val="6"/>
        <w:shd w:val="clear" w:color="auto" w:fill="FFFFFF"/>
        <w:spacing w:before="0" w:beforeAutospacing="0" w:after="0" w:afterAutospacing="0" w:line="480" w:lineRule="atLeast"/>
        <w:ind w:firstLine="591" w:firstLineChars="197"/>
        <w:rPr>
          <w:rFonts w:ascii="仿宋_GB2312" w:hAnsi="Arial" w:eastAsia="仿宋_GB2312" w:cs="Arial"/>
          <w:color w:val="000000"/>
          <w:kern w:val="2"/>
          <w:sz w:val="30"/>
          <w:szCs w:val="30"/>
        </w:rPr>
      </w:pPr>
      <w:r>
        <w:rPr>
          <w:rFonts w:ascii="仿宋_GB2312" w:hAnsi="Arial" w:eastAsia="仿宋_GB2312" w:cs="Arial"/>
          <w:color w:val="000000"/>
          <w:kern w:val="2"/>
          <w:sz w:val="30"/>
          <w:szCs w:val="30"/>
        </w:rPr>
        <w:t>4</w:t>
      </w:r>
      <w:r>
        <w:rPr>
          <w:rFonts w:hint="eastAsia" w:ascii="仿宋_GB2312" w:hAnsi="Arial" w:eastAsia="仿宋_GB2312" w:cs="Arial"/>
          <w:color w:val="000000"/>
          <w:kern w:val="2"/>
          <w:sz w:val="30"/>
          <w:szCs w:val="30"/>
        </w:rPr>
        <w:t>、</w:t>
      </w:r>
      <w:r>
        <w:rPr>
          <w:rFonts w:ascii="仿宋_GB2312" w:hAnsi="Arial" w:eastAsia="仿宋_GB2312" w:cs="Arial"/>
          <w:color w:val="000000"/>
          <w:kern w:val="2"/>
          <w:sz w:val="30"/>
          <w:szCs w:val="30"/>
        </w:rPr>
        <w:t>202</w:t>
      </w:r>
      <w:r>
        <w:rPr>
          <w:rFonts w:hint="eastAsia" w:ascii="仿宋_GB2312" w:hAnsi="Arial" w:eastAsia="仿宋_GB2312" w:cs="Arial"/>
          <w:color w:val="000000"/>
          <w:kern w:val="2"/>
          <w:sz w:val="30"/>
          <w:szCs w:val="30"/>
        </w:rPr>
        <w:t>1年新会区渔业资源增殖放流活动苗种供应商报价表</w:t>
      </w:r>
      <w:r>
        <w:rPr>
          <w:rFonts w:ascii="仿宋_GB2312" w:hAnsi="Arial" w:eastAsia="仿宋_GB2312" w:cs="Arial"/>
          <w:color w:val="000000"/>
          <w:kern w:val="2"/>
          <w:sz w:val="30"/>
          <w:szCs w:val="30"/>
        </w:rPr>
        <w:t>;</w:t>
      </w:r>
    </w:p>
    <w:p>
      <w:pPr>
        <w:pStyle w:val="6"/>
        <w:shd w:val="clear" w:color="auto" w:fill="FFFFFF"/>
        <w:spacing w:before="0" w:beforeAutospacing="0" w:after="0" w:afterAutospacing="0" w:line="480" w:lineRule="atLeast"/>
        <w:ind w:firstLine="591" w:firstLineChars="197"/>
        <w:rPr>
          <w:rFonts w:ascii="仿宋_GB2312" w:hAnsi="Arial" w:eastAsia="仿宋_GB2312" w:cs="Arial"/>
          <w:color w:val="000000"/>
          <w:kern w:val="2"/>
          <w:sz w:val="30"/>
          <w:szCs w:val="30"/>
        </w:rPr>
      </w:pPr>
      <w:r>
        <w:rPr>
          <w:rFonts w:ascii="仿宋_GB2312" w:hAnsi="Arial" w:eastAsia="仿宋_GB2312" w:cs="Arial"/>
          <w:color w:val="000000"/>
          <w:kern w:val="2"/>
          <w:sz w:val="30"/>
          <w:szCs w:val="30"/>
        </w:rPr>
        <w:t>5</w:t>
      </w:r>
      <w:r>
        <w:rPr>
          <w:rFonts w:hint="eastAsia" w:ascii="仿宋_GB2312" w:hAnsi="Arial" w:eastAsia="仿宋_GB2312" w:cs="Arial"/>
          <w:color w:val="000000"/>
          <w:kern w:val="2"/>
          <w:sz w:val="30"/>
          <w:szCs w:val="30"/>
        </w:rPr>
        <w:t>、</w:t>
      </w:r>
      <w:r>
        <w:rPr>
          <w:rFonts w:ascii="仿宋_GB2312" w:eastAsia="仿宋_GB2312"/>
          <w:bCs/>
          <w:color w:val="000000"/>
          <w:sz w:val="30"/>
          <w:szCs w:val="30"/>
        </w:rPr>
        <w:t>202</w:t>
      </w:r>
      <w:r>
        <w:rPr>
          <w:rFonts w:hint="eastAsia" w:ascii="仿宋_GB2312" w:eastAsia="仿宋_GB2312"/>
          <w:bCs/>
          <w:color w:val="000000"/>
          <w:sz w:val="30"/>
          <w:szCs w:val="30"/>
        </w:rPr>
        <w:t>1年新会区渔业资源增殖放流活动苗种采购报名登记表</w:t>
      </w:r>
      <w:r>
        <w:rPr>
          <w:rFonts w:hint="eastAsia" w:ascii="仿宋_GB2312" w:hAnsi="Arial" w:eastAsia="仿宋_GB2312" w:cs="Arial"/>
          <w:color w:val="000000"/>
          <w:kern w:val="2"/>
          <w:sz w:val="30"/>
          <w:szCs w:val="30"/>
        </w:rPr>
        <w:t>。</w:t>
      </w:r>
    </w:p>
    <w:p>
      <w:pPr>
        <w:pStyle w:val="6"/>
        <w:shd w:val="clear" w:color="auto" w:fill="FFFFFF"/>
        <w:spacing w:before="0" w:beforeAutospacing="0" w:after="0" w:afterAutospacing="0" w:line="480" w:lineRule="atLeast"/>
        <w:ind w:firstLine="444" w:firstLineChars="148"/>
        <w:rPr>
          <w:rFonts w:ascii="仿宋_GB2312" w:hAnsi="Arial" w:eastAsia="仿宋_GB2312" w:cs="Arial"/>
          <w:b/>
          <w:color w:val="000000"/>
          <w:kern w:val="2"/>
          <w:sz w:val="30"/>
          <w:szCs w:val="30"/>
        </w:rPr>
      </w:pPr>
      <w:r>
        <w:rPr>
          <w:rFonts w:hint="eastAsia" w:ascii="仿宋_GB2312" w:hAnsi="Arial" w:eastAsia="仿宋_GB2312" w:cs="Arial"/>
          <w:b/>
          <w:color w:val="000000"/>
          <w:kern w:val="2"/>
          <w:sz w:val="30"/>
          <w:szCs w:val="30"/>
        </w:rPr>
        <w:t>六、报名方式、时间</w:t>
      </w:r>
    </w:p>
    <w:p>
      <w:pPr>
        <w:pStyle w:val="6"/>
        <w:shd w:val="clear" w:color="auto" w:fill="FFFFFF"/>
        <w:spacing w:before="0" w:beforeAutospacing="0" w:after="0" w:afterAutospacing="0" w:line="480" w:lineRule="atLeast"/>
        <w:ind w:firstLine="450"/>
        <w:rPr>
          <w:rFonts w:ascii="仿宋_GB2312" w:hAnsi="Arial" w:eastAsia="仿宋_GB2312" w:cs="Arial"/>
          <w:color w:val="000000"/>
          <w:kern w:val="2"/>
          <w:sz w:val="30"/>
          <w:szCs w:val="30"/>
        </w:rPr>
      </w:pPr>
      <w:r>
        <w:rPr>
          <w:rFonts w:hint="eastAsia" w:ascii="仿宋_GB2312" w:hAnsi="Arial" w:eastAsia="仿宋_GB2312" w:cs="Arial"/>
          <w:color w:val="000000"/>
          <w:kern w:val="2"/>
          <w:sz w:val="30"/>
          <w:szCs w:val="30"/>
        </w:rPr>
        <w:t>在报名有效时间内，将第五条供应商所需提交资料要求一式</w:t>
      </w:r>
      <w:r>
        <w:rPr>
          <w:rFonts w:ascii="仿宋_GB2312" w:hAnsi="Arial" w:eastAsia="仿宋_GB2312" w:cs="Arial"/>
          <w:color w:val="000000"/>
          <w:kern w:val="2"/>
          <w:sz w:val="30"/>
          <w:szCs w:val="30"/>
        </w:rPr>
        <w:t>3</w:t>
      </w:r>
      <w:r>
        <w:rPr>
          <w:rFonts w:hint="eastAsia" w:ascii="仿宋_GB2312" w:hAnsi="Arial" w:eastAsia="仿宋_GB2312" w:cs="Arial"/>
          <w:color w:val="000000"/>
          <w:kern w:val="2"/>
          <w:sz w:val="30"/>
          <w:szCs w:val="30"/>
        </w:rPr>
        <w:t>份密封，现场提交。</w:t>
      </w:r>
    </w:p>
    <w:p>
      <w:pPr>
        <w:pStyle w:val="6"/>
        <w:shd w:val="clear" w:color="auto" w:fill="FFFFFF"/>
        <w:spacing w:before="0" w:beforeAutospacing="0" w:after="0" w:afterAutospacing="0" w:line="480" w:lineRule="atLeast"/>
        <w:ind w:firstLine="450"/>
        <w:rPr>
          <w:rFonts w:ascii="仿宋_GB2312" w:hAnsi="Arial" w:eastAsia="仿宋_GB2312" w:cs="Arial"/>
          <w:color w:val="000000"/>
          <w:kern w:val="2"/>
          <w:sz w:val="30"/>
          <w:szCs w:val="30"/>
        </w:rPr>
      </w:pPr>
      <w:r>
        <w:rPr>
          <w:rFonts w:hint="eastAsia" w:ascii="仿宋_GB2312" w:hAnsi="Arial" w:eastAsia="仿宋_GB2312" w:cs="Arial"/>
          <w:color w:val="000000"/>
          <w:kern w:val="2"/>
          <w:sz w:val="30"/>
          <w:szCs w:val="30"/>
        </w:rPr>
        <w:t>报名时间：</w:t>
      </w:r>
      <w:r>
        <w:rPr>
          <w:rFonts w:ascii="仿宋_GB2312" w:hAnsi="Arial" w:eastAsia="仿宋_GB2312" w:cs="Arial"/>
          <w:color w:val="000000"/>
          <w:kern w:val="2"/>
          <w:sz w:val="30"/>
          <w:szCs w:val="30"/>
        </w:rPr>
        <w:t>202</w:t>
      </w:r>
      <w:r>
        <w:rPr>
          <w:rFonts w:hint="eastAsia" w:ascii="仿宋_GB2312" w:hAnsi="Arial" w:eastAsia="仿宋_GB2312" w:cs="Arial"/>
          <w:color w:val="000000"/>
          <w:kern w:val="2"/>
          <w:sz w:val="30"/>
          <w:szCs w:val="30"/>
        </w:rPr>
        <w:t>1年3月</w:t>
      </w:r>
      <w:r>
        <w:rPr>
          <w:rFonts w:ascii="仿宋_GB2312" w:hAnsi="Arial" w:eastAsia="仿宋_GB2312" w:cs="Arial"/>
          <w:color w:val="000000"/>
          <w:kern w:val="2"/>
          <w:sz w:val="30"/>
          <w:szCs w:val="30"/>
        </w:rPr>
        <w:t>2</w:t>
      </w:r>
      <w:r>
        <w:rPr>
          <w:rFonts w:hint="eastAsia" w:ascii="仿宋_GB2312" w:hAnsi="Arial" w:eastAsia="仿宋_GB2312" w:cs="Arial"/>
          <w:color w:val="000000"/>
          <w:kern w:val="2"/>
          <w:sz w:val="30"/>
          <w:szCs w:val="30"/>
        </w:rPr>
        <w:t>5</w:t>
      </w:r>
      <w:bookmarkStart w:id="0" w:name="_GoBack"/>
      <w:bookmarkEnd w:id="0"/>
      <w:r>
        <w:rPr>
          <w:rFonts w:hint="eastAsia" w:ascii="仿宋_GB2312" w:hAnsi="Arial" w:eastAsia="仿宋_GB2312" w:cs="Arial"/>
          <w:color w:val="000000"/>
          <w:kern w:val="2"/>
          <w:sz w:val="30"/>
          <w:szCs w:val="30"/>
        </w:rPr>
        <w:t>日</w:t>
      </w:r>
      <w:r>
        <w:rPr>
          <w:rFonts w:ascii="仿宋_GB2312" w:hAnsi="Arial" w:eastAsia="仿宋_GB2312" w:cs="Arial"/>
          <w:color w:val="000000"/>
          <w:kern w:val="2"/>
          <w:sz w:val="30"/>
          <w:szCs w:val="30"/>
        </w:rPr>
        <w:t>9</w:t>
      </w:r>
      <w:r>
        <w:rPr>
          <w:rFonts w:hint="eastAsia" w:ascii="仿宋_GB2312" w:hAnsi="Arial" w:eastAsia="仿宋_GB2312" w:cs="Arial"/>
          <w:color w:val="000000"/>
          <w:kern w:val="2"/>
          <w:sz w:val="30"/>
          <w:szCs w:val="30"/>
        </w:rPr>
        <w:t>时至</w:t>
      </w:r>
      <w:r>
        <w:rPr>
          <w:rFonts w:ascii="仿宋_GB2312" w:hAnsi="Arial" w:eastAsia="仿宋_GB2312" w:cs="Arial"/>
          <w:color w:val="000000"/>
          <w:kern w:val="2"/>
          <w:sz w:val="30"/>
          <w:szCs w:val="30"/>
        </w:rPr>
        <w:t>202</w:t>
      </w:r>
      <w:r>
        <w:rPr>
          <w:rFonts w:hint="eastAsia" w:ascii="仿宋_GB2312" w:hAnsi="Arial" w:eastAsia="仿宋_GB2312" w:cs="Arial"/>
          <w:color w:val="000000"/>
          <w:kern w:val="2"/>
          <w:sz w:val="30"/>
          <w:szCs w:val="30"/>
        </w:rPr>
        <w:t>1年3月31日</w:t>
      </w:r>
      <w:r>
        <w:rPr>
          <w:rFonts w:ascii="仿宋_GB2312" w:hAnsi="Arial" w:eastAsia="仿宋_GB2312" w:cs="Arial"/>
          <w:color w:val="000000"/>
          <w:kern w:val="2"/>
          <w:sz w:val="30"/>
          <w:szCs w:val="30"/>
        </w:rPr>
        <w:t>17</w:t>
      </w:r>
      <w:r>
        <w:rPr>
          <w:rFonts w:hint="eastAsia" w:ascii="仿宋_GB2312" w:hAnsi="Arial" w:eastAsia="仿宋_GB2312" w:cs="Arial"/>
          <w:color w:val="000000"/>
          <w:kern w:val="2"/>
          <w:sz w:val="30"/>
          <w:szCs w:val="30"/>
        </w:rPr>
        <w:t>时止（上午</w:t>
      </w:r>
      <w:r>
        <w:rPr>
          <w:rFonts w:ascii="仿宋_GB2312" w:hAnsi="Arial" w:eastAsia="仿宋_GB2312" w:cs="Arial"/>
          <w:color w:val="000000"/>
          <w:kern w:val="2"/>
          <w:sz w:val="30"/>
          <w:szCs w:val="30"/>
        </w:rPr>
        <w:t>8</w:t>
      </w:r>
      <w:r>
        <w:rPr>
          <w:rFonts w:hint="eastAsia" w:ascii="仿宋_GB2312" w:hAnsi="Arial" w:eastAsia="仿宋_GB2312" w:cs="Arial"/>
          <w:color w:val="000000"/>
          <w:kern w:val="2"/>
          <w:sz w:val="30"/>
          <w:szCs w:val="30"/>
        </w:rPr>
        <w:t>：</w:t>
      </w:r>
      <w:r>
        <w:rPr>
          <w:rFonts w:ascii="仿宋_GB2312" w:hAnsi="Arial" w:eastAsia="仿宋_GB2312" w:cs="Arial"/>
          <w:color w:val="000000"/>
          <w:kern w:val="2"/>
          <w:sz w:val="30"/>
          <w:szCs w:val="30"/>
        </w:rPr>
        <w:t>30-12</w:t>
      </w:r>
      <w:r>
        <w:rPr>
          <w:rFonts w:hint="eastAsia" w:ascii="仿宋_GB2312" w:hAnsi="Arial" w:eastAsia="仿宋_GB2312" w:cs="Arial"/>
          <w:color w:val="000000"/>
          <w:kern w:val="2"/>
          <w:sz w:val="30"/>
          <w:szCs w:val="30"/>
        </w:rPr>
        <w:t>：</w:t>
      </w:r>
      <w:r>
        <w:rPr>
          <w:rFonts w:ascii="仿宋_GB2312" w:hAnsi="Arial" w:eastAsia="仿宋_GB2312" w:cs="Arial"/>
          <w:color w:val="000000"/>
          <w:kern w:val="2"/>
          <w:sz w:val="30"/>
          <w:szCs w:val="30"/>
        </w:rPr>
        <w:t>00</w:t>
      </w:r>
      <w:r>
        <w:rPr>
          <w:rFonts w:hint="eastAsia" w:ascii="仿宋_GB2312" w:hAnsi="Arial" w:eastAsia="仿宋_GB2312" w:cs="Arial"/>
          <w:color w:val="000000"/>
          <w:kern w:val="2"/>
          <w:sz w:val="30"/>
          <w:szCs w:val="30"/>
        </w:rPr>
        <w:t>，下午</w:t>
      </w:r>
      <w:r>
        <w:rPr>
          <w:rFonts w:ascii="仿宋_GB2312" w:hAnsi="Arial" w:eastAsia="仿宋_GB2312" w:cs="Arial"/>
          <w:color w:val="000000"/>
          <w:kern w:val="2"/>
          <w:sz w:val="30"/>
          <w:szCs w:val="30"/>
        </w:rPr>
        <w:t>2</w:t>
      </w:r>
      <w:r>
        <w:rPr>
          <w:rFonts w:hint="eastAsia" w:ascii="仿宋_GB2312" w:hAnsi="Arial" w:eastAsia="仿宋_GB2312" w:cs="Arial"/>
          <w:color w:val="000000"/>
          <w:kern w:val="2"/>
          <w:sz w:val="30"/>
          <w:szCs w:val="30"/>
        </w:rPr>
        <w:t>：</w:t>
      </w:r>
      <w:r>
        <w:rPr>
          <w:rFonts w:ascii="仿宋_GB2312" w:hAnsi="Arial" w:eastAsia="仿宋_GB2312" w:cs="Arial"/>
          <w:color w:val="000000"/>
          <w:kern w:val="2"/>
          <w:sz w:val="30"/>
          <w:szCs w:val="30"/>
        </w:rPr>
        <w:t>30-17</w:t>
      </w:r>
      <w:r>
        <w:rPr>
          <w:rFonts w:hint="eastAsia" w:ascii="仿宋_GB2312" w:hAnsi="Arial" w:eastAsia="仿宋_GB2312" w:cs="Arial"/>
          <w:color w:val="000000"/>
          <w:kern w:val="2"/>
          <w:sz w:val="30"/>
          <w:szCs w:val="30"/>
        </w:rPr>
        <w:t>：</w:t>
      </w:r>
      <w:r>
        <w:rPr>
          <w:rFonts w:ascii="仿宋_GB2312" w:hAnsi="Arial" w:eastAsia="仿宋_GB2312" w:cs="Arial"/>
          <w:color w:val="000000"/>
          <w:kern w:val="2"/>
          <w:sz w:val="30"/>
          <w:szCs w:val="30"/>
        </w:rPr>
        <w:t>30</w:t>
      </w:r>
      <w:r>
        <w:rPr>
          <w:rFonts w:hint="eastAsia" w:ascii="仿宋_GB2312" w:hAnsi="Arial" w:eastAsia="仿宋_GB2312" w:cs="Arial"/>
          <w:color w:val="000000"/>
          <w:kern w:val="2"/>
          <w:sz w:val="30"/>
          <w:szCs w:val="30"/>
        </w:rPr>
        <w:t>，节假日除外）</w:t>
      </w:r>
    </w:p>
    <w:p>
      <w:pPr>
        <w:pStyle w:val="6"/>
        <w:shd w:val="clear" w:color="auto" w:fill="FFFFFF"/>
        <w:spacing w:before="0" w:beforeAutospacing="0" w:after="0" w:afterAutospacing="0" w:line="480" w:lineRule="atLeast"/>
        <w:ind w:firstLine="444" w:firstLineChars="148"/>
        <w:rPr>
          <w:rFonts w:ascii="微软雅黑" w:hAnsi="微软雅黑" w:eastAsia="微软雅黑"/>
          <w:color w:val="666666"/>
          <w:sz w:val="23"/>
          <w:szCs w:val="23"/>
        </w:rPr>
      </w:pPr>
      <w:r>
        <w:rPr>
          <w:rFonts w:hint="eastAsia" w:ascii="仿宋_GB2312" w:hAnsi="Arial" w:eastAsia="仿宋_GB2312" w:cs="Arial"/>
          <w:b/>
          <w:color w:val="000000"/>
          <w:kern w:val="2"/>
          <w:sz w:val="30"/>
          <w:szCs w:val="30"/>
        </w:rPr>
        <w:t>七、采购人的名称、地址和联系方式</w:t>
      </w:r>
    </w:p>
    <w:p>
      <w:pPr>
        <w:pStyle w:val="6"/>
        <w:shd w:val="clear" w:color="auto" w:fill="FFFFFF"/>
        <w:spacing w:before="0" w:beforeAutospacing="0" w:after="0" w:afterAutospacing="0" w:line="480" w:lineRule="atLeast"/>
        <w:rPr>
          <w:rFonts w:ascii="仿宋_GB2312" w:hAnsi="Arial" w:eastAsia="仿宋_GB2312" w:cs="Arial"/>
          <w:color w:val="000000"/>
          <w:kern w:val="2"/>
          <w:sz w:val="30"/>
          <w:szCs w:val="30"/>
        </w:rPr>
      </w:pPr>
      <w:r>
        <w:rPr>
          <w:rFonts w:hint="eastAsia" w:ascii="微软雅黑" w:hAnsi="微软雅黑" w:eastAsia="微软雅黑"/>
          <w:color w:val="666666"/>
          <w:sz w:val="23"/>
          <w:szCs w:val="23"/>
        </w:rPr>
        <w:t>　</w:t>
      </w:r>
      <w:r>
        <w:rPr>
          <w:rFonts w:hint="eastAsia" w:ascii="仿宋_GB2312" w:hAnsi="微软雅黑" w:eastAsia="仿宋_GB2312"/>
          <w:color w:val="666666"/>
          <w:sz w:val="30"/>
          <w:szCs w:val="30"/>
        </w:rPr>
        <w:t>　</w:t>
      </w:r>
      <w:r>
        <w:rPr>
          <w:rFonts w:hint="eastAsia" w:ascii="仿宋_GB2312" w:hAnsi="Arial" w:eastAsia="仿宋_GB2312" w:cs="Arial"/>
          <w:color w:val="000000"/>
          <w:kern w:val="2"/>
          <w:sz w:val="30"/>
          <w:szCs w:val="30"/>
        </w:rPr>
        <w:t>新会区农业农村局，江门市新会区农林新村</w:t>
      </w:r>
      <w:r>
        <w:rPr>
          <w:rFonts w:ascii="仿宋_GB2312" w:hAnsi="Arial" w:eastAsia="仿宋_GB2312" w:cs="Arial"/>
          <w:color w:val="000000"/>
          <w:kern w:val="2"/>
          <w:sz w:val="30"/>
          <w:szCs w:val="30"/>
        </w:rPr>
        <w:t>2</w:t>
      </w:r>
      <w:r>
        <w:rPr>
          <w:rFonts w:hint="eastAsia" w:ascii="仿宋_GB2312" w:hAnsi="Arial" w:eastAsia="仿宋_GB2312" w:cs="Arial"/>
          <w:color w:val="000000"/>
          <w:kern w:val="2"/>
          <w:sz w:val="30"/>
          <w:szCs w:val="30"/>
        </w:rPr>
        <w:t>座二楼渔业资源保护与发展股。联系人：马小姐、李小姐，电话：</w:t>
      </w:r>
      <w:r>
        <w:rPr>
          <w:rFonts w:ascii="仿宋_GB2312" w:hAnsi="Arial" w:eastAsia="仿宋_GB2312" w:cs="Arial"/>
          <w:color w:val="000000"/>
          <w:kern w:val="2"/>
          <w:sz w:val="30"/>
          <w:szCs w:val="30"/>
        </w:rPr>
        <w:t>0750-6632807</w:t>
      </w:r>
      <w:r>
        <w:rPr>
          <w:rFonts w:hint="eastAsia" w:ascii="仿宋_GB2312" w:hAnsi="Arial" w:eastAsia="仿宋_GB2312" w:cs="Arial"/>
          <w:color w:val="000000"/>
          <w:kern w:val="2"/>
          <w:sz w:val="30"/>
          <w:szCs w:val="30"/>
        </w:rPr>
        <w:t>、</w:t>
      </w:r>
      <w:r>
        <w:rPr>
          <w:rFonts w:ascii="仿宋_GB2312" w:hAnsi="Arial" w:eastAsia="仿宋_GB2312" w:cs="Arial"/>
          <w:color w:val="000000"/>
          <w:kern w:val="2"/>
          <w:sz w:val="30"/>
          <w:szCs w:val="30"/>
        </w:rPr>
        <w:t>13500232619</w:t>
      </w:r>
      <w:r>
        <w:rPr>
          <w:rFonts w:hint="eastAsia" w:ascii="仿宋_GB2312" w:hAnsi="Arial" w:eastAsia="仿宋_GB2312" w:cs="Arial"/>
          <w:color w:val="000000"/>
          <w:kern w:val="2"/>
          <w:sz w:val="30"/>
          <w:szCs w:val="30"/>
        </w:rPr>
        <w:t>、</w:t>
      </w:r>
      <w:r>
        <w:rPr>
          <w:rFonts w:ascii="仿宋_GB2312" w:hAnsi="Arial" w:eastAsia="仿宋_GB2312" w:cs="Arial"/>
          <w:color w:val="000000"/>
          <w:kern w:val="2"/>
          <w:sz w:val="30"/>
          <w:szCs w:val="30"/>
        </w:rPr>
        <w:t>18902580752</w:t>
      </w:r>
    </w:p>
    <w:p>
      <w:pPr>
        <w:pStyle w:val="6"/>
        <w:shd w:val="clear" w:color="auto" w:fill="FFFFFF"/>
        <w:spacing w:before="0" w:beforeAutospacing="0" w:after="0" w:afterAutospacing="0" w:line="480" w:lineRule="atLeast"/>
        <w:rPr>
          <w:rFonts w:ascii="仿宋_GB2312" w:hAnsi="微软雅黑" w:eastAsia="仿宋_GB2312"/>
          <w:color w:val="666666"/>
          <w:sz w:val="30"/>
          <w:szCs w:val="30"/>
        </w:rPr>
      </w:pPr>
    </w:p>
    <w:p>
      <w:pPr>
        <w:ind w:left="1646" w:leftChars="284" w:hanging="1050" w:hangingChars="350"/>
        <w:rPr>
          <w:rFonts w:ascii="仿宋_GB2312" w:eastAsia="仿宋_GB2312" w:cs="宋体"/>
          <w:bCs/>
          <w:color w:val="000000"/>
          <w:sz w:val="30"/>
          <w:szCs w:val="30"/>
        </w:rPr>
      </w:pPr>
      <w:r>
        <w:rPr>
          <w:rFonts w:hint="eastAsia" w:ascii="仿宋_GB2312" w:eastAsia="仿宋_GB2312" w:cs="宋体"/>
          <w:bCs/>
          <w:color w:val="000000"/>
          <w:sz w:val="30"/>
          <w:szCs w:val="30"/>
        </w:rPr>
        <w:t>附件：</w:t>
      </w:r>
      <w:r>
        <w:rPr>
          <w:rFonts w:ascii="仿宋_GB2312" w:eastAsia="仿宋_GB2312" w:cs="宋体"/>
          <w:bCs/>
          <w:color w:val="000000"/>
          <w:sz w:val="30"/>
          <w:szCs w:val="30"/>
        </w:rPr>
        <w:t>1</w:t>
      </w:r>
      <w:r>
        <w:rPr>
          <w:rFonts w:hint="eastAsia" w:ascii="仿宋_GB2312" w:eastAsia="仿宋_GB2312" w:cs="宋体"/>
          <w:bCs/>
          <w:color w:val="000000"/>
          <w:sz w:val="30"/>
          <w:szCs w:val="30"/>
        </w:rPr>
        <w:t>、</w:t>
      </w:r>
      <w:r>
        <w:rPr>
          <w:rFonts w:ascii="仿宋_GB2312" w:eastAsia="仿宋_GB2312" w:cs="宋体"/>
          <w:bCs/>
          <w:color w:val="000000"/>
          <w:sz w:val="30"/>
          <w:szCs w:val="30"/>
        </w:rPr>
        <w:t>202</w:t>
      </w:r>
      <w:r>
        <w:rPr>
          <w:rFonts w:hint="eastAsia" w:ascii="仿宋_GB2312" w:eastAsia="仿宋_GB2312" w:cs="宋体"/>
          <w:bCs/>
          <w:color w:val="000000"/>
          <w:sz w:val="30"/>
          <w:szCs w:val="30"/>
        </w:rPr>
        <w:t>1年新会区渔业资源增殖放流活动苗种供应商报价表</w:t>
      </w:r>
    </w:p>
    <w:p>
      <w:pPr>
        <w:ind w:left="1646" w:leftChars="641" w:hanging="300" w:hangingChars="100"/>
        <w:rPr>
          <w:rFonts w:ascii="仿宋_GB2312" w:eastAsia="仿宋_GB2312" w:cs="宋体"/>
          <w:b/>
          <w:bCs/>
          <w:color w:val="000000"/>
          <w:sz w:val="32"/>
          <w:szCs w:val="32"/>
        </w:rPr>
      </w:pPr>
      <w:r>
        <w:rPr>
          <w:rFonts w:ascii="仿宋_GB2312" w:eastAsia="仿宋_GB2312" w:cs="宋体"/>
          <w:bCs/>
          <w:color w:val="000000"/>
          <w:sz w:val="30"/>
          <w:szCs w:val="30"/>
        </w:rPr>
        <w:t>2</w:t>
      </w:r>
      <w:r>
        <w:rPr>
          <w:rFonts w:hint="eastAsia" w:ascii="仿宋_GB2312" w:eastAsia="仿宋_GB2312" w:cs="宋体"/>
          <w:bCs/>
          <w:color w:val="000000"/>
          <w:sz w:val="30"/>
          <w:szCs w:val="30"/>
        </w:rPr>
        <w:t>、</w:t>
      </w:r>
      <w:r>
        <w:rPr>
          <w:rFonts w:ascii="仿宋_GB2312" w:eastAsia="仿宋_GB2312" w:cs="宋体"/>
          <w:bCs/>
          <w:color w:val="000000"/>
          <w:sz w:val="30"/>
          <w:szCs w:val="30"/>
        </w:rPr>
        <w:t xml:space="preserve"> 202</w:t>
      </w:r>
      <w:r>
        <w:rPr>
          <w:rFonts w:hint="eastAsia" w:ascii="仿宋_GB2312" w:eastAsia="仿宋_GB2312" w:cs="宋体"/>
          <w:bCs/>
          <w:color w:val="000000"/>
          <w:sz w:val="30"/>
          <w:szCs w:val="30"/>
        </w:rPr>
        <w:t>1年新会区渔业资源增殖放流活动苗种采购报名登记表</w:t>
      </w:r>
    </w:p>
    <w:p>
      <w:pPr>
        <w:rPr>
          <w:rFonts w:ascii="仿宋_GB2312" w:hAnsi="Arial" w:eastAsia="仿宋_GB2312" w:cs="Arial"/>
          <w:color w:val="000000"/>
          <w:sz w:val="30"/>
          <w:szCs w:val="30"/>
        </w:rPr>
      </w:pPr>
    </w:p>
    <w:p>
      <w:pPr>
        <w:wordWrap w:val="0"/>
        <w:jc w:val="right"/>
        <w:rPr>
          <w:rFonts w:ascii="仿宋_GB2312" w:hAnsi="Arial" w:eastAsia="仿宋_GB2312" w:cs="Arial"/>
          <w:color w:val="000000"/>
          <w:sz w:val="30"/>
          <w:szCs w:val="30"/>
        </w:rPr>
      </w:pPr>
      <w:r>
        <w:rPr>
          <w:rFonts w:ascii="仿宋_GB2312" w:hAnsi="Arial" w:eastAsia="仿宋_GB2312" w:cs="Arial"/>
          <w:color w:val="000000"/>
          <w:sz w:val="30"/>
          <w:szCs w:val="30"/>
        </w:rPr>
        <w:t xml:space="preserve">  </w:t>
      </w:r>
    </w:p>
    <w:p>
      <w:pPr>
        <w:ind w:right="600"/>
        <w:jc w:val="center"/>
        <w:rPr>
          <w:rFonts w:ascii="仿宋_GB2312" w:hAnsi="Arial" w:eastAsia="仿宋_GB2312" w:cs="Arial"/>
          <w:color w:val="000000"/>
          <w:sz w:val="30"/>
          <w:szCs w:val="30"/>
        </w:rPr>
      </w:pPr>
      <w:r>
        <w:rPr>
          <w:rFonts w:ascii="仿宋_GB2312" w:hAnsi="Arial" w:eastAsia="仿宋_GB2312" w:cs="Arial"/>
          <w:color w:val="000000"/>
          <w:sz w:val="30"/>
          <w:szCs w:val="30"/>
        </w:rPr>
        <w:t xml:space="preserve">                        </w:t>
      </w:r>
      <w:r>
        <w:rPr>
          <w:rFonts w:hint="eastAsia" w:ascii="仿宋_GB2312" w:hAnsi="Arial" w:eastAsia="仿宋_GB2312" w:cs="Arial"/>
          <w:color w:val="000000"/>
          <w:sz w:val="30"/>
          <w:szCs w:val="30"/>
        </w:rPr>
        <w:t>江门市新会区农业农村局</w:t>
      </w:r>
      <w:r>
        <w:rPr>
          <w:rFonts w:ascii="仿宋_GB2312" w:hAnsi="Arial" w:eastAsia="仿宋_GB2312" w:cs="Arial"/>
          <w:color w:val="000000"/>
          <w:sz w:val="30"/>
          <w:szCs w:val="30"/>
        </w:rPr>
        <w:t xml:space="preserve">     </w:t>
      </w:r>
    </w:p>
    <w:p>
      <w:pPr>
        <w:wordWrap w:val="0"/>
        <w:ind w:right="750"/>
        <w:jc w:val="right"/>
        <w:rPr>
          <w:rFonts w:ascii="仿宋_GB2312" w:hAnsi="Arial" w:eastAsia="仿宋_GB2312" w:cs="Arial"/>
          <w:color w:val="000000"/>
          <w:sz w:val="30"/>
          <w:szCs w:val="30"/>
        </w:rPr>
      </w:pPr>
      <w:r>
        <w:rPr>
          <w:rFonts w:ascii="仿宋_GB2312" w:hAnsi="Arial" w:eastAsia="仿宋_GB2312" w:cs="Arial"/>
          <w:color w:val="000000"/>
          <w:sz w:val="30"/>
          <w:szCs w:val="30"/>
        </w:rPr>
        <w:t>20</w:t>
      </w:r>
      <w:r>
        <w:rPr>
          <w:rFonts w:hint="eastAsia" w:ascii="仿宋_GB2312" w:hAnsi="Arial" w:eastAsia="仿宋_GB2312" w:cs="Arial"/>
          <w:color w:val="000000"/>
          <w:sz w:val="30"/>
          <w:szCs w:val="30"/>
        </w:rPr>
        <w:t>21年3月</w:t>
      </w:r>
      <w:r>
        <w:rPr>
          <w:rFonts w:ascii="仿宋_GB2312" w:hAnsi="Arial" w:eastAsia="仿宋_GB2312" w:cs="Arial"/>
          <w:color w:val="000000"/>
          <w:sz w:val="30"/>
          <w:szCs w:val="30"/>
        </w:rPr>
        <w:t xml:space="preserve"> </w:t>
      </w:r>
      <w:r>
        <w:rPr>
          <w:rFonts w:hint="eastAsia" w:ascii="仿宋_GB2312" w:hAnsi="Arial" w:eastAsia="仿宋_GB2312" w:cs="Arial"/>
          <w:color w:val="000000"/>
          <w:sz w:val="30"/>
          <w:szCs w:val="30"/>
        </w:rPr>
        <w:t>25日</w:t>
      </w:r>
      <w:r>
        <w:rPr>
          <w:rFonts w:ascii="仿宋_GB2312" w:hAnsi="Arial" w:eastAsia="仿宋_GB2312" w:cs="Arial"/>
          <w:color w:val="000000"/>
          <w:sz w:val="30"/>
          <w:szCs w:val="30"/>
        </w:rPr>
        <w:t xml:space="preserve">   </w:t>
      </w:r>
    </w:p>
    <w:p>
      <w:pPr>
        <w:ind w:right="300"/>
        <w:jc w:val="right"/>
        <w:rPr>
          <w:rFonts w:ascii="仿宋_GB2312" w:hAnsi="Arial" w:eastAsia="仿宋_GB2312" w:cs="Arial"/>
          <w:color w:val="000000"/>
          <w:sz w:val="30"/>
          <w:szCs w:val="30"/>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p>
    <w:p>
      <w:pPr>
        <w:ind w:right="300"/>
        <w:jc w:val="both"/>
        <w:rPr>
          <w:rFonts w:hint="eastAsia" w:ascii="仿宋_GB2312" w:hAnsi="Arial" w:eastAsia="仿宋_GB2312" w:cs="Arial"/>
          <w:color w:val="000000"/>
          <w:sz w:val="30"/>
          <w:szCs w:val="30"/>
          <w:lang w:eastAsia="zh-CN"/>
        </w:rPr>
      </w:pPr>
      <w:r>
        <w:rPr>
          <w:rFonts w:hint="eastAsia" w:ascii="仿宋_GB2312" w:hAnsi="Arial" w:eastAsia="仿宋_GB2312" w:cs="Arial"/>
          <w:color w:val="000000"/>
          <w:sz w:val="30"/>
          <w:szCs w:val="30"/>
          <w:lang w:eastAsia="zh-CN"/>
        </w:rPr>
        <w:t>备注：本公告最终解释权归新会区农业农村局</w:t>
      </w:r>
    </w:p>
    <w:p>
      <w:pPr>
        <w:rPr>
          <w:rFonts w:ascii="仿宋_GB2312" w:eastAsia="仿宋_GB2312" w:cs="宋体"/>
          <w:bCs/>
          <w:color w:val="000000"/>
          <w:sz w:val="32"/>
          <w:szCs w:val="32"/>
        </w:rPr>
      </w:pPr>
      <w:r>
        <w:rPr>
          <w:rFonts w:hint="eastAsia" w:ascii="仿宋_GB2312" w:eastAsia="仿宋_GB2312" w:cs="宋体"/>
          <w:bCs/>
          <w:color w:val="000000"/>
          <w:sz w:val="32"/>
          <w:szCs w:val="32"/>
        </w:rPr>
        <w:t>附件</w:t>
      </w:r>
      <w:r>
        <w:rPr>
          <w:rFonts w:ascii="仿宋_GB2312" w:eastAsia="仿宋_GB2312" w:cs="宋体"/>
          <w:bCs/>
          <w:color w:val="000000"/>
          <w:sz w:val="32"/>
          <w:szCs w:val="32"/>
        </w:rPr>
        <w:t>1</w:t>
      </w:r>
      <w:r>
        <w:rPr>
          <w:rFonts w:hint="eastAsia" w:ascii="仿宋_GB2312" w:eastAsia="仿宋_GB2312" w:cs="宋体"/>
          <w:bCs/>
          <w:color w:val="000000"/>
          <w:sz w:val="32"/>
          <w:szCs w:val="32"/>
        </w:rPr>
        <w:t>：</w:t>
      </w:r>
    </w:p>
    <w:p>
      <w:pPr>
        <w:rPr>
          <w:rFonts w:ascii="仿宋_GB2312" w:eastAsia="仿宋_GB2312" w:cs="宋体"/>
          <w:bCs/>
          <w:color w:val="000000"/>
          <w:sz w:val="32"/>
          <w:szCs w:val="32"/>
        </w:rPr>
      </w:pPr>
      <w:r>
        <w:rPr>
          <w:rFonts w:ascii="仿宋_GB2312" w:eastAsia="仿宋_GB2312" w:cs="宋体"/>
          <w:bCs/>
          <w:color w:val="000000"/>
          <w:sz w:val="32"/>
          <w:szCs w:val="32"/>
        </w:rPr>
        <w:t>202</w:t>
      </w:r>
      <w:r>
        <w:rPr>
          <w:rFonts w:hint="eastAsia" w:ascii="仿宋_GB2312" w:eastAsia="仿宋_GB2312" w:cs="宋体"/>
          <w:bCs/>
          <w:color w:val="000000"/>
          <w:sz w:val="32"/>
          <w:szCs w:val="32"/>
        </w:rPr>
        <w:t>1年新会区渔业资源增殖放流活动苗种供应商报价表</w:t>
      </w:r>
    </w:p>
    <w:p>
      <w:pPr>
        <w:rPr>
          <w:rFonts w:ascii="仿宋_GB2312" w:eastAsia="仿宋_GB2312" w:cs="宋体"/>
          <w:bCs/>
          <w:color w:val="000000"/>
          <w:sz w:val="28"/>
          <w:szCs w:val="28"/>
        </w:rPr>
      </w:pPr>
      <w:r>
        <w:rPr>
          <w:rFonts w:hint="eastAsia" w:ascii="仿宋_GB2312" w:eastAsia="仿宋_GB2312" w:cs="宋体"/>
          <w:bCs/>
          <w:color w:val="000000"/>
          <w:sz w:val="28"/>
          <w:szCs w:val="28"/>
        </w:rPr>
        <w:t>供应商（公章）</w:t>
      </w:r>
      <w:r>
        <w:rPr>
          <w:rFonts w:ascii="仿宋_GB2312" w:eastAsia="仿宋_GB2312" w:cs="宋体"/>
          <w:bCs/>
          <w:color w:val="000000"/>
          <w:sz w:val="28"/>
          <w:szCs w:val="28"/>
        </w:rPr>
        <w:t xml:space="preserve">:                         </w:t>
      </w:r>
    </w:p>
    <w:tbl>
      <w:tblPr>
        <w:tblStyle w:val="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241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序号</w:t>
            </w:r>
          </w:p>
        </w:tc>
        <w:tc>
          <w:tcPr>
            <w:tcW w:w="2410" w:type="dxa"/>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品种</w:t>
            </w:r>
          </w:p>
        </w:tc>
        <w:tc>
          <w:tcPr>
            <w:tcW w:w="2410" w:type="dxa"/>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规格</w:t>
            </w:r>
          </w:p>
        </w:tc>
        <w:tc>
          <w:tcPr>
            <w:tcW w:w="2551" w:type="dxa"/>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Align w:val="center"/>
          </w:tcPr>
          <w:p>
            <w:pPr>
              <w:jc w:val="center"/>
              <w:rPr>
                <w:rFonts w:ascii="仿宋_GB2312" w:eastAsia="仿宋_GB2312" w:cs="宋体"/>
                <w:bCs/>
                <w:color w:val="000000"/>
                <w:sz w:val="28"/>
                <w:szCs w:val="28"/>
              </w:rPr>
            </w:pPr>
            <w:r>
              <w:rPr>
                <w:rFonts w:ascii="仿宋_GB2312" w:eastAsia="仿宋_GB2312" w:cs="宋体"/>
                <w:bCs/>
                <w:color w:val="000000"/>
                <w:sz w:val="28"/>
                <w:szCs w:val="28"/>
              </w:rPr>
              <w:t>1</w:t>
            </w:r>
          </w:p>
        </w:tc>
        <w:tc>
          <w:tcPr>
            <w:tcW w:w="2410" w:type="dxa"/>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鲤鱼（鱼苗）</w:t>
            </w:r>
          </w:p>
        </w:tc>
        <w:tc>
          <w:tcPr>
            <w:tcW w:w="2410" w:type="dxa"/>
            <w:vAlign w:val="center"/>
          </w:tcPr>
          <w:p>
            <w:pPr>
              <w:jc w:val="center"/>
              <w:rPr>
                <w:rFonts w:ascii="仿宋_GB2312" w:eastAsia="仿宋_GB2312" w:cs="宋体"/>
                <w:bCs/>
                <w:color w:val="000000"/>
                <w:sz w:val="28"/>
                <w:szCs w:val="28"/>
              </w:rPr>
            </w:pPr>
          </w:p>
        </w:tc>
        <w:tc>
          <w:tcPr>
            <w:tcW w:w="2551" w:type="dxa"/>
            <w:vAlign w:val="center"/>
          </w:tcPr>
          <w:p>
            <w:pPr>
              <w:jc w:val="center"/>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Align w:val="center"/>
          </w:tcPr>
          <w:p>
            <w:pPr>
              <w:jc w:val="center"/>
              <w:rPr>
                <w:rFonts w:ascii="仿宋_GB2312" w:eastAsia="仿宋_GB2312" w:cs="宋体"/>
                <w:bCs/>
                <w:color w:val="000000"/>
                <w:sz w:val="28"/>
                <w:szCs w:val="28"/>
              </w:rPr>
            </w:pPr>
            <w:r>
              <w:rPr>
                <w:rFonts w:ascii="仿宋_GB2312" w:eastAsia="仿宋_GB2312" w:cs="宋体"/>
                <w:bCs/>
                <w:color w:val="000000"/>
                <w:sz w:val="28"/>
                <w:szCs w:val="28"/>
              </w:rPr>
              <w:t>2</w:t>
            </w:r>
          </w:p>
        </w:tc>
        <w:tc>
          <w:tcPr>
            <w:tcW w:w="2410" w:type="dxa"/>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鲫鱼（鱼苗）</w:t>
            </w:r>
          </w:p>
        </w:tc>
        <w:tc>
          <w:tcPr>
            <w:tcW w:w="2410" w:type="dxa"/>
            <w:vAlign w:val="center"/>
          </w:tcPr>
          <w:p>
            <w:pPr>
              <w:jc w:val="center"/>
              <w:rPr>
                <w:rFonts w:ascii="仿宋_GB2312" w:eastAsia="仿宋_GB2312" w:cs="宋体"/>
                <w:bCs/>
                <w:color w:val="000000"/>
                <w:sz w:val="28"/>
                <w:szCs w:val="28"/>
              </w:rPr>
            </w:pPr>
          </w:p>
        </w:tc>
        <w:tc>
          <w:tcPr>
            <w:tcW w:w="2551" w:type="dxa"/>
            <w:vAlign w:val="center"/>
          </w:tcPr>
          <w:p>
            <w:pPr>
              <w:jc w:val="center"/>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Align w:val="center"/>
          </w:tcPr>
          <w:p>
            <w:pPr>
              <w:jc w:val="center"/>
              <w:rPr>
                <w:rFonts w:ascii="仿宋_GB2312" w:eastAsia="仿宋_GB2312" w:cs="宋体"/>
                <w:bCs/>
                <w:color w:val="000000"/>
                <w:sz w:val="28"/>
                <w:szCs w:val="28"/>
              </w:rPr>
            </w:pPr>
            <w:r>
              <w:rPr>
                <w:rFonts w:ascii="仿宋_GB2312" w:eastAsia="仿宋_GB2312" w:cs="宋体"/>
                <w:bCs/>
                <w:color w:val="000000"/>
                <w:sz w:val="28"/>
                <w:szCs w:val="28"/>
              </w:rPr>
              <w:t>3</w:t>
            </w:r>
          </w:p>
        </w:tc>
        <w:tc>
          <w:tcPr>
            <w:tcW w:w="2410" w:type="dxa"/>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鲮鱼（鱼苗）</w:t>
            </w:r>
          </w:p>
        </w:tc>
        <w:tc>
          <w:tcPr>
            <w:tcW w:w="2410" w:type="dxa"/>
            <w:vAlign w:val="center"/>
          </w:tcPr>
          <w:p>
            <w:pPr>
              <w:jc w:val="center"/>
              <w:rPr>
                <w:rFonts w:ascii="仿宋_GB2312" w:eastAsia="仿宋_GB2312" w:cs="宋体"/>
                <w:bCs/>
                <w:color w:val="000000"/>
                <w:sz w:val="28"/>
                <w:szCs w:val="28"/>
              </w:rPr>
            </w:pPr>
          </w:p>
        </w:tc>
        <w:tc>
          <w:tcPr>
            <w:tcW w:w="2551" w:type="dxa"/>
            <w:vAlign w:val="center"/>
          </w:tcPr>
          <w:p>
            <w:pPr>
              <w:jc w:val="center"/>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Align w:val="center"/>
          </w:tcPr>
          <w:p>
            <w:pPr>
              <w:jc w:val="center"/>
              <w:rPr>
                <w:rFonts w:ascii="仿宋_GB2312" w:eastAsia="仿宋_GB2312" w:cs="宋体"/>
                <w:bCs/>
                <w:color w:val="000000"/>
                <w:sz w:val="28"/>
                <w:szCs w:val="28"/>
              </w:rPr>
            </w:pPr>
            <w:r>
              <w:rPr>
                <w:rFonts w:ascii="仿宋_GB2312" w:eastAsia="仿宋_GB2312" w:cs="宋体"/>
                <w:bCs/>
                <w:color w:val="000000"/>
                <w:sz w:val="28"/>
                <w:szCs w:val="28"/>
              </w:rPr>
              <w:t>4</w:t>
            </w:r>
          </w:p>
        </w:tc>
        <w:tc>
          <w:tcPr>
            <w:tcW w:w="2410" w:type="dxa"/>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广东鲂鱼（鱼苗）</w:t>
            </w:r>
          </w:p>
        </w:tc>
        <w:tc>
          <w:tcPr>
            <w:tcW w:w="2410" w:type="dxa"/>
            <w:vAlign w:val="center"/>
          </w:tcPr>
          <w:p>
            <w:pPr>
              <w:jc w:val="center"/>
              <w:rPr>
                <w:rFonts w:ascii="仿宋_GB2312" w:eastAsia="仿宋_GB2312" w:cs="宋体"/>
                <w:bCs/>
                <w:color w:val="000000"/>
                <w:sz w:val="28"/>
                <w:szCs w:val="28"/>
              </w:rPr>
            </w:pPr>
          </w:p>
        </w:tc>
        <w:tc>
          <w:tcPr>
            <w:tcW w:w="2551" w:type="dxa"/>
            <w:vAlign w:val="center"/>
          </w:tcPr>
          <w:p>
            <w:pPr>
              <w:jc w:val="center"/>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Align w:val="center"/>
          </w:tcPr>
          <w:p>
            <w:pPr>
              <w:jc w:val="center"/>
              <w:rPr>
                <w:rFonts w:ascii="仿宋_GB2312" w:eastAsia="仿宋_GB2312" w:cs="宋体"/>
                <w:bCs/>
                <w:color w:val="000000"/>
                <w:sz w:val="28"/>
                <w:szCs w:val="28"/>
              </w:rPr>
            </w:pPr>
            <w:r>
              <w:rPr>
                <w:rFonts w:ascii="仿宋_GB2312" w:eastAsia="仿宋_GB2312" w:cs="宋体"/>
                <w:bCs/>
                <w:color w:val="000000"/>
                <w:sz w:val="28"/>
                <w:szCs w:val="28"/>
              </w:rPr>
              <w:t>5</w:t>
            </w:r>
          </w:p>
        </w:tc>
        <w:tc>
          <w:tcPr>
            <w:tcW w:w="2410" w:type="dxa"/>
            <w:vAlign w:val="center"/>
          </w:tcPr>
          <w:p>
            <w:pPr>
              <w:rPr>
                <w:rFonts w:ascii="仿宋_GB2312" w:eastAsia="仿宋_GB2312" w:cs="宋体"/>
                <w:bCs/>
                <w:color w:val="000000"/>
                <w:sz w:val="28"/>
                <w:szCs w:val="28"/>
              </w:rPr>
            </w:pPr>
            <w:r>
              <w:rPr>
                <w:rFonts w:hint="eastAsia" w:ascii="仿宋_GB2312" w:eastAsia="仿宋_GB2312" w:cs="宋体"/>
                <w:bCs/>
                <w:color w:val="000000"/>
                <w:sz w:val="28"/>
                <w:szCs w:val="28"/>
              </w:rPr>
              <w:t>四大家鱼成品鱼</w:t>
            </w:r>
          </w:p>
        </w:tc>
        <w:tc>
          <w:tcPr>
            <w:tcW w:w="2410" w:type="dxa"/>
            <w:vAlign w:val="center"/>
          </w:tcPr>
          <w:p>
            <w:pPr>
              <w:jc w:val="center"/>
              <w:rPr>
                <w:rFonts w:ascii="仿宋_GB2312" w:eastAsia="仿宋_GB2312" w:cs="宋体"/>
                <w:bCs/>
                <w:color w:val="000000"/>
                <w:sz w:val="28"/>
                <w:szCs w:val="28"/>
              </w:rPr>
            </w:pPr>
          </w:p>
        </w:tc>
        <w:tc>
          <w:tcPr>
            <w:tcW w:w="2551" w:type="dxa"/>
            <w:vAlign w:val="center"/>
          </w:tcPr>
          <w:p>
            <w:pPr>
              <w:jc w:val="center"/>
              <w:rPr>
                <w:rFonts w:ascii="仿宋_GB2312" w:eastAsia="仿宋_GB2312" w:cs="宋体"/>
                <w:bCs/>
                <w:color w:val="000000"/>
                <w:sz w:val="28"/>
                <w:szCs w:val="28"/>
              </w:rPr>
            </w:pPr>
          </w:p>
        </w:tc>
      </w:tr>
    </w:tbl>
    <w:p>
      <w:pPr>
        <w:rPr>
          <w:rFonts w:ascii="仿宋_GB2312" w:eastAsia="仿宋_GB2312" w:cs="宋体"/>
          <w:b/>
          <w:bCs/>
          <w:color w:val="000000"/>
          <w:sz w:val="28"/>
          <w:szCs w:val="28"/>
        </w:rPr>
      </w:pPr>
      <w:r>
        <w:rPr>
          <w:rFonts w:hint="eastAsia" w:ascii="仿宋_GB2312" w:eastAsia="仿宋_GB2312" w:cs="宋体"/>
          <w:bCs/>
          <w:color w:val="000000"/>
          <w:sz w:val="28"/>
          <w:szCs w:val="28"/>
        </w:rPr>
        <w:t>备注：以上表格总价</w:t>
      </w:r>
      <w:r>
        <w:rPr>
          <w:rFonts w:ascii="仿宋_GB2312" w:eastAsia="仿宋_GB2312" w:cs="宋体"/>
          <w:bCs/>
          <w:color w:val="000000"/>
          <w:sz w:val="28"/>
          <w:szCs w:val="28"/>
        </w:rPr>
        <w:t>20</w:t>
      </w:r>
      <w:r>
        <w:rPr>
          <w:rFonts w:hint="eastAsia" w:ascii="仿宋_GB2312" w:eastAsia="仿宋_GB2312" w:cs="宋体"/>
          <w:bCs/>
          <w:color w:val="000000"/>
          <w:sz w:val="28"/>
          <w:szCs w:val="28"/>
        </w:rPr>
        <w:t>万元不变，</w:t>
      </w:r>
      <w:r>
        <w:rPr>
          <w:rFonts w:hint="eastAsia" w:ascii="仿宋_GB2312" w:eastAsia="仿宋_GB2312"/>
          <w:sz w:val="28"/>
          <w:szCs w:val="28"/>
        </w:rPr>
        <w:t>包括整个放流活动的所有费用，</w:t>
      </w:r>
      <w:r>
        <w:rPr>
          <w:rFonts w:hint="eastAsia" w:ascii="仿宋_GB2312" w:hAnsi="宋体" w:eastAsia="仿宋_GB2312"/>
          <w:bCs/>
          <w:color w:val="000000"/>
          <w:sz w:val="28"/>
          <w:szCs w:val="28"/>
        </w:rPr>
        <w:t>包括苗种购买费、税费、公证费、检测费、运费、</w:t>
      </w:r>
      <w:r>
        <w:rPr>
          <w:rFonts w:hint="eastAsia" w:ascii="仿宋_GB2312" w:hAnsi="宋体" w:eastAsia="仿宋_GB2312"/>
          <w:sz w:val="28"/>
          <w:szCs w:val="28"/>
        </w:rPr>
        <w:t>租船费（含租船、油费、发票税等费用）、场地布置费、摄影费等。</w:t>
      </w:r>
    </w:p>
    <w:p>
      <w:pPr>
        <w:widowControl/>
        <w:jc w:val="left"/>
        <w:rPr>
          <w:rFonts w:ascii="仿宋_GB2312" w:eastAsia="仿宋_GB2312"/>
          <w:sz w:val="32"/>
          <w:szCs w:val="32"/>
        </w:rPr>
      </w:pPr>
    </w:p>
    <w:p>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cs="宋体"/>
          <w:bCs/>
          <w:color w:val="000000"/>
          <w:sz w:val="28"/>
          <w:szCs w:val="28"/>
        </w:rPr>
        <w:t xml:space="preserve"> </w:t>
      </w:r>
      <w:r>
        <w:rPr>
          <w:rFonts w:ascii="仿宋_GB2312" w:eastAsia="仿宋_GB2312"/>
          <w:sz w:val="32"/>
          <w:szCs w:val="32"/>
        </w:rPr>
        <w:br w:type="page"/>
      </w:r>
      <w:r>
        <w:rPr>
          <w:rFonts w:ascii="仿宋_GB2312" w:eastAsia="仿宋_GB2312"/>
          <w:sz w:val="32"/>
          <w:szCs w:val="32"/>
        </w:rPr>
        <w:t xml:space="preserve">  </w:t>
      </w:r>
    </w:p>
    <w:tbl>
      <w:tblPr>
        <w:tblStyle w:val="7"/>
        <w:tblpPr w:leftFromText="180" w:rightFromText="180" w:vertAnchor="page" w:horzAnchor="margin" w:tblpY="409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473"/>
        <w:gridCol w:w="1371"/>
        <w:gridCol w:w="834"/>
        <w:gridCol w:w="1008"/>
        <w:gridCol w:w="1276"/>
        <w:gridCol w:w="142"/>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招标单位</w:t>
            </w:r>
          </w:p>
        </w:tc>
        <w:tc>
          <w:tcPr>
            <w:tcW w:w="7035" w:type="dxa"/>
            <w:gridSpan w:val="6"/>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江门市新会区农业农村局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采购项目名称</w:t>
            </w:r>
          </w:p>
        </w:tc>
        <w:tc>
          <w:tcPr>
            <w:tcW w:w="7035" w:type="dxa"/>
            <w:gridSpan w:val="6"/>
          </w:tcPr>
          <w:p>
            <w:pPr>
              <w:jc w:val="center"/>
              <w:rPr>
                <w:rFonts w:ascii="仿宋_GB2312" w:eastAsia="仿宋_GB2312" w:cs="宋体"/>
                <w:bCs/>
                <w:color w:val="000000"/>
                <w:sz w:val="28"/>
                <w:szCs w:val="28"/>
              </w:rPr>
            </w:pPr>
            <w:r>
              <w:rPr>
                <w:rFonts w:ascii="仿宋_GB2312" w:eastAsia="仿宋_GB2312" w:cs="宋体"/>
                <w:bCs/>
                <w:color w:val="000000"/>
                <w:sz w:val="28"/>
                <w:szCs w:val="28"/>
              </w:rPr>
              <w:t>202</w:t>
            </w:r>
            <w:r>
              <w:rPr>
                <w:rFonts w:hint="eastAsia" w:ascii="仿宋_GB2312" w:eastAsia="仿宋_GB2312" w:cs="宋体"/>
                <w:bCs/>
                <w:color w:val="000000"/>
                <w:sz w:val="28"/>
                <w:szCs w:val="28"/>
              </w:rPr>
              <w:t>1年渔业资源增殖放流采购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项目来源</w:t>
            </w:r>
          </w:p>
        </w:tc>
        <w:tc>
          <w:tcPr>
            <w:tcW w:w="7035" w:type="dxa"/>
            <w:gridSpan w:val="6"/>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油补调整资金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采购物资</w:t>
            </w:r>
          </w:p>
        </w:tc>
        <w:tc>
          <w:tcPr>
            <w:tcW w:w="7035" w:type="dxa"/>
            <w:gridSpan w:val="6"/>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增殖放流鱼苗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vMerge w:val="restart"/>
            <w:vAlign w:val="center"/>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采购数量</w:t>
            </w:r>
          </w:p>
          <w:p>
            <w:pPr>
              <w:jc w:val="center"/>
              <w:rPr>
                <w:rFonts w:ascii="仿宋_GB2312" w:eastAsia="仿宋_GB2312" w:cs="宋体"/>
                <w:bCs/>
                <w:color w:val="000000"/>
                <w:sz w:val="28"/>
                <w:szCs w:val="28"/>
              </w:rPr>
            </w:pPr>
          </w:p>
        </w:tc>
        <w:tc>
          <w:tcPr>
            <w:tcW w:w="2205" w:type="dxa"/>
            <w:gridSpan w:val="2"/>
          </w:tcPr>
          <w:p>
            <w:pPr>
              <w:rPr>
                <w:rFonts w:ascii="仿宋_GB2312" w:eastAsia="仿宋_GB2312" w:cs="宋体"/>
                <w:bCs/>
                <w:color w:val="000000"/>
                <w:sz w:val="28"/>
                <w:szCs w:val="28"/>
              </w:rPr>
            </w:pPr>
            <w:r>
              <w:rPr>
                <w:rFonts w:hint="eastAsia" w:ascii="仿宋_GB2312" w:eastAsia="仿宋_GB2312" w:cs="宋体"/>
                <w:bCs/>
                <w:color w:val="000000"/>
                <w:sz w:val="28"/>
                <w:szCs w:val="28"/>
              </w:rPr>
              <w:t>鲤鱼（鱼苗）</w:t>
            </w:r>
          </w:p>
        </w:tc>
        <w:tc>
          <w:tcPr>
            <w:tcW w:w="2426" w:type="dxa"/>
            <w:gridSpan w:val="3"/>
          </w:tcPr>
          <w:p>
            <w:pPr>
              <w:rPr>
                <w:rFonts w:ascii="仿宋_GB2312" w:eastAsia="仿宋_GB2312" w:cs="宋体"/>
                <w:bCs/>
                <w:color w:val="000000"/>
                <w:sz w:val="28"/>
                <w:szCs w:val="28"/>
              </w:rPr>
            </w:pPr>
            <w:r>
              <w:rPr>
                <w:rFonts w:hint="eastAsia" w:ascii="仿宋_GB2312" w:eastAsia="仿宋_GB2312" w:cs="宋体"/>
                <w:bCs/>
                <w:color w:val="000000"/>
                <w:sz w:val="28"/>
                <w:szCs w:val="28"/>
              </w:rPr>
              <w:t>不少于</w:t>
            </w:r>
            <w:r>
              <w:rPr>
                <w:rFonts w:ascii="仿宋_GB2312" w:eastAsia="仿宋_GB2312" w:cs="宋体"/>
                <w:bCs/>
                <w:color w:val="000000"/>
                <w:sz w:val="28"/>
                <w:szCs w:val="28"/>
              </w:rPr>
              <w:t>20</w:t>
            </w:r>
            <w:r>
              <w:rPr>
                <w:rFonts w:hint="eastAsia" w:ascii="仿宋_GB2312" w:eastAsia="仿宋_GB2312" w:cs="宋体"/>
                <w:bCs/>
                <w:color w:val="000000"/>
                <w:sz w:val="28"/>
                <w:szCs w:val="28"/>
              </w:rPr>
              <w:t>万尾</w:t>
            </w:r>
          </w:p>
        </w:tc>
        <w:tc>
          <w:tcPr>
            <w:tcW w:w="2404" w:type="dxa"/>
          </w:tcPr>
          <w:p>
            <w:pPr>
              <w:ind w:firstLine="140" w:firstLineChars="50"/>
              <w:rPr>
                <w:rFonts w:ascii="仿宋_GB2312" w:eastAsia="仿宋_GB2312" w:cs="宋体"/>
                <w:bCs/>
                <w:color w:val="000000"/>
                <w:sz w:val="28"/>
                <w:szCs w:val="28"/>
              </w:rPr>
            </w:pPr>
            <w:r>
              <w:rPr>
                <w:rFonts w:hint="eastAsia" w:ascii="仿宋_GB2312" w:eastAsia="仿宋_GB2312" w:cs="宋体"/>
                <w:bCs/>
                <w:color w:val="000000"/>
                <w:sz w:val="28"/>
                <w:szCs w:val="28"/>
              </w:rPr>
              <w:t>体长5公分以上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vMerge w:val="continue"/>
          </w:tcPr>
          <w:p>
            <w:pPr>
              <w:jc w:val="center"/>
              <w:rPr>
                <w:rFonts w:ascii="仿宋_GB2312" w:eastAsia="仿宋_GB2312" w:cs="宋体"/>
                <w:bCs/>
                <w:color w:val="000000"/>
                <w:sz w:val="28"/>
                <w:szCs w:val="28"/>
              </w:rPr>
            </w:pPr>
          </w:p>
        </w:tc>
        <w:tc>
          <w:tcPr>
            <w:tcW w:w="2205" w:type="dxa"/>
            <w:gridSpan w:val="2"/>
          </w:tcPr>
          <w:p>
            <w:pPr>
              <w:rPr>
                <w:rFonts w:ascii="仿宋_GB2312" w:eastAsia="仿宋_GB2312" w:cs="宋体"/>
                <w:bCs/>
                <w:color w:val="000000"/>
                <w:sz w:val="28"/>
                <w:szCs w:val="28"/>
              </w:rPr>
            </w:pPr>
            <w:r>
              <w:rPr>
                <w:rFonts w:hint="eastAsia" w:ascii="仿宋_GB2312" w:eastAsia="仿宋_GB2312" w:cs="宋体"/>
                <w:bCs/>
                <w:color w:val="000000"/>
                <w:sz w:val="28"/>
                <w:szCs w:val="28"/>
              </w:rPr>
              <w:t>鲫鱼（鱼苗）</w:t>
            </w:r>
          </w:p>
        </w:tc>
        <w:tc>
          <w:tcPr>
            <w:tcW w:w="2426" w:type="dxa"/>
            <w:gridSpan w:val="3"/>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不少于</w:t>
            </w:r>
            <w:r>
              <w:rPr>
                <w:rFonts w:ascii="仿宋_GB2312" w:eastAsia="仿宋_GB2312" w:cs="宋体"/>
                <w:bCs/>
                <w:color w:val="000000"/>
                <w:sz w:val="28"/>
                <w:szCs w:val="28"/>
              </w:rPr>
              <w:t>20</w:t>
            </w:r>
            <w:r>
              <w:rPr>
                <w:rFonts w:hint="eastAsia" w:ascii="仿宋_GB2312" w:eastAsia="仿宋_GB2312" w:cs="宋体"/>
                <w:bCs/>
                <w:color w:val="000000"/>
                <w:sz w:val="28"/>
                <w:szCs w:val="28"/>
              </w:rPr>
              <w:t>万尾</w:t>
            </w:r>
          </w:p>
        </w:tc>
        <w:tc>
          <w:tcPr>
            <w:tcW w:w="2404" w:type="dxa"/>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体长5公分以上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vMerge w:val="continue"/>
          </w:tcPr>
          <w:p>
            <w:pPr>
              <w:jc w:val="center"/>
              <w:rPr>
                <w:rFonts w:ascii="仿宋_GB2312" w:eastAsia="仿宋_GB2312" w:cs="宋体"/>
                <w:bCs/>
                <w:color w:val="000000"/>
                <w:sz w:val="28"/>
                <w:szCs w:val="28"/>
              </w:rPr>
            </w:pPr>
          </w:p>
        </w:tc>
        <w:tc>
          <w:tcPr>
            <w:tcW w:w="2205" w:type="dxa"/>
            <w:gridSpan w:val="2"/>
          </w:tcPr>
          <w:p>
            <w:pPr>
              <w:rPr>
                <w:rFonts w:ascii="仿宋_GB2312" w:eastAsia="仿宋_GB2312" w:cs="宋体"/>
                <w:bCs/>
                <w:color w:val="000000"/>
                <w:sz w:val="28"/>
                <w:szCs w:val="28"/>
              </w:rPr>
            </w:pPr>
            <w:r>
              <w:rPr>
                <w:rFonts w:hint="eastAsia" w:ascii="仿宋_GB2312" w:eastAsia="仿宋_GB2312" w:cs="宋体"/>
                <w:bCs/>
                <w:color w:val="000000"/>
                <w:sz w:val="28"/>
                <w:szCs w:val="28"/>
              </w:rPr>
              <w:t>鲮鱼（鱼苗）</w:t>
            </w:r>
          </w:p>
        </w:tc>
        <w:tc>
          <w:tcPr>
            <w:tcW w:w="2426" w:type="dxa"/>
            <w:gridSpan w:val="3"/>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不少于35万尾</w:t>
            </w:r>
          </w:p>
        </w:tc>
        <w:tc>
          <w:tcPr>
            <w:tcW w:w="2404" w:type="dxa"/>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体长5公分以上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vMerge w:val="continue"/>
          </w:tcPr>
          <w:p>
            <w:pPr>
              <w:jc w:val="center"/>
              <w:rPr>
                <w:rFonts w:ascii="仿宋_GB2312" w:eastAsia="仿宋_GB2312" w:cs="宋体"/>
                <w:bCs/>
                <w:color w:val="000000"/>
                <w:sz w:val="28"/>
                <w:szCs w:val="28"/>
              </w:rPr>
            </w:pPr>
          </w:p>
        </w:tc>
        <w:tc>
          <w:tcPr>
            <w:tcW w:w="2205" w:type="dxa"/>
            <w:gridSpan w:val="2"/>
          </w:tcPr>
          <w:p>
            <w:pPr>
              <w:rPr>
                <w:rFonts w:ascii="仿宋_GB2312" w:eastAsia="仿宋_GB2312" w:cs="宋体"/>
                <w:bCs/>
                <w:color w:val="000000"/>
                <w:sz w:val="28"/>
                <w:szCs w:val="28"/>
              </w:rPr>
            </w:pPr>
            <w:r>
              <w:rPr>
                <w:rFonts w:hint="eastAsia" w:ascii="仿宋_GB2312" w:eastAsia="仿宋_GB2312" w:cs="宋体"/>
                <w:bCs/>
                <w:color w:val="000000"/>
                <w:sz w:val="28"/>
                <w:szCs w:val="28"/>
              </w:rPr>
              <w:t>广东鲂</w:t>
            </w:r>
            <w:r>
              <w:rPr>
                <w:rFonts w:ascii="仿宋_GB2312" w:eastAsia="仿宋_GB2312" w:cs="宋体"/>
                <w:bCs/>
                <w:color w:val="000000"/>
                <w:sz w:val="28"/>
                <w:szCs w:val="28"/>
              </w:rPr>
              <w:t>(</w:t>
            </w:r>
            <w:r>
              <w:rPr>
                <w:rFonts w:hint="eastAsia" w:ascii="仿宋_GB2312" w:eastAsia="仿宋_GB2312" w:cs="宋体"/>
                <w:bCs/>
                <w:color w:val="000000"/>
                <w:sz w:val="28"/>
                <w:szCs w:val="28"/>
              </w:rPr>
              <w:t>鱼苗</w:t>
            </w:r>
            <w:r>
              <w:rPr>
                <w:rFonts w:ascii="仿宋_GB2312" w:eastAsia="仿宋_GB2312" w:cs="宋体"/>
                <w:bCs/>
                <w:color w:val="000000"/>
                <w:sz w:val="28"/>
                <w:szCs w:val="28"/>
              </w:rPr>
              <w:t>)</w:t>
            </w:r>
          </w:p>
        </w:tc>
        <w:tc>
          <w:tcPr>
            <w:tcW w:w="2426" w:type="dxa"/>
            <w:gridSpan w:val="3"/>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不少于20万尾</w:t>
            </w:r>
          </w:p>
        </w:tc>
        <w:tc>
          <w:tcPr>
            <w:tcW w:w="2404" w:type="dxa"/>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体长5公分以上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gridSpan w:val="2"/>
            <w:vMerge w:val="continue"/>
          </w:tcPr>
          <w:p>
            <w:pPr>
              <w:jc w:val="center"/>
              <w:rPr>
                <w:rFonts w:ascii="仿宋_GB2312" w:eastAsia="仿宋_GB2312" w:cs="宋体"/>
                <w:bCs/>
                <w:color w:val="000000"/>
                <w:sz w:val="28"/>
                <w:szCs w:val="28"/>
              </w:rPr>
            </w:pPr>
          </w:p>
        </w:tc>
        <w:tc>
          <w:tcPr>
            <w:tcW w:w="2205" w:type="dxa"/>
            <w:gridSpan w:val="2"/>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四大家鱼成品鱼</w:t>
            </w:r>
          </w:p>
        </w:tc>
        <w:tc>
          <w:tcPr>
            <w:tcW w:w="2426" w:type="dxa"/>
            <w:gridSpan w:val="3"/>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不少于</w:t>
            </w:r>
            <w:r>
              <w:rPr>
                <w:rFonts w:ascii="仿宋_GB2312" w:eastAsia="仿宋_GB2312" w:cs="宋体"/>
                <w:bCs/>
                <w:color w:val="000000"/>
                <w:sz w:val="28"/>
                <w:szCs w:val="28"/>
              </w:rPr>
              <w:t>2000</w:t>
            </w:r>
            <w:r>
              <w:rPr>
                <w:rFonts w:hint="eastAsia" w:ascii="仿宋_GB2312" w:eastAsia="仿宋_GB2312" w:cs="宋体"/>
                <w:bCs/>
                <w:color w:val="000000"/>
                <w:sz w:val="28"/>
                <w:szCs w:val="28"/>
              </w:rPr>
              <w:t>公斤</w:t>
            </w:r>
          </w:p>
        </w:tc>
        <w:tc>
          <w:tcPr>
            <w:tcW w:w="2404" w:type="dxa"/>
          </w:tcPr>
          <w:p>
            <w:pPr>
              <w:jc w:val="center"/>
              <w:rPr>
                <w:rFonts w:ascii="仿宋_GB2312" w:eastAsia="仿宋_GB2312" w:cs="宋体"/>
                <w:bCs/>
                <w:color w:val="000000"/>
                <w:sz w:val="28"/>
                <w:szCs w:val="28"/>
              </w:rPr>
            </w:pPr>
            <w:r>
              <w:rPr>
                <w:rFonts w:ascii="仿宋_GB2312" w:eastAsia="仿宋_GB2312" w:cs="宋体"/>
                <w:bCs/>
                <w:color w:val="000000"/>
                <w:sz w:val="28"/>
                <w:szCs w:val="28"/>
              </w:rPr>
              <w:t>0.25-0.5</w:t>
            </w:r>
            <w:r>
              <w:rPr>
                <w:rFonts w:hint="eastAsia" w:ascii="仿宋_GB2312" w:eastAsia="仿宋_GB2312" w:cs="宋体"/>
                <w:bCs/>
                <w:color w:val="000000"/>
                <w:sz w:val="28"/>
                <w:szCs w:val="28"/>
              </w:rPr>
              <w:t>公斤</w:t>
            </w:r>
            <w:r>
              <w:rPr>
                <w:rFonts w:ascii="仿宋_GB2312" w:eastAsia="仿宋_GB2312" w:cs="宋体"/>
                <w:bCs/>
                <w:color w:val="000000"/>
                <w:sz w:val="28"/>
                <w:szCs w:val="28"/>
              </w:rPr>
              <w:t>/</w:t>
            </w:r>
            <w:r>
              <w:rPr>
                <w:rFonts w:hint="eastAsia" w:ascii="仿宋_GB2312" w:eastAsia="仿宋_GB2312" w:cs="宋体"/>
                <w:bCs/>
                <w:color w:val="000000"/>
                <w:sz w:val="28"/>
                <w:szCs w:val="28"/>
              </w:rPr>
              <w:t>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998" w:type="dxa"/>
            <w:gridSpan w:val="2"/>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报名起止时间</w:t>
            </w:r>
          </w:p>
        </w:tc>
        <w:tc>
          <w:tcPr>
            <w:tcW w:w="7035" w:type="dxa"/>
            <w:gridSpan w:val="6"/>
          </w:tcPr>
          <w:p>
            <w:pPr>
              <w:ind w:left="298" w:leftChars="142"/>
              <w:rPr>
                <w:rFonts w:ascii="仿宋_GB2312" w:hAnsi="Arial" w:eastAsia="仿宋_GB2312" w:cs="Arial"/>
                <w:color w:val="000000"/>
                <w:sz w:val="30"/>
                <w:szCs w:val="30"/>
              </w:rPr>
            </w:pPr>
            <w:r>
              <w:rPr>
                <w:rFonts w:ascii="仿宋_GB2312" w:hAnsi="Arial" w:eastAsia="仿宋_GB2312" w:cs="Arial"/>
                <w:color w:val="000000"/>
                <w:sz w:val="30"/>
                <w:szCs w:val="30"/>
              </w:rPr>
              <w:t>202</w:t>
            </w:r>
            <w:r>
              <w:rPr>
                <w:rFonts w:hint="eastAsia" w:ascii="仿宋_GB2312" w:hAnsi="Arial" w:eastAsia="仿宋_GB2312" w:cs="Arial"/>
                <w:color w:val="000000"/>
                <w:sz w:val="30"/>
                <w:szCs w:val="30"/>
              </w:rPr>
              <w:t>1年3月</w:t>
            </w:r>
            <w:r>
              <w:rPr>
                <w:rFonts w:ascii="仿宋_GB2312" w:hAnsi="Arial" w:eastAsia="仿宋_GB2312" w:cs="Arial"/>
                <w:color w:val="000000"/>
                <w:sz w:val="30"/>
                <w:szCs w:val="30"/>
              </w:rPr>
              <w:t>2</w:t>
            </w:r>
            <w:r>
              <w:rPr>
                <w:rFonts w:hint="eastAsia" w:ascii="仿宋_GB2312" w:hAnsi="Arial" w:eastAsia="仿宋_GB2312" w:cs="Arial"/>
                <w:color w:val="000000"/>
                <w:sz w:val="30"/>
                <w:szCs w:val="30"/>
              </w:rPr>
              <w:t>5日</w:t>
            </w:r>
            <w:r>
              <w:rPr>
                <w:rFonts w:ascii="仿宋_GB2312" w:hAnsi="Arial" w:eastAsia="仿宋_GB2312" w:cs="Arial"/>
                <w:color w:val="000000"/>
                <w:sz w:val="30"/>
                <w:szCs w:val="30"/>
              </w:rPr>
              <w:t>9</w:t>
            </w:r>
            <w:r>
              <w:rPr>
                <w:rFonts w:hint="eastAsia" w:ascii="仿宋_GB2312" w:hAnsi="Arial" w:eastAsia="仿宋_GB2312" w:cs="Arial"/>
                <w:color w:val="000000"/>
                <w:sz w:val="30"/>
                <w:szCs w:val="30"/>
              </w:rPr>
              <w:t>时至</w:t>
            </w:r>
            <w:r>
              <w:rPr>
                <w:rFonts w:ascii="仿宋_GB2312" w:hAnsi="Arial" w:eastAsia="仿宋_GB2312" w:cs="Arial"/>
                <w:color w:val="000000"/>
                <w:sz w:val="30"/>
                <w:szCs w:val="30"/>
              </w:rPr>
              <w:t>202</w:t>
            </w:r>
            <w:r>
              <w:rPr>
                <w:rFonts w:hint="eastAsia" w:ascii="仿宋_GB2312" w:hAnsi="Arial" w:eastAsia="仿宋_GB2312" w:cs="Arial"/>
                <w:color w:val="000000"/>
                <w:sz w:val="30"/>
                <w:szCs w:val="30"/>
              </w:rPr>
              <w:t>1年3月31日</w:t>
            </w:r>
            <w:r>
              <w:rPr>
                <w:rFonts w:ascii="仿宋_GB2312" w:hAnsi="Arial" w:eastAsia="仿宋_GB2312" w:cs="Arial"/>
                <w:color w:val="000000"/>
                <w:sz w:val="30"/>
                <w:szCs w:val="30"/>
              </w:rPr>
              <w:t>17</w:t>
            </w:r>
            <w:r>
              <w:rPr>
                <w:rFonts w:hint="eastAsia" w:ascii="仿宋_GB2312" w:hAnsi="Arial" w:eastAsia="仿宋_GB2312" w:cs="Arial"/>
                <w:color w:val="000000"/>
                <w:sz w:val="30"/>
                <w:szCs w:val="30"/>
              </w:rPr>
              <w:t>时止（上午</w:t>
            </w:r>
            <w:r>
              <w:rPr>
                <w:rFonts w:ascii="仿宋_GB2312" w:hAnsi="Arial" w:eastAsia="仿宋_GB2312" w:cs="Arial"/>
                <w:color w:val="000000"/>
                <w:sz w:val="30"/>
                <w:szCs w:val="30"/>
              </w:rPr>
              <w:t>8</w:t>
            </w:r>
            <w:r>
              <w:rPr>
                <w:rFonts w:hint="eastAsia" w:ascii="仿宋_GB2312" w:hAnsi="Arial" w:eastAsia="仿宋_GB2312" w:cs="Arial"/>
                <w:color w:val="000000"/>
                <w:sz w:val="30"/>
                <w:szCs w:val="30"/>
              </w:rPr>
              <w:t>：</w:t>
            </w:r>
            <w:r>
              <w:rPr>
                <w:rFonts w:ascii="仿宋_GB2312" w:hAnsi="Arial" w:eastAsia="仿宋_GB2312" w:cs="Arial"/>
                <w:color w:val="000000"/>
                <w:sz w:val="30"/>
                <w:szCs w:val="30"/>
              </w:rPr>
              <w:t>30-12</w:t>
            </w:r>
            <w:r>
              <w:rPr>
                <w:rFonts w:hint="eastAsia" w:ascii="仿宋_GB2312" w:hAnsi="Arial" w:eastAsia="仿宋_GB2312" w:cs="Arial"/>
                <w:color w:val="000000"/>
                <w:sz w:val="30"/>
                <w:szCs w:val="30"/>
              </w:rPr>
              <w:t>：</w:t>
            </w:r>
            <w:r>
              <w:rPr>
                <w:rFonts w:ascii="仿宋_GB2312" w:hAnsi="Arial" w:eastAsia="仿宋_GB2312" w:cs="Arial"/>
                <w:color w:val="000000"/>
                <w:sz w:val="30"/>
                <w:szCs w:val="30"/>
              </w:rPr>
              <w:t>00</w:t>
            </w:r>
            <w:r>
              <w:rPr>
                <w:rFonts w:hint="eastAsia" w:ascii="仿宋_GB2312" w:hAnsi="Arial" w:eastAsia="仿宋_GB2312" w:cs="Arial"/>
                <w:color w:val="000000"/>
                <w:sz w:val="30"/>
                <w:szCs w:val="30"/>
              </w:rPr>
              <w:t>，下午</w:t>
            </w:r>
            <w:r>
              <w:rPr>
                <w:rFonts w:ascii="仿宋_GB2312" w:hAnsi="Arial" w:eastAsia="仿宋_GB2312" w:cs="Arial"/>
                <w:color w:val="000000"/>
                <w:sz w:val="30"/>
                <w:szCs w:val="30"/>
              </w:rPr>
              <w:t>2</w:t>
            </w:r>
            <w:r>
              <w:rPr>
                <w:rFonts w:hint="eastAsia" w:ascii="仿宋_GB2312" w:hAnsi="Arial" w:eastAsia="仿宋_GB2312" w:cs="Arial"/>
                <w:color w:val="000000"/>
                <w:sz w:val="30"/>
                <w:szCs w:val="30"/>
              </w:rPr>
              <w:t>：</w:t>
            </w:r>
            <w:r>
              <w:rPr>
                <w:rFonts w:ascii="仿宋_GB2312" w:hAnsi="Arial" w:eastAsia="仿宋_GB2312" w:cs="Arial"/>
                <w:color w:val="000000"/>
                <w:sz w:val="30"/>
                <w:szCs w:val="30"/>
              </w:rPr>
              <w:t>30-17</w:t>
            </w:r>
            <w:r>
              <w:rPr>
                <w:rFonts w:hint="eastAsia" w:ascii="仿宋_GB2312" w:hAnsi="Arial" w:eastAsia="仿宋_GB2312" w:cs="Arial"/>
                <w:color w:val="000000"/>
                <w:sz w:val="30"/>
                <w:szCs w:val="30"/>
              </w:rPr>
              <w:t>：</w:t>
            </w:r>
            <w:r>
              <w:rPr>
                <w:rFonts w:ascii="仿宋_GB2312" w:hAnsi="Arial" w:eastAsia="仿宋_GB2312" w:cs="Arial"/>
                <w:color w:val="000000"/>
                <w:sz w:val="30"/>
                <w:szCs w:val="30"/>
              </w:rPr>
              <w:t>30</w:t>
            </w:r>
            <w:r>
              <w:rPr>
                <w:rFonts w:hint="eastAsia" w:ascii="仿宋_GB2312" w:hAnsi="Arial" w:eastAsia="仿宋_GB2312" w:cs="Arial"/>
                <w:color w:val="000000"/>
                <w:sz w:val="30"/>
                <w:szCs w:val="30"/>
              </w:rPr>
              <w:t>，节假日除外）</w:t>
            </w:r>
          </w:p>
          <w:p>
            <w:pPr>
              <w:jc w:val="center"/>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3"/>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投标单位</w:t>
            </w:r>
          </w:p>
        </w:tc>
        <w:tc>
          <w:tcPr>
            <w:tcW w:w="1842" w:type="dxa"/>
            <w:gridSpan w:val="2"/>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报名日期</w:t>
            </w:r>
          </w:p>
        </w:tc>
        <w:tc>
          <w:tcPr>
            <w:tcW w:w="1276" w:type="dxa"/>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联系人</w:t>
            </w:r>
          </w:p>
        </w:tc>
        <w:tc>
          <w:tcPr>
            <w:tcW w:w="2546" w:type="dxa"/>
            <w:gridSpan w:val="2"/>
          </w:tcPr>
          <w:p>
            <w:pPr>
              <w:jc w:val="center"/>
              <w:rPr>
                <w:rFonts w:ascii="仿宋_GB2312" w:eastAsia="仿宋_GB2312" w:cs="宋体"/>
                <w:bCs/>
                <w:color w:val="000000"/>
                <w:sz w:val="28"/>
                <w:szCs w:val="28"/>
              </w:rPr>
            </w:pPr>
            <w:r>
              <w:rPr>
                <w:rFonts w:hint="eastAsia" w:ascii="仿宋_GB2312" w:eastAsia="仿宋_GB2312" w:cs="宋体"/>
                <w:bCs/>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ascii="仿宋_GB2312" w:eastAsia="仿宋_GB2312" w:cs="宋体"/>
                <w:bCs/>
                <w:color w:val="000000"/>
                <w:sz w:val="28"/>
                <w:szCs w:val="28"/>
              </w:rPr>
            </w:pPr>
            <w:r>
              <w:rPr>
                <w:rFonts w:ascii="仿宋_GB2312" w:eastAsia="仿宋_GB2312" w:cs="宋体"/>
                <w:bCs/>
                <w:color w:val="000000"/>
                <w:sz w:val="28"/>
                <w:szCs w:val="28"/>
              </w:rPr>
              <w:t>1</w:t>
            </w:r>
          </w:p>
        </w:tc>
        <w:tc>
          <w:tcPr>
            <w:tcW w:w="2844" w:type="dxa"/>
            <w:gridSpan w:val="2"/>
          </w:tcPr>
          <w:p>
            <w:pPr>
              <w:jc w:val="center"/>
              <w:rPr>
                <w:rFonts w:ascii="仿宋_GB2312" w:eastAsia="仿宋_GB2312" w:cs="宋体"/>
                <w:bCs/>
                <w:color w:val="000000"/>
                <w:sz w:val="28"/>
                <w:szCs w:val="28"/>
              </w:rPr>
            </w:pPr>
          </w:p>
        </w:tc>
        <w:tc>
          <w:tcPr>
            <w:tcW w:w="1842" w:type="dxa"/>
            <w:gridSpan w:val="2"/>
          </w:tcPr>
          <w:p>
            <w:pPr>
              <w:jc w:val="center"/>
              <w:rPr>
                <w:rFonts w:ascii="仿宋_GB2312" w:eastAsia="仿宋_GB2312" w:cs="宋体"/>
                <w:bCs/>
                <w:color w:val="000000"/>
                <w:sz w:val="28"/>
                <w:szCs w:val="28"/>
              </w:rPr>
            </w:pPr>
          </w:p>
        </w:tc>
        <w:tc>
          <w:tcPr>
            <w:tcW w:w="1276" w:type="dxa"/>
          </w:tcPr>
          <w:p>
            <w:pPr>
              <w:jc w:val="center"/>
              <w:rPr>
                <w:rFonts w:ascii="仿宋_GB2312" w:eastAsia="仿宋_GB2312" w:cs="宋体"/>
                <w:bCs/>
                <w:color w:val="000000"/>
                <w:sz w:val="28"/>
                <w:szCs w:val="28"/>
              </w:rPr>
            </w:pPr>
          </w:p>
        </w:tc>
        <w:tc>
          <w:tcPr>
            <w:tcW w:w="2546" w:type="dxa"/>
            <w:gridSpan w:val="2"/>
          </w:tcPr>
          <w:p>
            <w:pPr>
              <w:jc w:val="center"/>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ascii="仿宋_GB2312" w:eastAsia="仿宋_GB2312" w:cs="宋体"/>
                <w:bCs/>
                <w:color w:val="000000"/>
                <w:sz w:val="28"/>
                <w:szCs w:val="28"/>
              </w:rPr>
            </w:pPr>
            <w:r>
              <w:rPr>
                <w:rFonts w:ascii="仿宋_GB2312" w:eastAsia="仿宋_GB2312" w:cs="宋体"/>
                <w:bCs/>
                <w:color w:val="000000"/>
                <w:sz w:val="28"/>
                <w:szCs w:val="28"/>
              </w:rPr>
              <w:t>2</w:t>
            </w:r>
          </w:p>
        </w:tc>
        <w:tc>
          <w:tcPr>
            <w:tcW w:w="2844" w:type="dxa"/>
            <w:gridSpan w:val="2"/>
          </w:tcPr>
          <w:p>
            <w:pPr>
              <w:jc w:val="center"/>
              <w:rPr>
                <w:rFonts w:ascii="仿宋_GB2312" w:eastAsia="仿宋_GB2312" w:cs="宋体"/>
                <w:bCs/>
                <w:color w:val="000000"/>
                <w:sz w:val="28"/>
                <w:szCs w:val="28"/>
              </w:rPr>
            </w:pPr>
          </w:p>
        </w:tc>
        <w:tc>
          <w:tcPr>
            <w:tcW w:w="1842" w:type="dxa"/>
            <w:gridSpan w:val="2"/>
          </w:tcPr>
          <w:p>
            <w:pPr>
              <w:jc w:val="center"/>
              <w:rPr>
                <w:rFonts w:ascii="仿宋_GB2312" w:eastAsia="仿宋_GB2312" w:cs="宋体"/>
                <w:bCs/>
                <w:color w:val="000000"/>
                <w:sz w:val="28"/>
                <w:szCs w:val="28"/>
              </w:rPr>
            </w:pPr>
          </w:p>
        </w:tc>
        <w:tc>
          <w:tcPr>
            <w:tcW w:w="1276" w:type="dxa"/>
          </w:tcPr>
          <w:p>
            <w:pPr>
              <w:jc w:val="center"/>
              <w:rPr>
                <w:rFonts w:ascii="仿宋_GB2312" w:eastAsia="仿宋_GB2312" w:cs="宋体"/>
                <w:bCs/>
                <w:color w:val="000000"/>
                <w:sz w:val="28"/>
                <w:szCs w:val="28"/>
              </w:rPr>
            </w:pPr>
          </w:p>
        </w:tc>
        <w:tc>
          <w:tcPr>
            <w:tcW w:w="2546" w:type="dxa"/>
            <w:gridSpan w:val="2"/>
          </w:tcPr>
          <w:p>
            <w:pPr>
              <w:jc w:val="center"/>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jc w:val="center"/>
              <w:rPr>
                <w:rFonts w:ascii="仿宋_GB2312" w:eastAsia="仿宋_GB2312" w:cs="宋体"/>
                <w:bCs/>
                <w:color w:val="000000"/>
                <w:sz w:val="28"/>
                <w:szCs w:val="28"/>
              </w:rPr>
            </w:pPr>
            <w:r>
              <w:rPr>
                <w:rFonts w:ascii="仿宋_GB2312" w:eastAsia="仿宋_GB2312" w:cs="宋体"/>
                <w:bCs/>
                <w:color w:val="000000"/>
                <w:sz w:val="28"/>
                <w:szCs w:val="28"/>
              </w:rPr>
              <w:t>3</w:t>
            </w:r>
          </w:p>
        </w:tc>
        <w:tc>
          <w:tcPr>
            <w:tcW w:w="2844" w:type="dxa"/>
            <w:gridSpan w:val="2"/>
          </w:tcPr>
          <w:p>
            <w:pPr>
              <w:jc w:val="center"/>
              <w:rPr>
                <w:rFonts w:ascii="仿宋_GB2312" w:eastAsia="仿宋_GB2312" w:cs="宋体"/>
                <w:bCs/>
                <w:color w:val="000000"/>
                <w:sz w:val="28"/>
                <w:szCs w:val="28"/>
              </w:rPr>
            </w:pPr>
          </w:p>
        </w:tc>
        <w:tc>
          <w:tcPr>
            <w:tcW w:w="1842" w:type="dxa"/>
            <w:gridSpan w:val="2"/>
          </w:tcPr>
          <w:p>
            <w:pPr>
              <w:jc w:val="center"/>
              <w:rPr>
                <w:rFonts w:ascii="仿宋_GB2312" w:eastAsia="仿宋_GB2312" w:cs="宋体"/>
                <w:bCs/>
                <w:color w:val="000000"/>
                <w:sz w:val="28"/>
                <w:szCs w:val="28"/>
              </w:rPr>
            </w:pPr>
          </w:p>
        </w:tc>
        <w:tc>
          <w:tcPr>
            <w:tcW w:w="1276" w:type="dxa"/>
          </w:tcPr>
          <w:p>
            <w:pPr>
              <w:jc w:val="center"/>
              <w:rPr>
                <w:rFonts w:ascii="仿宋_GB2312" w:eastAsia="仿宋_GB2312" w:cs="宋体"/>
                <w:bCs/>
                <w:color w:val="000000"/>
                <w:sz w:val="28"/>
                <w:szCs w:val="28"/>
              </w:rPr>
            </w:pPr>
          </w:p>
        </w:tc>
        <w:tc>
          <w:tcPr>
            <w:tcW w:w="2546" w:type="dxa"/>
            <w:gridSpan w:val="2"/>
          </w:tcPr>
          <w:p>
            <w:pPr>
              <w:jc w:val="center"/>
              <w:rPr>
                <w:rFonts w:ascii="仿宋_GB2312" w:eastAsia="仿宋_GB2312" w:cs="宋体"/>
                <w:bCs/>
                <w:color w:val="000000"/>
                <w:sz w:val="28"/>
                <w:szCs w:val="28"/>
              </w:rPr>
            </w:pPr>
          </w:p>
        </w:tc>
      </w:tr>
    </w:tbl>
    <w:p>
      <w:pPr>
        <w:spacing w:line="56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w:t>
      </w:r>
    </w:p>
    <w:p>
      <w:pPr>
        <w:spacing w:line="560" w:lineRule="exact"/>
        <w:jc w:val="center"/>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1年新会区渔业资源增殖放流活动苗种采购报名登记表</w:t>
      </w:r>
    </w:p>
    <w:p>
      <w:pPr>
        <w:spacing w:line="560" w:lineRule="exact"/>
        <w:rPr>
          <w:rFonts w:ascii="仿宋_GB2312" w:eastAsia="仿宋_GB2312"/>
          <w:sz w:val="32"/>
          <w:szCs w:val="32"/>
        </w:rPr>
      </w:pPr>
      <w:r>
        <w:rPr>
          <w:rFonts w:hint="eastAsia" w:ascii="仿宋_GB2312" w:eastAsia="仿宋_GB2312" w:cs="宋体"/>
          <w:bCs/>
          <w:color w:val="000000"/>
          <w:sz w:val="28"/>
          <w:szCs w:val="28"/>
        </w:rPr>
        <w:t>投标单位（公章）：</w:t>
      </w:r>
      <w:r>
        <w:rPr>
          <w:rFonts w:ascii="仿宋_GB2312" w:eastAsia="仿宋_GB2312"/>
          <w:sz w:val="32"/>
          <w:szCs w:val="32"/>
        </w:rPr>
        <w:t xml:space="preserve">   </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3C"/>
    <w:rsid w:val="000146A1"/>
    <w:rsid w:val="00015386"/>
    <w:rsid w:val="00025DDA"/>
    <w:rsid w:val="00032F5F"/>
    <w:rsid w:val="00041D48"/>
    <w:rsid w:val="00042E4E"/>
    <w:rsid w:val="00074220"/>
    <w:rsid w:val="0009446F"/>
    <w:rsid w:val="000C2D29"/>
    <w:rsid w:val="000C6998"/>
    <w:rsid w:val="000E03E4"/>
    <w:rsid w:val="000E1EC2"/>
    <w:rsid w:val="000E64D8"/>
    <w:rsid w:val="0010265C"/>
    <w:rsid w:val="001212FC"/>
    <w:rsid w:val="00143E91"/>
    <w:rsid w:val="00143F18"/>
    <w:rsid w:val="00151EBC"/>
    <w:rsid w:val="001A602A"/>
    <w:rsid w:val="001B52F2"/>
    <w:rsid w:val="001D50D5"/>
    <w:rsid w:val="001E0472"/>
    <w:rsid w:val="001F3318"/>
    <w:rsid w:val="0021162B"/>
    <w:rsid w:val="00234409"/>
    <w:rsid w:val="00260E4D"/>
    <w:rsid w:val="002B3D57"/>
    <w:rsid w:val="002E3CD4"/>
    <w:rsid w:val="002E695E"/>
    <w:rsid w:val="00300652"/>
    <w:rsid w:val="00303592"/>
    <w:rsid w:val="0033456C"/>
    <w:rsid w:val="00367FFC"/>
    <w:rsid w:val="0037375B"/>
    <w:rsid w:val="00384CF1"/>
    <w:rsid w:val="00386F9C"/>
    <w:rsid w:val="003967B1"/>
    <w:rsid w:val="003C7061"/>
    <w:rsid w:val="003D15D9"/>
    <w:rsid w:val="003E4A97"/>
    <w:rsid w:val="003F148D"/>
    <w:rsid w:val="003F1ECE"/>
    <w:rsid w:val="004215D4"/>
    <w:rsid w:val="00453B21"/>
    <w:rsid w:val="004A7903"/>
    <w:rsid w:val="004A7CEB"/>
    <w:rsid w:val="004B154D"/>
    <w:rsid w:val="004B4D09"/>
    <w:rsid w:val="004B5F64"/>
    <w:rsid w:val="004E3219"/>
    <w:rsid w:val="004F7999"/>
    <w:rsid w:val="00513865"/>
    <w:rsid w:val="00526CE3"/>
    <w:rsid w:val="00532311"/>
    <w:rsid w:val="00543723"/>
    <w:rsid w:val="00547118"/>
    <w:rsid w:val="00560992"/>
    <w:rsid w:val="00565982"/>
    <w:rsid w:val="005A2DBD"/>
    <w:rsid w:val="005A47FF"/>
    <w:rsid w:val="005C2FBC"/>
    <w:rsid w:val="005F16F1"/>
    <w:rsid w:val="00624F69"/>
    <w:rsid w:val="006363F8"/>
    <w:rsid w:val="006444DC"/>
    <w:rsid w:val="006467A9"/>
    <w:rsid w:val="00667A03"/>
    <w:rsid w:val="00674917"/>
    <w:rsid w:val="006B2EE9"/>
    <w:rsid w:val="006D10A7"/>
    <w:rsid w:val="006D583C"/>
    <w:rsid w:val="00711785"/>
    <w:rsid w:val="00712DF9"/>
    <w:rsid w:val="00771212"/>
    <w:rsid w:val="0077529A"/>
    <w:rsid w:val="007806B1"/>
    <w:rsid w:val="007A5328"/>
    <w:rsid w:val="007B4DC3"/>
    <w:rsid w:val="007C18E6"/>
    <w:rsid w:val="007C20E1"/>
    <w:rsid w:val="007D1B2D"/>
    <w:rsid w:val="007E2D2A"/>
    <w:rsid w:val="00830708"/>
    <w:rsid w:val="0083711C"/>
    <w:rsid w:val="008476F2"/>
    <w:rsid w:val="00860337"/>
    <w:rsid w:val="00886E39"/>
    <w:rsid w:val="008C7F00"/>
    <w:rsid w:val="008D107C"/>
    <w:rsid w:val="008D65BA"/>
    <w:rsid w:val="008D7F96"/>
    <w:rsid w:val="009212FF"/>
    <w:rsid w:val="009260FD"/>
    <w:rsid w:val="00952739"/>
    <w:rsid w:val="0095611A"/>
    <w:rsid w:val="00957443"/>
    <w:rsid w:val="0098099A"/>
    <w:rsid w:val="00985180"/>
    <w:rsid w:val="009B2D80"/>
    <w:rsid w:val="009B7CA6"/>
    <w:rsid w:val="009C1BD3"/>
    <w:rsid w:val="009D1B34"/>
    <w:rsid w:val="009E665D"/>
    <w:rsid w:val="00A33084"/>
    <w:rsid w:val="00A3574C"/>
    <w:rsid w:val="00A41F16"/>
    <w:rsid w:val="00A429CE"/>
    <w:rsid w:val="00A50D10"/>
    <w:rsid w:val="00A902C5"/>
    <w:rsid w:val="00AA546B"/>
    <w:rsid w:val="00AB2ED4"/>
    <w:rsid w:val="00AB523F"/>
    <w:rsid w:val="00AB610B"/>
    <w:rsid w:val="00AF0A36"/>
    <w:rsid w:val="00AF44CB"/>
    <w:rsid w:val="00B2431B"/>
    <w:rsid w:val="00B377FD"/>
    <w:rsid w:val="00B37E99"/>
    <w:rsid w:val="00B447E0"/>
    <w:rsid w:val="00B61193"/>
    <w:rsid w:val="00B62B40"/>
    <w:rsid w:val="00B66542"/>
    <w:rsid w:val="00B73B41"/>
    <w:rsid w:val="00BB0573"/>
    <w:rsid w:val="00BB3CCB"/>
    <w:rsid w:val="00BC0867"/>
    <w:rsid w:val="00BC0F3D"/>
    <w:rsid w:val="00BC445A"/>
    <w:rsid w:val="00BE090C"/>
    <w:rsid w:val="00C27F9B"/>
    <w:rsid w:val="00C646AD"/>
    <w:rsid w:val="00C80B4A"/>
    <w:rsid w:val="00C823A0"/>
    <w:rsid w:val="00C8262D"/>
    <w:rsid w:val="00CA79F5"/>
    <w:rsid w:val="00CB3860"/>
    <w:rsid w:val="00CB555E"/>
    <w:rsid w:val="00CD78F6"/>
    <w:rsid w:val="00CF3E3F"/>
    <w:rsid w:val="00D3692D"/>
    <w:rsid w:val="00DB0248"/>
    <w:rsid w:val="00DB2221"/>
    <w:rsid w:val="00DC4A54"/>
    <w:rsid w:val="00DD6041"/>
    <w:rsid w:val="00DD6986"/>
    <w:rsid w:val="00DE2BD9"/>
    <w:rsid w:val="00E067DB"/>
    <w:rsid w:val="00E107D7"/>
    <w:rsid w:val="00E34D47"/>
    <w:rsid w:val="00E44B5A"/>
    <w:rsid w:val="00E76A85"/>
    <w:rsid w:val="00E85F2A"/>
    <w:rsid w:val="00E87597"/>
    <w:rsid w:val="00EC01F7"/>
    <w:rsid w:val="00ED1F30"/>
    <w:rsid w:val="00ED527C"/>
    <w:rsid w:val="00ED5D91"/>
    <w:rsid w:val="00EF1A04"/>
    <w:rsid w:val="00EF44F2"/>
    <w:rsid w:val="00F072A6"/>
    <w:rsid w:val="00F26059"/>
    <w:rsid w:val="00F271E3"/>
    <w:rsid w:val="00F329B5"/>
    <w:rsid w:val="00F3451C"/>
    <w:rsid w:val="00F558DF"/>
    <w:rsid w:val="00F64118"/>
    <w:rsid w:val="00F66CDC"/>
    <w:rsid w:val="00F76BF1"/>
    <w:rsid w:val="00F83EA6"/>
    <w:rsid w:val="00F85C0B"/>
    <w:rsid w:val="00F86B9A"/>
    <w:rsid w:val="00F95A65"/>
    <w:rsid w:val="00FA2058"/>
    <w:rsid w:val="00FC3921"/>
    <w:rsid w:val="00FC5CB2"/>
    <w:rsid w:val="00FF0AAE"/>
    <w:rsid w:val="53EC3D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bCs/>
    </w:rPr>
  </w:style>
  <w:style w:type="character" w:customStyle="1" w:styleId="11">
    <w:name w:val="页眉 Char"/>
    <w:basedOn w:val="9"/>
    <w:link w:val="5"/>
    <w:qFormat/>
    <w:locked/>
    <w:uiPriority w:val="99"/>
    <w:rPr>
      <w:rFonts w:cs="Times New Roman"/>
      <w:sz w:val="18"/>
      <w:szCs w:val="18"/>
    </w:rPr>
  </w:style>
  <w:style w:type="character" w:customStyle="1" w:styleId="12">
    <w:name w:val="页脚 Char"/>
    <w:basedOn w:val="9"/>
    <w:link w:val="4"/>
    <w:qFormat/>
    <w:locked/>
    <w:uiPriority w:val="99"/>
    <w:rPr>
      <w:rFonts w:cs="Times New Roman"/>
      <w:sz w:val="18"/>
      <w:szCs w:val="18"/>
    </w:rPr>
  </w:style>
  <w:style w:type="character" w:customStyle="1" w:styleId="13">
    <w:name w:val="批注框文本 Char"/>
    <w:basedOn w:val="9"/>
    <w:link w:val="3"/>
    <w:semiHidden/>
    <w:qFormat/>
    <w:locked/>
    <w:uiPriority w:val="99"/>
    <w:rPr>
      <w:rFonts w:cs="Times New Roman"/>
      <w:sz w:val="18"/>
      <w:szCs w:val="18"/>
    </w:rPr>
  </w:style>
  <w:style w:type="character" w:customStyle="1" w:styleId="14">
    <w:name w:val="日期 Char"/>
    <w:basedOn w:val="9"/>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303</Words>
  <Characters>1732</Characters>
  <Lines>14</Lines>
  <Paragraphs>4</Paragraphs>
  <TotalTime>3</TotalTime>
  <ScaleCrop>false</ScaleCrop>
  <LinksUpToDate>false</LinksUpToDate>
  <CharactersWithSpaces>2031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2020-07-01T08:42:00Z</dcterms:created>
  <dc:creator>jchzhang</dc:creator>
  <cp:lastModifiedBy>Administrator</cp:lastModifiedBy>
  <cp:lastPrinted>2018-08-22T00:48:00Z</cp:lastPrinted>
  <dcterms:modified xsi:type="dcterms:W3CDTF">2021-03-24T08:22:26Z</dcterms:modified>
  <dc:title>关于2020年度新会区渔业资源增殖放流活动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1D5DAEDB5ED14F34AC0F5D3DFB400DC3</vt:lpwstr>
  </property>
</Properties>
</file>