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B6" w:rsidRPr="008A28CE" w:rsidRDefault="000538B6" w:rsidP="000538B6">
      <w:pPr>
        <w:pStyle w:val="1"/>
        <w:snapToGrid w:val="0"/>
        <w:spacing w:line="360" w:lineRule="auto"/>
        <w:ind w:firstLineChars="0" w:firstLine="0"/>
        <w:outlineLvl w:val="1"/>
        <w:rPr>
          <w:rFonts w:ascii="仿宋_GB2312" w:eastAsia="仿宋_GB2312" w:hAnsiTheme="minorHAnsi" w:cstheme="minorBidi"/>
          <w:sz w:val="32"/>
          <w:szCs w:val="28"/>
        </w:rPr>
      </w:pPr>
      <w:r w:rsidRPr="008A28CE">
        <w:rPr>
          <w:rFonts w:ascii="仿宋_GB2312" w:eastAsia="仿宋_GB2312" w:hAnsiTheme="minorHAnsi" w:cstheme="minorBidi" w:hint="eastAsia"/>
          <w:sz w:val="32"/>
          <w:szCs w:val="28"/>
        </w:rPr>
        <w:t xml:space="preserve">附件4 </w:t>
      </w:r>
    </w:p>
    <w:p w:rsidR="006F31FA" w:rsidRPr="006F31FA" w:rsidRDefault="006F31FA" w:rsidP="006713BB">
      <w:pPr>
        <w:pStyle w:val="1"/>
        <w:snapToGrid w:val="0"/>
        <w:spacing w:line="360" w:lineRule="auto"/>
        <w:ind w:firstLineChars="0" w:firstLine="0"/>
        <w:jc w:val="center"/>
        <w:outlineLvl w:val="1"/>
        <w:rPr>
          <w:rFonts w:ascii="黑体" w:eastAsia="黑体" w:hAnsi="黑体"/>
          <w:sz w:val="40"/>
          <w:szCs w:val="30"/>
        </w:rPr>
      </w:pPr>
      <w:r w:rsidRPr="006F31FA">
        <w:rPr>
          <w:rFonts w:ascii="黑体" w:eastAsia="黑体" w:hAnsi="黑体" w:cs="宋体" w:hint="eastAsia"/>
          <w:color w:val="333333"/>
          <w:kern w:val="0"/>
          <w:sz w:val="44"/>
          <w:szCs w:val="32"/>
        </w:rPr>
        <w:t>关于部分检验项目的说明</w:t>
      </w:r>
    </w:p>
    <w:p w:rsidR="00966231" w:rsidRPr="00113F91" w:rsidRDefault="00757116" w:rsidP="00966231">
      <w:pPr>
        <w:adjustRightInd w:val="0"/>
        <w:snapToGrid w:val="0"/>
        <w:spacing w:line="600" w:lineRule="exact"/>
        <w:ind w:firstLineChars="200" w:firstLine="643"/>
        <w:rPr>
          <w:rFonts w:ascii="仿宋_GB2312" w:eastAsia="仿宋_GB2312"/>
          <w:b/>
          <w:sz w:val="32"/>
          <w:szCs w:val="28"/>
        </w:rPr>
      </w:pPr>
      <w:r>
        <w:rPr>
          <w:rFonts w:ascii="仿宋" w:eastAsia="仿宋" w:hAnsi="仿宋" w:cs="仿宋" w:hint="eastAsia"/>
          <w:b/>
          <w:sz w:val="32"/>
          <w:szCs w:val="32"/>
        </w:rPr>
        <w:t>一</w:t>
      </w:r>
      <w:r w:rsidR="004073AF" w:rsidRPr="004073AF">
        <w:rPr>
          <w:rFonts w:ascii="仿宋" w:eastAsia="仿宋" w:hAnsi="仿宋" w:cs="仿宋" w:hint="eastAsia"/>
          <w:b/>
          <w:sz w:val="32"/>
          <w:szCs w:val="32"/>
        </w:rPr>
        <w:t>、</w:t>
      </w:r>
      <w:proofErr w:type="gramStart"/>
      <w:r w:rsidR="00966231" w:rsidRPr="00113F91">
        <w:rPr>
          <w:rFonts w:ascii="仿宋" w:eastAsia="仿宋" w:hAnsi="仿宋" w:cs="仿宋" w:hint="eastAsia"/>
          <w:b/>
          <w:sz w:val="32"/>
          <w:szCs w:val="32"/>
        </w:rPr>
        <w:t>恩诺沙</w:t>
      </w:r>
      <w:proofErr w:type="gramEnd"/>
      <w:r w:rsidR="00966231" w:rsidRPr="00113F91">
        <w:rPr>
          <w:rFonts w:ascii="仿宋" w:eastAsia="仿宋" w:hAnsi="仿宋" w:cs="仿宋" w:hint="eastAsia"/>
          <w:b/>
          <w:sz w:val="32"/>
          <w:szCs w:val="32"/>
        </w:rPr>
        <w:t>星（以</w:t>
      </w:r>
      <w:proofErr w:type="gramStart"/>
      <w:r w:rsidR="00966231" w:rsidRPr="00113F91">
        <w:rPr>
          <w:rFonts w:ascii="仿宋" w:eastAsia="仿宋" w:hAnsi="仿宋" w:cs="仿宋" w:hint="eastAsia"/>
          <w:b/>
          <w:sz w:val="32"/>
          <w:szCs w:val="32"/>
        </w:rPr>
        <w:t>恩诺沙</w:t>
      </w:r>
      <w:proofErr w:type="gramEnd"/>
      <w:r w:rsidR="00966231" w:rsidRPr="00113F91">
        <w:rPr>
          <w:rFonts w:ascii="仿宋" w:eastAsia="仿宋" w:hAnsi="仿宋" w:cs="仿宋" w:hint="eastAsia"/>
          <w:b/>
          <w:sz w:val="32"/>
          <w:szCs w:val="32"/>
        </w:rPr>
        <w:t>星与环丙沙星之和计）</w:t>
      </w:r>
    </w:p>
    <w:p w:rsidR="00966231" w:rsidRDefault="00966231" w:rsidP="00966231">
      <w:pPr>
        <w:widowControl/>
        <w:shd w:val="clear" w:color="auto" w:fill="FFFFFF"/>
        <w:snapToGrid w:val="0"/>
        <w:spacing w:line="590" w:lineRule="exact"/>
        <w:ind w:firstLineChars="200" w:firstLine="640"/>
        <w:rPr>
          <w:rFonts w:ascii="仿宋" w:eastAsia="仿宋" w:hAnsi="仿宋" w:cs="仿宋"/>
          <w:sz w:val="32"/>
          <w:szCs w:val="32"/>
        </w:rPr>
      </w:pPr>
      <w:proofErr w:type="gramStart"/>
      <w:r w:rsidRPr="002D248D">
        <w:rPr>
          <w:rFonts w:ascii="仿宋" w:eastAsia="仿宋" w:hAnsi="仿宋" w:cs="仿宋" w:hint="eastAsia"/>
          <w:sz w:val="32"/>
          <w:szCs w:val="32"/>
        </w:rPr>
        <w:t>恩诺沙星属于氟喹</w:t>
      </w:r>
      <w:proofErr w:type="gramEnd"/>
      <w:r w:rsidRPr="002D248D">
        <w:rPr>
          <w:rFonts w:ascii="仿宋" w:eastAsia="仿宋" w:hAnsi="仿宋" w:cs="仿宋" w:hint="eastAsia"/>
          <w:sz w:val="32"/>
          <w:szCs w:val="32"/>
        </w:rPr>
        <w:t>诺酮类药物，是一类人工合成的广谱抗菌药，用于治疗动物的皮肤感染、呼吸道感染等，是动物专属用药。《动物性食品中兽药最高残留限量》（农业部公告第235号）中规定，</w:t>
      </w:r>
      <w:proofErr w:type="gramStart"/>
      <w:r w:rsidRPr="002D248D">
        <w:rPr>
          <w:rFonts w:ascii="仿宋" w:eastAsia="仿宋" w:hAnsi="仿宋" w:cs="仿宋" w:hint="eastAsia"/>
          <w:sz w:val="32"/>
          <w:szCs w:val="32"/>
        </w:rPr>
        <w:t>恩诺沙</w:t>
      </w:r>
      <w:proofErr w:type="gramEnd"/>
      <w:r w:rsidRPr="002D248D">
        <w:rPr>
          <w:rFonts w:ascii="仿宋" w:eastAsia="仿宋" w:hAnsi="仿宋" w:cs="仿宋" w:hint="eastAsia"/>
          <w:sz w:val="32"/>
          <w:szCs w:val="32"/>
        </w:rPr>
        <w:t>星（以</w:t>
      </w:r>
      <w:proofErr w:type="gramStart"/>
      <w:r w:rsidRPr="002D248D">
        <w:rPr>
          <w:rFonts w:ascii="仿宋" w:eastAsia="仿宋" w:hAnsi="仿宋" w:cs="仿宋" w:hint="eastAsia"/>
          <w:sz w:val="32"/>
          <w:szCs w:val="32"/>
        </w:rPr>
        <w:t>恩诺沙</w:t>
      </w:r>
      <w:proofErr w:type="gramEnd"/>
      <w:r w:rsidRPr="002D248D">
        <w:rPr>
          <w:rFonts w:ascii="仿宋" w:eastAsia="仿宋" w:hAnsi="仿宋" w:cs="仿宋" w:hint="eastAsia"/>
          <w:sz w:val="32"/>
          <w:szCs w:val="32"/>
        </w:rPr>
        <w:t>星和环丙沙星之和计）可用于</w:t>
      </w:r>
      <w:r>
        <w:rPr>
          <w:rFonts w:ascii="仿宋" w:eastAsia="仿宋" w:hAnsi="仿宋" w:cs="仿宋" w:hint="eastAsia"/>
          <w:sz w:val="32"/>
          <w:szCs w:val="32"/>
        </w:rPr>
        <w:t>水产品</w:t>
      </w:r>
      <w:r w:rsidRPr="002D248D">
        <w:rPr>
          <w:rFonts w:ascii="仿宋" w:eastAsia="仿宋" w:hAnsi="仿宋" w:cs="仿宋" w:hint="eastAsia"/>
          <w:sz w:val="32"/>
          <w:szCs w:val="32"/>
        </w:rPr>
        <w:t>（在</w:t>
      </w:r>
      <w:r>
        <w:rPr>
          <w:rFonts w:ascii="仿宋" w:eastAsia="仿宋" w:hAnsi="仿宋" w:cs="仿宋" w:hint="eastAsia"/>
          <w:sz w:val="32"/>
          <w:szCs w:val="32"/>
        </w:rPr>
        <w:t>水产品</w:t>
      </w:r>
      <w:r w:rsidRPr="002D248D">
        <w:rPr>
          <w:rFonts w:ascii="仿宋" w:eastAsia="仿宋" w:hAnsi="仿宋" w:cs="仿宋" w:hint="eastAsia"/>
          <w:sz w:val="32"/>
          <w:szCs w:val="32"/>
        </w:rPr>
        <w:t>的肌肉中的最高残留限量为100μg/kg）。长期摄入检出</w:t>
      </w:r>
      <w:proofErr w:type="gramStart"/>
      <w:r w:rsidRPr="002D248D">
        <w:rPr>
          <w:rFonts w:ascii="仿宋" w:eastAsia="仿宋" w:hAnsi="仿宋" w:cs="仿宋" w:hint="eastAsia"/>
          <w:sz w:val="32"/>
          <w:szCs w:val="32"/>
        </w:rPr>
        <w:t>恩诺沙</w:t>
      </w:r>
      <w:proofErr w:type="gramEnd"/>
      <w:r w:rsidRPr="002D248D">
        <w:rPr>
          <w:rFonts w:ascii="仿宋" w:eastAsia="仿宋" w:hAnsi="仿宋" w:cs="仿宋" w:hint="eastAsia"/>
          <w:sz w:val="32"/>
          <w:szCs w:val="32"/>
        </w:rPr>
        <w:t>星的动物性食品，可能会引起轻度胃肠道刺激或不适、头痛、头晕、睡眠不良等症状，过多摄入还可能引起肝损害。</w:t>
      </w:r>
    </w:p>
    <w:p w:rsidR="00471FC2" w:rsidRDefault="00757116" w:rsidP="00757116">
      <w:pPr>
        <w:ind w:firstLineChars="200" w:firstLine="643"/>
        <w:rPr>
          <w:rFonts w:ascii="仿宋" w:eastAsia="仿宋" w:hAnsi="仿宋" w:cs="仿宋" w:hint="eastAsia"/>
          <w:b/>
          <w:sz w:val="32"/>
          <w:szCs w:val="32"/>
        </w:rPr>
      </w:pPr>
      <w:r>
        <w:rPr>
          <w:rFonts w:ascii="仿宋" w:eastAsia="仿宋" w:hAnsi="仿宋" w:cs="仿宋" w:hint="eastAsia"/>
          <w:b/>
          <w:sz w:val="32"/>
          <w:szCs w:val="32"/>
        </w:rPr>
        <w:t>二、</w:t>
      </w:r>
      <w:r w:rsidRPr="00757116">
        <w:rPr>
          <w:rFonts w:ascii="仿宋" w:eastAsia="仿宋" w:hAnsi="仿宋" w:cs="仿宋" w:hint="eastAsia"/>
          <w:b/>
          <w:sz w:val="32"/>
          <w:szCs w:val="32"/>
        </w:rPr>
        <w:t>胭脂红</w:t>
      </w:r>
    </w:p>
    <w:p w:rsidR="00757116" w:rsidRPr="00BE26C8" w:rsidRDefault="00BE26C8" w:rsidP="00BE26C8">
      <w:pPr>
        <w:ind w:firstLineChars="200" w:firstLine="640"/>
        <w:rPr>
          <w:rFonts w:ascii="仿宋" w:eastAsia="仿宋" w:hAnsi="仿宋" w:cs="仿宋" w:hint="eastAsia"/>
          <w:sz w:val="32"/>
          <w:szCs w:val="32"/>
        </w:rPr>
      </w:pPr>
      <w:r w:rsidRPr="00BE26C8">
        <w:rPr>
          <w:rFonts w:ascii="仿宋" w:eastAsia="仿宋" w:hAnsi="仿宋" w:cs="仿宋"/>
          <w:sz w:val="32"/>
          <w:szCs w:val="32"/>
        </w:rPr>
        <w:t>胭脂红为水溶性偶氮类着色剂，在食品行业中应用广泛，可改善食品的外观和色泽。《食品安全国家标准食品添加剂使用标准》（GB 2760-2014）中规定，肉制品中不得使用胭脂红。胭脂红属于安全性较高的合成色素，但若长期过量食用胭脂红超标的食品，可能对人体健康产生一定影响。</w:t>
      </w:r>
    </w:p>
    <w:p w:rsidR="00757116" w:rsidRPr="00BE26C8" w:rsidRDefault="00757116" w:rsidP="00BE26C8">
      <w:pPr>
        <w:ind w:firstLineChars="200" w:firstLine="643"/>
        <w:rPr>
          <w:rFonts w:ascii="仿宋" w:eastAsia="仿宋" w:hAnsi="仿宋" w:cs="仿宋" w:hint="eastAsia"/>
          <w:b/>
          <w:sz w:val="32"/>
          <w:szCs w:val="32"/>
        </w:rPr>
      </w:pPr>
      <w:r w:rsidRPr="00BE26C8">
        <w:rPr>
          <w:rFonts w:ascii="仿宋" w:eastAsia="仿宋" w:hAnsi="仿宋" w:cs="仿宋" w:hint="eastAsia"/>
          <w:b/>
          <w:sz w:val="32"/>
          <w:szCs w:val="32"/>
        </w:rPr>
        <w:t>三、氯霉素</w:t>
      </w:r>
    </w:p>
    <w:p w:rsidR="0082464A" w:rsidRPr="0082464A" w:rsidRDefault="0082464A" w:rsidP="0082464A">
      <w:pPr>
        <w:pStyle w:val="a6"/>
        <w:shd w:val="clear" w:color="auto" w:fill="FFFFFF"/>
        <w:spacing w:before="0" w:beforeAutospacing="0" w:after="225" w:afterAutospacing="0"/>
        <w:ind w:left="45" w:right="45" w:firstLine="420"/>
        <w:rPr>
          <w:rFonts w:ascii="仿宋" w:eastAsia="仿宋" w:hAnsi="仿宋" w:cs="仿宋"/>
          <w:kern w:val="2"/>
          <w:sz w:val="32"/>
          <w:szCs w:val="32"/>
        </w:rPr>
      </w:pPr>
      <w:r w:rsidRPr="0082464A">
        <w:rPr>
          <w:rFonts w:ascii="仿宋" w:eastAsia="仿宋" w:hAnsi="仿宋" w:cs="仿宋"/>
          <w:kern w:val="2"/>
          <w:sz w:val="32"/>
          <w:szCs w:val="32"/>
        </w:rPr>
        <w:t>氯霉素是一种有效的广谱抗生素，常用于动物各种传染性疾病的治疗，对多种病原菌有较强的抑制作用，曾在水产养殖业中得到广泛应用，同时也带来了水产品中氯霉素残留的严重问题。氯霉素存在严重的毒副作用，能抑制人体骨髓</w:t>
      </w:r>
      <w:r w:rsidRPr="0082464A">
        <w:rPr>
          <w:rFonts w:ascii="仿宋" w:eastAsia="仿宋" w:hAnsi="仿宋" w:cs="仿宋"/>
          <w:kern w:val="2"/>
          <w:sz w:val="32"/>
          <w:szCs w:val="32"/>
        </w:rPr>
        <w:lastRenderedPageBreak/>
        <w:t>造血功能，引起人类的再生障碍性贫血，粒状白细胞缺乏症，新生儿、早产儿灰色综合症等疾病，低浓度的药物残留还会诱发致病菌的耐药性，因此动物食品中的氯霉素残留对人类的健康构成了巨大威胁。氯霉素残留问题已引起国际组织和世界上许多国家与地区的高度重视。欧盟、美国等均在法规中规定CAP残留限量标准为“零容许量”（Zero tolerance），即不得检出。我国农业部已将氯霉素从2000年《中国兽药典》中删除，在《动物性食品兽药残留规定》中规定可食部分不得检出。</w:t>
      </w:r>
      <w:bookmarkStart w:id="0" w:name="_GoBack"/>
      <w:bookmarkEnd w:id="0"/>
    </w:p>
    <w:p w:rsidR="00BE26C8" w:rsidRPr="0082464A" w:rsidRDefault="00BE26C8" w:rsidP="00757116">
      <w:pPr>
        <w:ind w:firstLineChars="200" w:firstLine="640"/>
        <w:rPr>
          <w:rFonts w:ascii="仿宋" w:eastAsia="仿宋" w:hAnsi="仿宋" w:cs="仿宋"/>
          <w:sz w:val="32"/>
          <w:szCs w:val="32"/>
        </w:rPr>
      </w:pPr>
    </w:p>
    <w:sectPr w:rsidR="00BE26C8" w:rsidRPr="0082464A" w:rsidSect="001001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1DE" w:rsidRDefault="000641DE" w:rsidP="004073AF">
      <w:r>
        <w:separator/>
      </w:r>
    </w:p>
  </w:endnote>
  <w:endnote w:type="continuationSeparator" w:id="0">
    <w:p w:rsidR="000641DE" w:rsidRDefault="000641DE" w:rsidP="0040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1DE" w:rsidRDefault="000641DE" w:rsidP="004073AF">
      <w:r>
        <w:separator/>
      </w:r>
    </w:p>
  </w:footnote>
  <w:footnote w:type="continuationSeparator" w:id="0">
    <w:p w:rsidR="000641DE" w:rsidRDefault="000641DE" w:rsidP="00407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11CE4"/>
    <w:multiLevelType w:val="hybridMultilevel"/>
    <w:tmpl w:val="44E42CF4"/>
    <w:lvl w:ilvl="0" w:tplc="95C2DBE4">
      <w:start w:val="1"/>
      <w:numFmt w:val="japaneseCounting"/>
      <w:lvlText w:val="%1、"/>
      <w:lvlJc w:val="left"/>
      <w:pPr>
        <w:ind w:left="2040" w:hanging="720"/>
      </w:pPr>
      <w:rPr>
        <w:rFonts w:hint="default"/>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1">
    <w:nsid w:val="6CA83280"/>
    <w:multiLevelType w:val="hybridMultilevel"/>
    <w:tmpl w:val="869A29EE"/>
    <w:lvl w:ilvl="0" w:tplc="5DD0626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6FD92D18"/>
    <w:multiLevelType w:val="hybridMultilevel"/>
    <w:tmpl w:val="FE0E2970"/>
    <w:lvl w:ilvl="0" w:tplc="9D08CBD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31FA"/>
    <w:rsid w:val="000538B6"/>
    <w:rsid w:val="000641DE"/>
    <w:rsid w:val="00082F81"/>
    <w:rsid w:val="000F39F5"/>
    <w:rsid w:val="00100115"/>
    <w:rsid w:val="001827BE"/>
    <w:rsid w:val="002A3ADE"/>
    <w:rsid w:val="002F13F4"/>
    <w:rsid w:val="0039346E"/>
    <w:rsid w:val="003B798D"/>
    <w:rsid w:val="0040121F"/>
    <w:rsid w:val="004073AF"/>
    <w:rsid w:val="00465167"/>
    <w:rsid w:val="00471FC2"/>
    <w:rsid w:val="004F1076"/>
    <w:rsid w:val="005579BF"/>
    <w:rsid w:val="0059438B"/>
    <w:rsid w:val="005E78D7"/>
    <w:rsid w:val="00642CF8"/>
    <w:rsid w:val="00664123"/>
    <w:rsid w:val="006713BB"/>
    <w:rsid w:val="006F31FA"/>
    <w:rsid w:val="007241F1"/>
    <w:rsid w:val="00744111"/>
    <w:rsid w:val="00757116"/>
    <w:rsid w:val="00793BE7"/>
    <w:rsid w:val="00797BD0"/>
    <w:rsid w:val="007C0FC2"/>
    <w:rsid w:val="0082464A"/>
    <w:rsid w:val="008A28CE"/>
    <w:rsid w:val="00966231"/>
    <w:rsid w:val="0097109D"/>
    <w:rsid w:val="009B27A0"/>
    <w:rsid w:val="009F58B2"/>
    <w:rsid w:val="00A84947"/>
    <w:rsid w:val="00A96B8A"/>
    <w:rsid w:val="00AD21C4"/>
    <w:rsid w:val="00B37BDC"/>
    <w:rsid w:val="00B4575A"/>
    <w:rsid w:val="00B85018"/>
    <w:rsid w:val="00BB74A3"/>
    <w:rsid w:val="00BE26C8"/>
    <w:rsid w:val="00BF207F"/>
    <w:rsid w:val="00CF71B2"/>
    <w:rsid w:val="00D57DD7"/>
    <w:rsid w:val="00DE05A3"/>
    <w:rsid w:val="00F14910"/>
    <w:rsid w:val="00FA4D70"/>
    <w:rsid w:val="00FD4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1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rsid w:val="006F31FA"/>
    <w:pPr>
      <w:ind w:firstLineChars="200" w:firstLine="420"/>
    </w:pPr>
    <w:rPr>
      <w:rFonts w:ascii="Times New Roman" w:eastAsia="宋体" w:hAnsi="Times New Roman" w:cs="Times New Roman"/>
      <w:szCs w:val="24"/>
    </w:rPr>
  </w:style>
  <w:style w:type="paragraph" w:styleId="a3">
    <w:name w:val="List Paragraph"/>
    <w:basedOn w:val="a"/>
    <w:uiPriority w:val="34"/>
    <w:qFormat/>
    <w:rsid w:val="009F58B2"/>
    <w:pPr>
      <w:ind w:firstLineChars="200" w:firstLine="42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40121F"/>
    <w:pPr>
      <w:widowControl w:val="0"/>
      <w:jc w:val="both"/>
    </w:pPr>
    <w:rPr>
      <w:rFonts w:ascii="Calibri" w:eastAsia="宋体" w:hAnsi="Calibri" w:cs="黑体"/>
    </w:rPr>
  </w:style>
  <w:style w:type="paragraph" w:styleId="a4">
    <w:name w:val="header"/>
    <w:basedOn w:val="a"/>
    <w:link w:val="Char"/>
    <w:uiPriority w:val="99"/>
    <w:unhideWhenUsed/>
    <w:rsid w:val="00407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073AF"/>
    <w:rPr>
      <w:sz w:val="18"/>
      <w:szCs w:val="18"/>
    </w:rPr>
  </w:style>
  <w:style w:type="paragraph" w:styleId="a5">
    <w:name w:val="footer"/>
    <w:basedOn w:val="a"/>
    <w:link w:val="Char0"/>
    <w:uiPriority w:val="99"/>
    <w:unhideWhenUsed/>
    <w:rsid w:val="004073AF"/>
    <w:pPr>
      <w:tabs>
        <w:tab w:val="center" w:pos="4153"/>
        <w:tab w:val="right" w:pos="8306"/>
      </w:tabs>
      <w:snapToGrid w:val="0"/>
      <w:jc w:val="left"/>
    </w:pPr>
    <w:rPr>
      <w:sz w:val="18"/>
      <w:szCs w:val="18"/>
    </w:rPr>
  </w:style>
  <w:style w:type="character" w:customStyle="1" w:styleId="Char0">
    <w:name w:val="页脚 Char"/>
    <w:basedOn w:val="a0"/>
    <w:link w:val="a5"/>
    <w:uiPriority w:val="99"/>
    <w:rsid w:val="004073AF"/>
    <w:rPr>
      <w:sz w:val="18"/>
      <w:szCs w:val="18"/>
    </w:rPr>
  </w:style>
  <w:style w:type="paragraph" w:styleId="a6">
    <w:name w:val="Normal (Web)"/>
    <w:basedOn w:val="a"/>
    <w:uiPriority w:val="99"/>
    <w:semiHidden/>
    <w:unhideWhenUsed/>
    <w:rsid w:val="0082464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81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c:creator>
  <cp:keywords/>
  <dc:description/>
  <cp:lastModifiedBy>钟岳峰</cp:lastModifiedBy>
  <cp:revision>38</cp:revision>
  <dcterms:created xsi:type="dcterms:W3CDTF">2019-04-17T09:00:00Z</dcterms:created>
  <dcterms:modified xsi:type="dcterms:W3CDTF">2021-06-22T03:19:00Z</dcterms:modified>
</cp:coreProperties>
</file>