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szCs w:val="32"/>
        </w:rPr>
      </w:pPr>
      <w:r>
        <w:rPr>
          <w:rFonts w:ascii="方正小标宋简体" w:eastAsia="方正小标宋简体"/>
          <w:sz w:val="36"/>
          <w:szCs w:val="36"/>
        </w:rPr>
        <w:pict>
          <v:shape id="_x0000_i1025" o:spt="136" type="#_x0000_t136" style="height:27.75pt;width:437.25pt;" fillcolor="#FF0000" filled="t" stroked="t" coordsize="21600,21600">
            <v:path/>
            <v:fill on="t" focussize="0,0"/>
            <v:stroke weight="1.25pt" color="#FF0000"/>
            <v:imagedata o:title=""/>
            <o:lock v:ext="edit"/>
            <v:textpath on="t" fitshape="t" fitpath="t" trim="t" xscale="f" string="江门市新会区农业农村局" style="font-family:宋体;font-size:32pt;v-text-align:center;v-text-spacing:98304f;"/>
            <w10:wrap type="none"/>
            <w10:anchorlock/>
          </v:shape>
        </w:pict>
      </w:r>
    </w:p>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宋体"/>
          <w:b/>
          <w:bCs/>
          <w:kern w:val="0"/>
          <w:sz w:val="44"/>
          <w:szCs w:val="44"/>
        </w:rPr>
      </w:pPr>
      <w:r>
        <w:rPr>
          <w:rFonts w:ascii="仿宋" w:hAnsi="仿宋" w:eastAsia="仿宋"/>
          <w:sz w:val="32"/>
          <w:szCs w:val="32"/>
        </w:rPr>
        <w:pict>
          <v:shape id="_x0000_s1041" o:spid="_x0000_s1041" o:spt="202" type="#_x0000_t202" style="position:absolute;left:0pt;margin-left:-23.75pt;margin-top:10.45pt;height:39.9pt;width:83.3pt;z-index:-251654144;mso-width-relative:margin;mso-height-relative:margin;" fillcolor="#FFFFFF" filled="t" stroked="f" coordsize="21600,21600">
            <v:path/>
            <v:fill on="t" color2="#FFFFFF" focussize="0,0"/>
            <v:stroke on="f"/>
            <v:imagedata o:title=""/>
            <o:lock v:ext="edit" aspectratio="f"/>
            <v:textbox>
              <w:txbxContent>
                <w:p>
                  <w:pPr>
                    <w:spacing w:after="0"/>
                    <w:rPr>
                      <w:rFonts w:hint="default" w:ascii="黑体" w:hAnsi="黑体" w:eastAsia="黑体"/>
                      <w:sz w:val="32"/>
                      <w:szCs w:val="32"/>
                      <w:lang w:val="en-US" w:eastAsia="zh-CN"/>
                    </w:rPr>
                  </w:pPr>
                </w:p>
              </w:txbxContent>
            </v:textbox>
          </v:shape>
        </w:pict>
      </w:r>
      <w:r>
        <w:rPr>
          <w:rFonts w:ascii="仿宋" w:hAnsi="仿宋" w:eastAsia="仿宋"/>
          <w:sz w:val="32"/>
          <w:szCs w:val="32"/>
        </w:rPr>
        <w:pict>
          <v:line id="BTBX" o:spid="_x0000_s1033" o:spt="20" style="position:absolute;left:0pt;margin-left:-22.7pt;margin-top:127pt;height:0pt;width:481.9pt;mso-position-horizontal-relative:margin;mso-position-vertical-relative:page;z-index:251660288;mso-width-relative:page;mso-height-relative:page;" stroked="t" coordsize="21600,21600">
            <v:path arrowok="t"/>
            <v:fill focussize="0,0"/>
            <v:stroke weight="4.5pt" color="#FF0000" linestyle="thickThin"/>
            <v:imagedata o:title=""/>
            <o:lock v:ext="edit"/>
            <w10:anchorlock/>
          </v:line>
        </w:pict>
      </w:r>
      <w:r>
        <w:rPr>
          <w:rFonts w:hint="eastAsia" w:ascii="方正小标宋简体" w:hAnsi="方正小标宋简体" w:eastAsia="方正小标宋简体" w:cs="方正小标宋简体"/>
          <w:b w:val="0"/>
          <w:bCs w:val="0"/>
          <w:color w:val="000000"/>
          <w:kern w:val="0"/>
          <w:sz w:val="44"/>
          <w:szCs w:val="44"/>
        </w:rPr>
        <w:pict>
          <v:line id="_x0000_s1039" o:spid="_x0000_s1039" o:spt="20" style="position:absolute;left:0pt;margin-left:-22.7pt;margin-top:776pt;height:0pt;width:481.9pt;mso-position-horizontal-relative:margin;mso-position-vertical-relative:page;z-index:251661312;mso-width-relative:page;mso-height-relative:page;" stroked="t" coordsize="21600,21600">
            <v:path arrowok="t"/>
            <v:fill focussize="0,0"/>
            <v:stroke weight="4.5pt" color="#FF0000" linestyle="thickThin"/>
            <v:imagedata o:title=""/>
            <o:lock v:ext="edit"/>
            <w10:anchorlock/>
          </v:line>
        </w:pic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关于做好2021年农作物新品种新技术试验</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示范推广项目申报实施工作的通知</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883" w:firstLineChars="200"/>
        <w:jc w:val="both"/>
        <w:textAlignment w:val="auto"/>
        <w:rPr>
          <w:rFonts w:ascii="仿宋" w:hAnsi="仿宋" w:eastAsia="仿宋" w:cs="宋体"/>
          <w:b/>
          <w:bCs/>
          <w:color w:val="000000" w:themeColor="text1"/>
          <w:kern w:val="0"/>
          <w:sz w:val="44"/>
          <w:szCs w:val="44"/>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jc w:val="both"/>
        <w:textAlignment w:val="auto"/>
        <w:rPr>
          <w:rFonts w:ascii="仿宋" w:hAnsi="仿宋" w:eastAsia="仿宋" w:cs="宋体"/>
          <w:bCs/>
          <w:color w:val="000000" w:themeColor="text1"/>
          <w:kern w:val="0"/>
          <w:sz w:val="32"/>
          <w:szCs w:val="32"/>
        </w:rPr>
      </w:pPr>
      <w:r>
        <w:rPr>
          <w:rFonts w:hint="eastAsia" w:ascii="仿宋" w:hAnsi="仿宋" w:eastAsia="仿宋" w:cs="宋体"/>
          <w:bCs/>
          <w:color w:val="000000" w:themeColor="text1"/>
          <w:kern w:val="0"/>
          <w:sz w:val="32"/>
          <w:szCs w:val="32"/>
        </w:rPr>
        <w:t>各镇（街）农业农村办公室：</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仿宋" w:hAnsi="仿宋" w:eastAsia="仿宋" w:cs="宋体"/>
          <w:bCs/>
          <w:color w:val="000000" w:themeColor="text1"/>
          <w:kern w:val="0"/>
          <w:sz w:val="32"/>
          <w:szCs w:val="32"/>
        </w:rPr>
      </w:pPr>
      <w:r>
        <w:rPr>
          <w:rFonts w:hint="eastAsia" w:ascii="仿宋" w:hAnsi="仿宋" w:eastAsia="仿宋" w:cs="宋体"/>
          <w:bCs/>
          <w:color w:val="000000" w:themeColor="text1"/>
          <w:kern w:val="0"/>
          <w:sz w:val="32"/>
          <w:szCs w:val="32"/>
        </w:rPr>
        <w:t>根据《关于新会区种植业2021年春节期间和春耕生产工作意见的通知》（新农农〔2021〕10号）和</w:t>
      </w:r>
      <w:r>
        <w:rPr>
          <w:rFonts w:hint="eastAsia" w:ascii="仿宋_GB2312" w:hAnsi="仿宋" w:eastAsia="仿宋_GB2312" w:cs="仿宋"/>
          <w:color w:val="000000" w:themeColor="text1"/>
          <w:sz w:val="32"/>
          <w:szCs w:val="32"/>
        </w:rPr>
        <w:t>《</w:t>
      </w:r>
      <w:r>
        <w:rPr>
          <w:rFonts w:hint="eastAsia" w:ascii="仿宋" w:hAnsi="仿宋" w:eastAsia="仿宋" w:cs="宋体"/>
          <w:bCs/>
          <w:color w:val="000000" w:themeColor="text1"/>
          <w:kern w:val="0"/>
          <w:sz w:val="32"/>
          <w:szCs w:val="32"/>
        </w:rPr>
        <w:t>关于下达</w:t>
      </w:r>
      <w:r>
        <w:rPr>
          <w:rFonts w:ascii="仿宋" w:hAnsi="仿宋" w:eastAsia="仿宋" w:cs="宋体"/>
          <w:bCs/>
          <w:color w:val="000000" w:themeColor="text1"/>
          <w:kern w:val="0"/>
          <w:sz w:val="32"/>
          <w:szCs w:val="32"/>
        </w:rPr>
        <w:t>2021</w:t>
      </w:r>
      <w:r>
        <w:rPr>
          <w:rFonts w:hint="eastAsia" w:ascii="仿宋" w:hAnsi="仿宋" w:eastAsia="仿宋" w:cs="宋体"/>
          <w:bCs/>
          <w:color w:val="000000" w:themeColor="text1"/>
          <w:kern w:val="0"/>
          <w:sz w:val="32"/>
          <w:szCs w:val="32"/>
        </w:rPr>
        <w:t>年财政收支预算指标的通知》（新财预〔</w:t>
      </w:r>
      <w:r>
        <w:rPr>
          <w:rFonts w:ascii="仿宋" w:hAnsi="仿宋" w:eastAsia="仿宋" w:cs="宋体"/>
          <w:bCs/>
          <w:color w:val="000000" w:themeColor="text1"/>
          <w:kern w:val="0"/>
          <w:sz w:val="32"/>
          <w:szCs w:val="32"/>
        </w:rPr>
        <w:t>2021</w:t>
      </w:r>
      <w:r>
        <w:rPr>
          <w:rFonts w:hint="eastAsia" w:ascii="仿宋" w:hAnsi="仿宋" w:eastAsia="仿宋" w:cs="宋体"/>
          <w:bCs/>
          <w:color w:val="000000" w:themeColor="text1"/>
          <w:kern w:val="0"/>
          <w:sz w:val="32"/>
          <w:szCs w:val="32"/>
        </w:rPr>
        <w:t>〕</w:t>
      </w:r>
      <w:r>
        <w:rPr>
          <w:rFonts w:ascii="仿宋" w:hAnsi="仿宋" w:eastAsia="仿宋" w:cs="宋体"/>
          <w:bCs/>
          <w:color w:val="000000" w:themeColor="text1"/>
          <w:kern w:val="0"/>
          <w:sz w:val="32"/>
          <w:szCs w:val="32"/>
        </w:rPr>
        <w:t>6</w:t>
      </w:r>
      <w:r>
        <w:rPr>
          <w:rFonts w:hint="eastAsia" w:ascii="仿宋" w:hAnsi="仿宋" w:eastAsia="仿宋" w:cs="宋体"/>
          <w:bCs/>
          <w:color w:val="000000" w:themeColor="text1"/>
          <w:kern w:val="0"/>
          <w:sz w:val="32"/>
          <w:szCs w:val="32"/>
        </w:rPr>
        <w:t>号）等文件要求，结合实际，为做好我区2021年农作物新品种新技术试验示范推广项目，</w:t>
      </w:r>
      <w:r>
        <w:rPr>
          <w:rFonts w:hint="eastAsia" w:ascii="仿宋" w:hAnsi="仿宋" w:eastAsia="仿宋" w:cs="仿宋"/>
          <w:color w:val="000000" w:themeColor="text1"/>
          <w:sz w:val="32"/>
          <w:szCs w:val="32"/>
        </w:rPr>
        <w:t>综合镇（街）和有关部门意见，</w:t>
      </w:r>
      <w:r>
        <w:rPr>
          <w:rFonts w:hint="eastAsia" w:ascii="仿宋" w:hAnsi="仿宋" w:eastAsia="仿宋" w:cs="宋体"/>
          <w:bCs/>
          <w:color w:val="000000" w:themeColor="text1"/>
          <w:kern w:val="0"/>
          <w:sz w:val="32"/>
          <w:szCs w:val="32"/>
        </w:rPr>
        <w:t>现就该项目的有关具体申报实施工作通知如下：</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一、绩效目标</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通过实施项目，引导种植户科学选用优良品种和先进适用技术，进一步推进</w:t>
      </w:r>
      <w:r>
        <w:rPr>
          <w:rFonts w:hint="eastAsia" w:ascii="仿宋" w:hAnsi="仿宋" w:eastAsia="仿宋" w:cs="宋体"/>
          <w:bCs/>
          <w:color w:val="000000" w:themeColor="text1"/>
          <w:kern w:val="0"/>
          <w:sz w:val="32"/>
          <w:szCs w:val="32"/>
        </w:rPr>
        <w:t>农作物新品种新技术</w:t>
      </w:r>
      <w:r>
        <w:rPr>
          <w:rFonts w:hint="eastAsia" w:ascii="仿宋" w:hAnsi="仿宋" w:eastAsia="仿宋" w:cs="宋体"/>
          <w:color w:val="000000" w:themeColor="text1"/>
          <w:kern w:val="0"/>
          <w:sz w:val="32"/>
          <w:szCs w:val="32"/>
        </w:rPr>
        <w:t>的保护、示范、推广和应用。</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二、实施内容和期限</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仿宋" w:hAnsi="仿宋" w:eastAsia="仿宋" w:cs="宋体"/>
          <w:color w:val="000000" w:themeColor="text1"/>
          <w:kern w:val="0"/>
          <w:sz w:val="32"/>
          <w:szCs w:val="32"/>
        </w:rPr>
      </w:pPr>
      <w:r>
        <w:rPr>
          <w:rFonts w:hint="eastAsia" w:ascii="楷体" w:hAnsi="楷体" w:eastAsia="楷体" w:cs="楷体"/>
          <w:color w:val="000000" w:themeColor="text1"/>
          <w:kern w:val="0"/>
          <w:sz w:val="32"/>
          <w:szCs w:val="32"/>
        </w:rPr>
        <w:t>（一）实施内容。</w:t>
      </w:r>
      <w:r>
        <w:rPr>
          <w:rFonts w:hint="eastAsia" w:ascii="仿宋" w:hAnsi="仿宋" w:eastAsia="仿宋" w:cs="宋体"/>
          <w:color w:val="000000" w:themeColor="text1"/>
          <w:kern w:val="0"/>
          <w:sz w:val="32"/>
          <w:szCs w:val="32"/>
        </w:rPr>
        <w:t>重点扶持1个至3个镇（街）开展</w:t>
      </w:r>
      <w:r>
        <w:rPr>
          <w:rFonts w:hint="eastAsia" w:ascii="仿宋" w:hAnsi="仿宋" w:eastAsia="仿宋" w:cs="宋体"/>
          <w:bCs/>
          <w:color w:val="000000" w:themeColor="text1"/>
          <w:kern w:val="0"/>
          <w:sz w:val="32"/>
          <w:szCs w:val="32"/>
        </w:rPr>
        <w:t>农作物新品种新技术试验示范推广</w:t>
      </w:r>
      <w:r>
        <w:rPr>
          <w:rFonts w:hint="eastAsia" w:ascii="仿宋" w:hAnsi="仿宋" w:eastAsia="仿宋" w:cs="宋体"/>
          <w:color w:val="000000" w:themeColor="text1"/>
          <w:kern w:val="0"/>
          <w:sz w:val="32"/>
          <w:szCs w:val="32"/>
        </w:rPr>
        <w:t>。</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黑体" w:hAnsi="黑体" w:eastAsia="仿宋" w:cs="宋体"/>
          <w:color w:val="000000" w:themeColor="text1"/>
          <w:kern w:val="0"/>
          <w:sz w:val="32"/>
          <w:szCs w:val="32"/>
        </w:rPr>
      </w:pPr>
      <w:r>
        <w:rPr>
          <w:rFonts w:hint="eastAsia" w:ascii="楷体" w:hAnsi="楷体" w:eastAsia="楷体" w:cs="楷体"/>
          <w:color w:val="000000" w:themeColor="text1"/>
          <w:kern w:val="0"/>
          <w:sz w:val="32"/>
          <w:szCs w:val="32"/>
        </w:rPr>
        <w:t>（二）实施期限。</w:t>
      </w:r>
      <w:r>
        <w:rPr>
          <w:rFonts w:hint="eastAsia" w:ascii="仿宋" w:hAnsi="仿宋" w:eastAsia="仿宋" w:cs="宋体"/>
          <w:color w:val="000000" w:themeColor="text1"/>
          <w:kern w:val="0"/>
          <w:sz w:val="32"/>
          <w:szCs w:val="32"/>
        </w:rPr>
        <w:t>2021年7月至12月底。</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三、申报实施主体和条件</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仿宋" w:hAnsi="仿宋" w:eastAsia="仿宋" w:cs="宋体"/>
          <w:color w:val="000000" w:themeColor="text1"/>
          <w:kern w:val="0"/>
          <w:sz w:val="32"/>
          <w:szCs w:val="32"/>
        </w:rPr>
      </w:pPr>
      <w:r>
        <w:rPr>
          <w:rFonts w:hint="eastAsia" w:ascii="楷体" w:hAnsi="楷体" w:eastAsia="楷体" w:cs="楷体"/>
          <w:color w:val="000000" w:themeColor="text1"/>
          <w:kern w:val="0"/>
          <w:sz w:val="32"/>
          <w:szCs w:val="32"/>
        </w:rPr>
        <w:t>（一）申报实施主体。</w:t>
      </w:r>
      <w:r>
        <w:rPr>
          <w:rFonts w:hint="eastAsia" w:ascii="仿宋" w:hAnsi="仿宋" w:eastAsia="仿宋" w:cs="宋体"/>
          <w:color w:val="000000" w:themeColor="text1"/>
          <w:kern w:val="0"/>
          <w:sz w:val="32"/>
          <w:szCs w:val="32"/>
        </w:rPr>
        <w:t>各镇（街）农业农村办公室</w:t>
      </w:r>
      <w:r>
        <w:rPr>
          <w:rFonts w:hint="eastAsia" w:ascii="仿宋" w:hAnsi="仿宋" w:eastAsia="仿宋" w:cs="宋体"/>
          <w:color w:val="000000" w:themeColor="text1"/>
          <w:kern w:val="0"/>
          <w:sz w:val="32"/>
          <w:szCs w:val="32"/>
          <w:lang w:val="en-US" w:eastAsia="zh-CN"/>
        </w:rPr>
        <w:t>[</w:t>
      </w:r>
      <w:r>
        <w:rPr>
          <w:rFonts w:hint="eastAsia" w:ascii="仿宋" w:hAnsi="仿宋" w:eastAsia="仿宋" w:cs="宋体"/>
          <w:color w:val="000000" w:themeColor="text1"/>
          <w:kern w:val="0"/>
          <w:sz w:val="32"/>
          <w:szCs w:val="32"/>
        </w:rPr>
        <w:t>下称镇（街）农办</w:t>
      </w:r>
      <w:r>
        <w:rPr>
          <w:rFonts w:hint="eastAsia" w:ascii="仿宋" w:hAnsi="仿宋" w:eastAsia="仿宋" w:cs="宋体"/>
          <w:color w:val="000000" w:themeColor="text1"/>
          <w:kern w:val="0"/>
          <w:sz w:val="32"/>
          <w:szCs w:val="32"/>
          <w:lang w:val="en-US" w:eastAsia="zh-CN"/>
        </w:rPr>
        <w:t>]</w:t>
      </w:r>
      <w:r>
        <w:rPr>
          <w:rFonts w:hint="eastAsia" w:ascii="仿宋" w:hAnsi="仿宋" w:eastAsia="仿宋" w:cs="宋体"/>
          <w:color w:val="000000" w:themeColor="text1"/>
          <w:kern w:val="0"/>
          <w:sz w:val="32"/>
          <w:szCs w:val="32"/>
        </w:rPr>
        <w:t>。</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（二）申报条件。</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仿宋" w:hAnsi="仿宋" w:eastAsia="仿宋" w:cs="宋体"/>
          <w:color w:val="000000" w:themeColor="text1"/>
          <w:kern w:val="0"/>
          <w:sz w:val="32"/>
          <w:szCs w:val="32"/>
        </w:rPr>
      </w:pPr>
      <w:r>
        <w:rPr>
          <w:rFonts w:hint="eastAsia" w:ascii="仿宋" w:hAnsi="仿宋" w:eastAsia="仿宋" w:cs="宋体"/>
          <w:bCs/>
          <w:color w:val="000000" w:themeColor="text1"/>
          <w:kern w:val="0"/>
          <w:sz w:val="32"/>
          <w:szCs w:val="32"/>
          <w:lang w:val="en-US" w:eastAsia="zh-CN"/>
        </w:rPr>
        <w:t>1、</w:t>
      </w:r>
      <w:r>
        <w:rPr>
          <w:rFonts w:hint="eastAsia" w:ascii="仿宋" w:hAnsi="仿宋" w:eastAsia="仿宋" w:cs="宋体"/>
          <w:bCs/>
          <w:color w:val="000000" w:themeColor="text1"/>
          <w:kern w:val="0"/>
          <w:sz w:val="32"/>
          <w:szCs w:val="32"/>
        </w:rPr>
        <w:t>镇（街）农办与示范户签订示范协议，配合中标供应商推进项目建设</w:t>
      </w:r>
      <w:r>
        <w:rPr>
          <w:rFonts w:hint="eastAsia" w:ascii="仿宋_GB2312" w:hAnsi="仿宋" w:eastAsia="仿宋_GB2312" w:cs="仿宋"/>
          <w:color w:val="000000" w:themeColor="text1"/>
          <w:sz w:val="32"/>
          <w:szCs w:val="32"/>
        </w:rPr>
        <w:t>；</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仿宋" w:hAnsi="仿宋" w:eastAsia="仿宋" w:cs="宋体"/>
          <w:bCs/>
          <w:color w:val="000000" w:themeColor="text1"/>
          <w:kern w:val="0"/>
          <w:sz w:val="32"/>
          <w:szCs w:val="32"/>
        </w:rPr>
      </w:pPr>
      <w:r>
        <w:rPr>
          <w:rFonts w:hint="eastAsia" w:ascii="仿宋" w:hAnsi="仿宋" w:eastAsia="仿宋" w:cs="宋体"/>
          <w:bCs/>
          <w:color w:val="000000" w:themeColor="text1"/>
          <w:kern w:val="0"/>
          <w:sz w:val="32"/>
          <w:szCs w:val="32"/>
        </w:rPr>
        <w:t>2</w:t>
      </w:r>
      <w:r>
        <w:rPr>
          <w:rFonts w:hint="eastAsia" w:ascii="仿宋" w:hAnsi="仿宋" w:eastAsia="仿宋" w:cs="宋体"/>
          <w:bCs/>
          <w:color w:val="000000" w:themeColor="text1"/>
          <w:kern w:val="0"/>
          <w:sz w:val="32"/>
          <w:szCs w:val="32"/>
          <w:lang w:eastAsia="zh-CN"/>
        </w:rPr>
        <w:t>、</w:t>
      </w:r>
      <w:r>
        <w:rPr>
          <w:rFonts w:hint="eastAsia" w:ascii="仿宋" w:hAnsi="仿宋" w:eastAsia="仿宋" w:cs="宋体"/>
          <w:bCs/>
          <w:color w:val="000000" w:themeColor="text1"/>
          <w:kern w:val="0"/>
          <w:sz w:val="32"/>
          <w:szCs w:val="32"/>
        </w:rPr>
        <w:t>示范面积连片（下称示范片）不少于（含）60亩，示范地点交通便利，排灌方便，利于实施本项目示范。</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仿宋" w:hAnsi="仿宋" w:eastAsia="仿宋" w:cs="宋体"/>
          <w:bCs/>
          <w:color w:val="000000" w:themeColor="text1"/>
          <w:kern w:val="0"/>
          <w:sz w:val="32"/>
          <w:szCs w:val="32"/>
        </w:rPr>
      </w:pPr>
      <w:r>
        <w:rPr>
          <w:rFonts w:hint="eastAsia" w:ascii="仿宋" w:hAnsi="仿宋" w:eastAsia="仿宋" w:cs="宋体"/>
          <w:bCs/>
          <w:color w:val="000000" w:themeColor="text1"/>
          <w:kern w:val="0"/>
          <w:sz w:val="32"/>
          <w:szCs w:val="32"/>
        </w:rPr>
        <w:t>3</w:t>
      </w:r>
      <w:r>
        <w:rPr>
          <w:rFonts w:hint="eastAsia" w:ascii="仿宋" w:hAnsi="仿宋" w:eastAsia="仿宋" w:cs="宋体"/>
          <w:bCs/>
          <w:color w:val="000000" w:themeColor="text1"/>
          <w:kern w:val="0"/>
          <w:sz w:val="32"/>
          <w:szCs w:val="32"/>
          <w:lang w:eastAsia="zh-CN"/>
        </w:rPr>
        <w:t>、</w:t>
      </w:r>
      <w:r>
        <w:rPr>
          <w:rFonts w:hint="eastAsia" w:ascii="仿宋" w:hAnsi="仿宋" w:eastAsia="仿宋" w:cs="宋体"/>
          <w:bCs/>
          <w:color w:val="000000" w:themeColor="text1"/>
          <w:kern w:val="0"/>
          <w:sz w:val="32"/>
          <w:szCs w:val="32"/>
        </w:rPr>
        <w:t>根据</w:t>
      </w:r>
      <w:r>
        <w:rPr>
          <w:rFonts w:hint="eastAsia" w:ascii="仿宋" w:hAnsi="仿宋" w:eastAsia="仿宋" w:cs="宋体"/>
          <w:color w:val="000000" w:themeColor="text1"/>
          <w:kern w:val="0"/>
          <w:sz w:val="32"/>
          <w:szCs w:val="32"/>
        </w:rPr>
        <w:t>本辖区的种植现状与发展方向，各镇（街）农办只申报实施1项同类作物（含粮食、油料、蔬菜、果蔗、茶叶、花卉、食用菌等）的新品种或新技术示范。</w:t>
      </w:r>
      <w:r>
        <w:rPr>
          <w:rFonts w:hint="eastAsia" w:ascii="仿宋" w:hAnsi="仿宋" w:eastAsia="仿宋" w:cs="宋体"/>
          <w:bCs/>
          <w:color w:val="000000" w:themeColor="text1"/>
          <w:kern w:val="0"/>
          <w:sz w:val="32"/>
          <w:szCs w:val="32"/>
        </w:rPr>
        <w:t>申报新品种示范的品种要属于2020年广东省农业主导品种名录，或江门市名特优新名录，或新会县志（年鉴）记载的品种；申报新技术示范的技术要属于2019年广东省农业主推技术名录，或获得科技推广奖的技术。</w:t>
      </w:r>
      <w:r>
        <w:rPr>
          <w:rFonts w:hint="eastAsia" w:ascii="仿宋" w:hAnsi="仿宋" w:eastAsia="仿宋" w:cs="宋体"/>
          <w:b/>
          <w:color w:val="000000" w:themeColor="text1"/>
          <w:kern w:val="0"/>
          <w:sz w:val="32"/>
          <w:szCs w:val="32"/>
        </w:rPr>
        <w:t>在基本农田种植的乔木类果树、花卉的不列入项目申报范围。</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仿宋" w:hAnsi="仿宋" w:eastAsia="仿宋" w:cs="宋体"/>
          <w:bCs/>
          <w:color w:val="000000" w:themeColor="text1"/>
          <w:kern w:val="0"/>
          <w:sz w:val="32"/>
          <w:szCs w:val="32"/>
        </w:rPr>
      </w:pPr>
      <w:r>
        <w:rPr>
          <w:rFonts w:hint="eastAsia" w:ascii="仿宋" w:hAnsi="仿宋" w:eastAsia="仿宋" w:cs="宋体"/>
          <w:bCs/>
          <w:color w:val="000000" w:themeColor="text1"/>
          <w:kern w:val="0"/>
          <w:sz w:val="32"/>
          <w:szCs w:val="32"/>
        </w:rPr>
        <w:t>4</w:t>
      </w:r>
      <w:r>
        <w:rPr>
          <w:rFonts w:hint="eastAsia" w:ascii="仿宋" w:hAnsi="仿宋" w:eastAsia="仿宋" w:cs="宋体"/>
          <w:bCs/>
          <w:color w:val="000000" w:themeColor="text1"/>
          <w:kern w:val="0"/>
          <w:sz w:val="32"/>
          <w:szCs w:val="32"/>
          <w:lang w:eastAsia="zh-CN"/>
        </w:rPr>
        <w:t>、</w:t>
      </w:r>
      <w:r>
        <w:rPr>
          <w:rFonts w:hint="eastAsia" w:ascii="仿宋" w:hAnsi="仿宋" w:eastAsia="仿宋" w:cs="宋体"/>
          <w:bCs/>
          <w:color w:val="000000" w:themeColor="text1"/>
          <w:kern w:val="0"/>
          <w:sz w:val="32"/>
          <w:szCs w:val="32"/>
        </w:rPr>
        <w:t>农办和示范户制定《2021年农作物新品种新技术试验示范推广项目建设方案》（下称建设方案），建设方案主要内容包括：示范品种或新技术名称、实施地点、示范户名称、登记名册、主要建设措施和内容、建设限期、标牌标竖、示范绩效等，以及其它相关建设内容。</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仿宋" w:hAnsi="仿宋" w:eastAsia="仿宋" w:cs="宋体"/>
          <w:color w:val="000000" w:themeColor="text1"/>
          <w:kern w:val="0"/>
          <w:sz w:val="32"/>
          <w:szCs w:val="32"/>
        </w:rPr>
      </w:pPr>
      <w:r>
        <w:rPr>
          <w:rFonts w:hint="eastAsia" w:ascii="仿宋" w:hAnsi="仿宋" w:eastAsia="仿宋" w:cs="宋体"/>
          <w:bCs/>
          <w:color w:val="000000" w:themeColor="text1"/>
          <w:kern w:val="0"/>
          <w:sz w:val="32"/>
          <w:szCs w:val="32"/>
        </w:rPr>
        <w:t>5</w:t>
      </w:r>
      <w:r>
        <w:rPr>
          <w:rFonts w:hint="eastAsia" w:ascii="仿宋" w:hAnsi="仿宋" w:eastAsia="仿宋" w:cs="宋体"/>
          <w:bCs/>
          <w:color w:val="000000" w:themeColor="text1"/>
          <w:kern w:val="0"/>
          <w:sz w:val="32"/>
          <w:szCs w:val="32"/>
          <w:lang w:eastAsia="zh-CN"/>
        </w:rPr>
        <w:t>、</w:t>
      </w:r>
      <w:r>
        <w:rPr>
          <w:rFonts w:hint="eastAsia" w:ascii="仿宋" w:hAnsi="仿宋" w:eastAsia="仿宋" w:cs="宋体"/>
          <w:bCs/>
          <w:color w:val="000000" w:themeColor="text1"/>
          <w:kern w:val="0"/>
          <w:sz w:val="32"/>
          <w:szCs w:val="32"/>
        </w:rPr>
        <w:t>当地</w:t>
      </w:r>
      <w:r>
        <w:rPr>
          <w:rFonts w:hint="eastAsia" w:ascii="仿宋" w:hAnsi="仿宋" w:eastAsia="仿宋" w:cs="宋体"/>
          <w:color w:val="000000" w:themeColor="text1"/>
          <w:kern w:val="0"/>
          <w:sz w:val="32"/>
          <w:szCs w:val="32"/>
        </w:rPr>
        <w:t>政府重视，示范带动作用明显。</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仿宋" w:hAnsi="仿宋" w:eastAsia="仿宋" w:cs="宋体"/>
          <w:b/>
          <w:bCs/>
          <w:color w:val="000000" w:themeColor="text1"/>
          <w:kern w:val="0"/>
          <w:sz w:val="32"/>
          <w:szCs w:val="32"/>
        </w:rPr>
      </w:pPr>
      <w:r>
        <w:rPr>
          <w:rFonts w:hint="eastAsia" w:ascii="黑体" w:hAnsi="黑体" w:eastAsia="黑体" w:cs="宋体"/>
          <w:color w:val="000000" w:themeColor="text1"/>
          <w:kern w:val="0"/>
          <w:sz w:val="32"/>
          <w:szCs w:val="32"/>
        </w:rPr>
        <w:t>四、申报时间</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仿宋" w:hAnsi="仿宋" w:eastAsia="仿宋" w:cs="宋体"/>
          <w:b/>
          <w:bCs/>
          <w:color w:val="000000" w:themeColor="text1"/>
          <w:kern w:val="0"/>
          <w:sz w:val="32"/>
          <w:szCs w:val="32"/>
        </w:rPr>
      </w:pPr>
      <w:r>
        <w:rPr>
          <w:rFonts w:hint="eastAsia" w:ascii="仿宋_GB2312" w:hAnsi="仿宋" w:eastAsia="仿宋_GB2312" w:cs="仿宋"/>
          <w:color w:val="000000" w:themeColor="text1"/>
          <w:sz w:val="32"/>
          <w:szCs w:val="32"/>
        </w:rPr>
        <w:t>2021年7月8日起至2021年7月23日止。</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五、扶持实施主体的确定程序</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1、各镇（街）农办要严格按申报条件，认真把好申报关，</w:t>
      </w:r>
      <w:r>
        <w:rPr>
          <w:rFonts w:hint="eastAsia" w:ascii="仿宋_GB2312" w:hAnsi="仿宋" w:eastAsia="仿宋_GB2312" w:cs="仿宋"/>
          <w:color w:val="000000" w:themeColor="text1"/>
          <w:sz w:val="32"/>
          <w:szCs w:val="32"/>
        </w:rPr>
        <w:t>在</w:t>
      </w:r>
      <w:r>
        <w:rPr>
          <w:rFonts w:ascii="仿宋_GB2312" w:hAnsi="仿宋" w:eastAsia="仿宋_GB2312" w:cs="仿宋"/>
          <w:color w:val="000000" w:themeColor="text1"/>
          <w:sz w:val="32"/>
          <w:szCs w:val="32"/>
        </w:rPr>
        <w:t>本辖区内</w:t>
      </w:r>
      <w:r>
        <w:rPr>
          <w:rFonts w:hint="eastAsia" w:ascii="仿宋_GB2312" w:hAnsi="仿宋" w:eastAsia="仿宋_GB2312" w:cs="仿宋"/>
          <w:color w:val="000000" w:themeColor="text1"/>
          <w:sz w:val="32"/>
          <w:szCs w:val="32"/>
        </w:rPr>
        <w:t>的</w:t>
      </w:r>
      <w:r>
        <w:rPr>
          <w:rFonts w:ascii="仿宋" w:hAnsi="仿宋" w:eastAsia="仿宋" w:cs="仿宋"/>
          <w:color w:val="000000" w:themeColor="text1"/>
          <w:kern w:val="0"/>
          <w:sz w:val="32"/>
          <w:szCs w:val="32"/>
        </w:rPr>
        <w:t>农民专业合</w:t>
      </w:r>
      <w:r>
        <w:rPr>
          <w:rFonts w:hint="eastAsia" w:ascii="仿宋" w:hAnsi="仿宋" w:eastAsia="仿宋" w:cs="仿宋"/>
          <w:color w:val="000000" w:themeColor="text1"/>
          <w:kern w:val="0"/>
          <w:sz w:val="32"/>
          <w:szCs w:val="32"/>
        </w:rPr>
        <w:t>作社、家庭农场、农业企业或获广东省“一村一品、一镇一业”专业村认定的村委会中，</w:t>
      </w:r>
      <w:r>
        <w:rPr>
          <w:rFonts w:hint="eastAsia" w:ascii="仿宋_GB2312" w:hAnsi="仿宋" w:eastAsia="仿宋_GB2312" w:cs="仿宋"/>
          <w:color w:val="000000" w:themeColor="text1"/>
          <w:sz w:val="32"/>
          <w:szCs w:val="32"/>
        </w:rPr>
        <w:t>遴选</w:t>
      </w:r>
      <w:r>
        <w:rPr>
          <w:rFonts w:hint="eastAsia" w:ascii="仿宋" w:hAnsi="仿宋" w:eastAsia="仿宋" w:cs="宋体"/>
          <w:color w:val="000000" w:themeColor="text1"/>
          <w:kern w:val="0"/>
          <w:sz w:val="32"/>
          <w:szCs w:val="32"/>
        </w:rPr>
        <w:t>1个</w:t>
      </w:r>
      <w:r>
        <w:rPr>
          <w:rFonts w:ascii="仿宋_GB2312" w:hAnsi="仿宋" w:eastAsia="仿宋_GB2312" w:cs="仿宋"/>
          <w:color w:val="000000" w:themeColor="text1"/>
          <w:sz w:val="32"/>
          <w:szCs w:val="32"/>
        </w:rPr>
        <w:t>有一定基础和工作积极性较高</w:t>
      </w:r>
      <w:r>
        <w:rPr>
          <w:rFonts w:hint="eastAsia" w:ascii="仿宋_GB2312" w:hAnsi="仿宋" w:eastAsia="仿宋_GB2312" w:cs="仿宋"/>
          <w:color w:val="000000" w:themeColor="text1"/>
          <w:sz w:val="32"/>
          <w:szCs w:val="32"/>
        </w:rPr>
        <w:t>、</w:t>
      </w:r>
      <w:r>
        <w:rPr>
          <w:rFonts w:ascii="仿宋_GB2312" w:hAnsi="仿宋" w:eastAsia="仿宋_GB2312" w:cs="仿宋"/>
          <w:color w:val="000000" w:themeColor="text1"/>
          <w:sz w:val="32"/>
          <w:szCs w:val="32"/>
        </w:rPr>
        <w:t>适</w:t>
      </w:r>
      <w:r>
        <w:rPr>
          <w:rFonts w:ascii="仿宋" w:hAnsi="仿宋" w:eastAsia="仿宋" w:cs="宋体"/>
          <w:color w:val="000000" w:themeColor="text1"/>
          <w:kern w:val="0"/>
          <w:sz w:val="32"/>
          <w:szCs w:val="32"/>
        </w:rPr>
        <w:t>合</w:t>
      </w:r>
      <w:r>
        <w:rPr>
          <w:rFonts w:hint="eastAsia" w:ascii="仿宋" w:hAnsi="仿宋" w:eastAsia="仿宋" w:cs="宋体"/>
          <w:color w:val="000000" w:themeColor="text1"/>
          <w:kern w:val="0"/>
          <w:sz w:val="32"/>
          <w:szCs w:val="32"/>
        </w:rPr>
        <w:t>开展项目的为示范户，经在属地村委会公示（7个工作日）无异议后，依时向区农业农村局申报。</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仿宋" w:hAnsi="仿宋" w:eastAsia="仿宋" w:cs="宋体"/>
          <w:color w:val="000000" w:themeColor="text1"/>
          <w:kern w:val="0"/>
          <w:sz w:val="32"/>
          <w:szCs w:val="32"/>
        </w:rPr>
      </w:pPr>
      <w:r>
        <w:rPr>
          <w:rFonts w:hint="eastAsia" w:ascii="仿宋_GB2312" w:hAnsi="仿宋" w:eastAsia="仿宋_GB2312" w:cs="仿宋"/>
          <w:color w:val="000000" w:themeColor="text1"/>
          <w:sz w:val="32"/>
          <w:szCs w:val="32"/>
        </w:rPr>
        <w:t>2、</w:t>
      </w:r>
      <w:r>
        <w:rPr>
          <w:rFonts w:hint="eastAsia" w:ascii="仿宋" w:hAnsi="仿宋" w:eastAsia="仿宋" w:cs="宋体"/>
          <w:color w:val="000000" w:themeColor="text1"/>
          <w:kern w:val="0"/>
          <w:sz w:val="32"/>
          <w:szCs w:val="32"/>
        </w:rPr>
        <w:t>区农业农村局种植业管理股（1人）、规划财务股（1人）</w:t>
      </w:r>
      <w:r>
        <w:rPr>
          <w:rFonts w:hint="eastAsia" w:ascii="仿宋" w:hAnsi="仿宋" w:eastAsia="仿宋" w:cs="宋体"/>
          <w:color w:val="000000" w:themeColor="text1"/>
          <w:kern w:val="0"/>
          <w:sz w:val="32"/>
          <w:szCs w:val="32"/>
          <w:lang w:eastAsia="zh-CN"/>
        </w:rPr>
        <w:t>，</w:t>
      </w:r>
      <w:r>
        <w:rPr>
          <w:rFonts w:hint="eastAsia" w:ascii="仿宋" w:hAnsi="仿宋" w:eastAsia="仿宋" w:cs="宋体"/>
          <w:color w:val="000000" w:themeColor="text1"/>
          <w:kern w:val="0"/>
          <w:sz w:val="32"/>
          <w:szCs w:val="32"/>
        </w:rPr>
        <w:t>区农业农村综合服务中心（1人）</w:t>
      </w:r>
      <w:r>
        <w:rPr>
          <w:rFonts w:hint="eastAsia" w:ascii="仿宋" w:hAnsi="仿宋" w:eastAsia="仿宋" w:cs="宋体"/>
          <w:color w:val="000000" w:themeColor="text1"/>
          <w:kern w:val="0"/>
          <w:sz w:val="32"/>
          <w:szCs w:val="32"/>
          <w:lang w:eastAsia="zh-CN"/>
        </w:rPr>
        <w:t>，</w:t>
      </w:r>
      <w:r>
        <w:rPr>
          <w:rFonts w:hint="eastAsia" w:ascii="仿宋" w:hAnsi="仿宋" w:eastAsia="仿宋" w:cs="宋体"/>
          <w:color w:val="000000" w:themeColor="text1"/>
          <w:kern w:val="0"/>
          <w:sz w:val="32"/>
          <w:szCs w:val="32"/>
        </w:rPr>
        <w:t>镇（街）农办代表(抽签确定2名)组成5人评审小组，按申报结果和</w:t>
      </w:r>
      <w:r>
        <w:rPr>
          <w:rFonts w:hint="eastAsia" w:ascii="仿宋" w:hAnsi="仿宋" w:eastAsia="仿宋" w:cs="宋体"/>
          <w:bCs/>
          <w:color w:val="000000" w:themeColor="text1"/>
          <w:kern w:val="0"/>
          <w:sz w:val="32"/>
          <w:szCs w:val="32"/>
        </w:rPr>
        <w:t>评审裁量表</w:t>
      </w:r>
      <w:r>
        <w:rPr>
          <w:rFonts w:hint="eastAsia" w:ascii="仿宋" w:hAnsi="仿宋" w:eastAsia="仿宋" w:cs="宋体"/>
          <w:color w:val="000000" w:themeColor="text1"/>
          <w:kern w:val="0"/>
          <w:sz w:val="32"/>
          <w:szCs w:val="32"/>
        </w:rPr>
        <w:t>（详见附件3）进行</w:t>
      </w:r>
      <w:r>
        <w:rPr>
          <w:rFonts w:hint="eastAsia" w:ascii="仿宋" w:hAnsi="仿宋" w:eastAsia="仿宋" w:cs="宋体"/>
          <w:bCs/>
          <w:color w:val="000000" w:themeColor="text1"/>
          <w:kern w:val="0"/>
          <w:sz w:val="30"/>
          <w:szCs w:val="30"/>
        </w:rPr>
        <w:t>分数评审，</w:t>
      </w:r>
      <w:r>
        <w:rPr>
          <w:rFonts w:hint="eastAsia" w:ascii="仿宋" w:hAnsi="仿宋" w:eastAsia="仿宋" w:cs="宋体"/>
          <w:color w:val="000000" w:themeColor="text1"/>
          <w:kern w:val="0"/>
          <w:sz w:val="32"/>
          <w:szCs w:val="32"/>
        </w:rPr>
        <w:t>按评审</w:t>
      </w:r>
      <w:r>
        <w:rPr>
          <w:rFonts w:hint="eastAsia" w:ascii="仿宋" w:hAnsi="仿宋" w:eastAsia="仿宋" w:cs="宋体"/>
          <w:bCs/>
          <w:color w:val="000000" w:themeColor="text1"/>
          <w:kern w:val="0"/>
          <w:sz w:val="30"/>
          <w:szCs w:val="30"/>
        </w:rPr>
        <w:t>分数由高到低</w:t>
      </w:r>
      <w:r>
        <w:rPr>
          <w:rFonts w:hint="eastAsia" w:ascii="仿宋" w:hAnsi="仿宋" w:eastAsia="仿宋" w:cs="宋体"/>
          <w:color w:val="000000" w:themeColor="text1"/>
          <w:kern w:val="0"/>
          <w:sz w:val="32"/>
          <w:szCs w:val="32"/>
        </w:rPr>
        <w:t>确定扶持的实施镇（街）农办（即实施主体），</w:t>
      </w:r>
      <w:r>
        <w:rPr>
          <w:rFonts w:hint="eastAsia" w:ascii="仿宋_GB2312" w:hAnsi="仿宋" w:eastAsia="仿宋_GB2312" w:cs="仿宋"/>
          <w:color w:val="000000" w:themeColor="text1"/>
          <w:sz w:val="32"/>
          <w:szCs w:val="32"/>
        </w:rPr>
        <w:t>并在新会区政府信息公开平台公开公示确定结果（7个工作日）。</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六、实施方式</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仿宋" w:hAnsi="仿宋" w:eastAsia="仿宋" w:cs="宋体"/>
          <w:bCs/>
          <w:color w:val="000000" w:themeColor="text1"/>
          <w:kern w:val="0"/>
          <w:sz w:val="32"/>
          <w:szCs w:val="32"/>
        </w:rPr>
      </w:pPr>
      <w:r>
        <w:rPr>
          <w:rFonts w:hint="eastAsia" w:ascii="仿宋" w:hAnsi="仿宋" w:eastAsia="仿宋" w:cs="宋体"/>
          <w:bCs/>
          <w:color w:val="000000" w:themeColor="text1"/>
          <w:kern w:val="0"/>
          <w:sz w:val="32"/>
          <w:szCs w:val="32"/>
        </w:rPr>
        <w:t>1、区农业农村局按政府采购管理规定，确定一个中标供应商开展关键环节托种托管的社会化服务，并签订《社会化服务合同》。</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仿宋" w:hAnsi="仿宋" w:eastAsia="仿宋" w:cs="宋体"/>
          <w:b/>
          <w:color w:val="000000" w:themeColor="text1"/>
          <w:kern w:val="0"/>
          <w:sz w:val="32"/>
          <w:szCs w:val="32"/>
        </w:rPr>
      </w:pPr>
      <w:r>
        <w:rPr>
          <w:rFonts w:hint="eastAsia" w:ascii="仿宋" w:hAnsi="仿宋" w:eastAsia="仿宋" w:cs="宋体"/>
          <w:bCs/>
          <w:color w:val="000000" w:themeColor="text1"/>
          <w:kern w:val="0"/>
          <w:sz w:val="32"/>
          <w:szCs w:val="32"/>
        </w:rPr>
        <w:t>2、中标供应商与有关实施主体（含示范户）对应《项目建设方案》签订《社会化服务协议》的具体事项，包括物化补助生产投入品（含种子、肥料、农膜、农药及其他农用装备等）、编制技术措施、示范牌标竖、宣传培训、现场观摩交流示范推广、建立示范台账、满意度调查、总结审计验收等。</w:t>
      </w:r>
      <w:r>
        <w:rPr>
          <w:rFonts w:hint="eastAsia" w:ascii="仿宋" w:hAnsi="仿宋" w:eastAsia="仿宋" w:cs="宋体"/>
          <w:b/>
          <w:color w:val="000000" w:themeColor="text1"/>
          <w:kern w:val="0"/>
          <w:sz w:val="32"/>
          <w:szCs w:val="32"/>
        </w:rPr>
        <w:t>（项目经费不得支付季节性人工和地租）</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jc w:val="both"/>
        <w:textAlignment w:val="auto"/>
        <w:rPr>
          <w:rFonts w:ascii="仿宋" w:hAnsi="仿宋" w:eastAsia="仿宋" w:cs="宋体"/>
          <w:bCs/>
          <w:color w:val="000000" w:themeColor="text1"/>
          <w:kern w:val="0"/>
          <w:sz w:val="32"/>
          <w:szCs w:val="32"/>
        </w:rPr>
      </w:pPr>
      <w:r>
        <w:rPr>
          <w:rFonts w:hint="eastAsia" w:ascii="仿宋" w:hAnsi="仿宋" w:eastAsia="仿宋" w:cs="宋体"/>
          <w:bCs/>
          <w:color w:val="000000" w:themeColor="text1"/>
          <w:kern w:val="0"/>
          <w:sz w:val="32"/>
          <w:szCs w:val="32"/>
        </w:rPr>
        <w:t xml:space="preserve">    3、中标供应商于10月上旬前，按《社会化服务合同》和《社会化服务协议》等要求，完成相关社会化服务，向</w:t>
      </w:r>
      <w:r>
        <w:rPr>
          <w:rFonts w:hint="eastAsia" w:ascii="仿宋" w:hAnsi="仿宋" w:eastAsia="仿宋" w:cs="宋体"/>
          <w:bCs/>
          <w:color w:val="000000" w:themeColor="text1"/>
          <w:kern w:val="0"/>
          <w:sz w:val="32"/>
          <w:szCs w:val="32"/>
          <w:lang w:val="en-US" w:eastAsia="zh-CN"/>
        </w:rPr>
        <w:t>区</w:t>
      </w:r>
      <w:r>
        <w:rPr>
          <w:rFonts w:hint="eastAsia" w:ascii="仿宋" w:hAnsi="仿宋" w:eastAsia="仿宋" w:cs="宋体"/>
          <w:bCs/>
          <w:color w:val="000000" w:themeColor="text1"/>
          <w:kern w:val="0"/>
          <w:sz w:val="32"/>
          <w:szCs w:val="32"/>
        </w:rPr>
        <w:t>农业农村局提出申请验收。</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七、资金规模和补助方式</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仿宋" w:hAnsi="仿宋" w:eastAsia="仿宋" w:cs="宋体"/>
          <w:bCs/>
          <w:color w:val="000000" w:themeColor="text1"/>
          <w:kern w:val="0"/>
          <w:sz w:val="32"/>
          <w:szCs w:val="32"/>
        </w:rPr>
      </w:pPr>
      <w:r>
        <w:rPr>
          <w:rFonts w:hint="eastAsia" w:ascii="楷体" w:hAnsi="楷体" w:eastAsia="楷体" w:cs="楷体"/>
          <w:color w:val="000000" w:themeColor="text1"/>
          <w:kern w:val="0"/>
          <w:sz w:val="32"/>
          <w:szCs w:val="32"/>
        </w:rPr>
        <w:t>（一）资金规模。</w:t>
      </w:r>
      <w:r>
        <w:rPr>
          <w:rFonts w:hint="eastAsia" w:ascii="仿宋" w:hAnsi="仿宋" w:eastAsia="仿宋" w:cs="宋体"/>
          <w:color w:val="000000" w:themeColor="text1"/>
          <w:kern w:val="0"/>
          <w:sz w:val="32"/>
          <w:szCs w:val="32"/>
        </w:rPr>
        <w:t>本示</w:t>
      </w:r>
      <w:r>
        <w:rPr>
          <w:rFonts w:hint="eastAsia" w:ascii="仿宋" w:hAnsi="仿宋" w:eastAsia="仿宋" w:cs="宋体"/>
          <w:bCs/>
          <w:color w:val="000000" w:themeColor="text1"/>
          <w:kern w:val="0"/>
          <w:sz w:val="32"/>
          <w:szCs w:val="32"/>
        </w:rPr>
        <w:t>范项目区级补助资金共14万元。</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仿宋" w:hAnsi="仿宋" w:eastAsia="仿宋" w:cs="宋体"/>
          <w:color w:val="000000" w:themeColor="text1"/>
          <w:kern w:val="0"/>
          <w:sz w:val="32"/>
          <w:szCs w:val="32"/>
        </w:rPr>
      </w:pPr>
      <w:r>
        <w:rPr>
          <w:rFonts w:hint="eastAsia" w:ascii="楷体" w:hAnsi="楷体" w:eastAsia="楷体" w:cs="楷体"/>
          <w:color w:val="000000" w:themeColor="text1"/>
          <w:kern w:val="0"/>
          <w:sz w:val="32"/>
          <w:szCs w:val="32"/>
        </w:rPr>
        <w:t>（二）补助方式</w:t>
      </w:r>
      <w:r>
        <w:rPr>
          <w:rFonts w:hint="eastAsia" w:ascii="仿宋" w:hAnsi="仿宋" w:eastAsia="仿宋" w:cs="宋体"/>
          <w:color w:val="000000" w:themeColor="text1"/>
          <w:kern w:val="0"/>
          <w:sz w:val="32"/>
          <w:szCs w:val="32"/>
        </w:rPr>
        <w:t>。按本项目的《社会化服务合同》条款和进度，由区农业农村局报请</w:t>
      </w:r>
      <w:r>
        <w:rPr>
          <w:rFonts w:hint="eastAsia" w:ascii="仿宋" w:hAnsi="仿宋" w:eastAsia="仿宋" w:cs="仿宋"/>
          <w:color w:val="000000" w:themeColor="text1"/>
          <w:kern w:val="0"/>
          <w:sz w:val="32"/>
          <w:szCs w:val="32"/>
        </w:rPr>
        <w:t>区财政局将</w:t>
      </w:r>
      <w:r>
        <w:rPr>
          <w:rFonts w:hint="eastAsia" w:ascii="仿宋" w:hAnsi="仿宋" w:eastAsia="仿宋" w:cs="宋体"/>
          <w:color w:val="000000" w:themeColor="text1"/>
          <w:kern w:val="0"/>
          <w:sz w:val="32"/>
          <w:szCs w:val="32"/>
        </w:rPr>
        <w:t>补助资金补助给</w:t>
      </w:r>
      <w:r>
        <w:rPr>
          <w:rFonts w:hint="eastAsia" w:ascii="仿宋" w:hAnsi="仿宋" w:eastAsia="仿宋" w:cs="仿宋"/>
          <w:color w:val="000000" w:themeColor="text1"/>
          <w:kern w:val="0"/>
          <w:sz w:val="32"/>
          <w:szCs w:val="32"/>
        </w:rPr>
        <w:t>中标供应商。</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八、评审和确定程序</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仿宋" w:hAnsi="仿宋" w:eastAsia="仿宋" w:cs="宋体"/>
          <w:bCs/>
          <w:color w:val="000000" w:themeColor="text1"/>
          <w:kern w:val="0"/>
          <w:sz w:val="32"/>
          <w:szCs w:val="32"/>
        </w:rPr>
      </w:pPr>
      <w:r>
        <w:rPr>
          <w:rFonts w:hint="eastAsia" w:ascii="仿宋" w:hAnsi="仿宋" w:eastAsia="仿宋" w:cs="宋体"/>
          <w:bCs/>
          <w:color w:val="000000" w:themeColor="text1"/>
          <w:kern w:val="0"/>
          <w:sz w:val="32"/>
          <w:szCs w:val="32"/>
        </w:rPr>
        <w:t>1、区农业农村局种植业管理股（1人）、规划财务股（1人）、区农业农村综合服务中心（1人）、镇（街）农业农村办公室代表(抽签确定2名)组成5人评审小组，按申报结果和评审裁量表（详见附件3）进行分数评审，按评审分数由高到低确定扶持的实施主体，并在新会区政府信息公开平台公开公示确定结果（7个工作日）。</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仿宋" w:hAnsi="仿宋" w:eastAsia="仿宋" w:cs="宋体"/>
          <w:bCs/>
          <w:color w:val="000000" w:themeColor="text1"/>
          <w:kern w:val="0"/>
          <w:sz w:val="32"/>
          <w:szCs w:val="32"/>
        </w:rPr>
      </w:pPr>
      <w:r>
        <w:rPr>
          <w:rFonts w:hint="eastAsia" w:ascii="仿宋" w:hAnsi="仿宋" w:eastAsia="仿宋" w:cs="宋体"/>
          <w:bCs/>
          <w:color w:val="000000" w:themeColor="text1"/>
          <w:kern w:val="0"/>
          <w:sz w:val="32"/>
          <w:szCs w:val="32"/>
        </w:rPr>
        <w:t>2、在符合申报条件的前提下，全区有三个以上（含）镇（街）农办申报的，确定扶持3个实施主体；有2个申报的，确定扶持2个实施主体；有1个申报的，确定扶持1个实施主体。</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800" w:firstLineChars="250"/>
        <w:jc w:val="both"/>
        <w:textAlignment w:val="auto"/>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九、其他事宜</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（一）请各镇（街）农办于7月23日前，通过“OA”将申报材料（含附件1、2、3）扫描件和电子文档，以及公示照片上报我局种植业管理股。</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（二）对不申报，或不符合申报条件情形之一的镇（街），我局不予支持开展本项目。</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lang w:val="en-US" w:eastAsia="zh-CN"/>
        </w:rPr>
        <w:t>三</w:t>
      </w:r>
      <w:r>
        <w:rPr>
          <w:rFonts w:hint="eastAsia" w:ascii="仿宋" w:hAnsi="仿宋" w:eastAsia="仿宋" w:cs="仿宋"/>
          <w:color w:val="000000" w:themeColor="text1"/>
          <w:sz w:val="32"/>
          <w:szCs w:val="32"/>
          <w:lang w:eastAsia="zh-CN"/>
        </w:rPr>
        <w:t>）</w:t>
      </w:r>
      <w:r>
        <w:rPr>
          <w:rFonts w:hint="eastAsia" w:ascii="仿宋" w:hAnsi="仿宋" w:eastAsia="仿宋" w:cs="仿宋"/>
          <w:bCs/>
          <w:color w:val="000000" w:themeColor="text1"/>
          <w:kern w:val="0"/>
          <w:sz w:val="32"/>
          <w:szCs w:val="32"/>
        </w:rPr>
        <w:t>请</w:t>
      </w:r>
      <w:r>
        <w:rPr>
          <w:rFonts w:hint="eastAsia" w:ascii="仿宋" w:hAnsi="仿宋" w:eastAsia="仿宋" w:cs="仿宋"/>
          <w:color w:val="000000" w:themeColor="text1"/>
          <w:sz w:val="32"/>
          <w:szCs w:val="32"/>
        </w:rPr>
        <w:t>有意向开展项目服务的供应商于7月16日前向我局咨询</w:t>
      </w:r>
      <w:r>
        <w:rPr>
          <w:rFonts w:hint="eastAsia" w:ascii="仿宋" w:hAnsi="仿宋" w:eastAsia="仿宋" w:cs="仿宋"/>
          <w:color w:val="000000" w:themeColor="text1"/>
          <w:sz w:val="32"/>
          <w:szCs w:val="32"/>
          <w:lang w:val="en-US" w:eastAsia="zh-CN"/>
        </w:rPr>
        <w:t>相关事项</w:t>
      </w:r>
      <w:r>
        <w:rPr>
          <w:rFonts w:hint="eastAsia" w:ascii="仿宋" w:hAnsi="仿宋" w:eastAsia="仿宋" w:cs="仿宋"/>
          <w:color w:val="000000" w:themeColor="text1"/>
          <w:sz w:val="32"/>
          <w:szCs w:val="32"/>
        </w:rPr>
        <w:t>。</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jc w:val="both"/>
        <w:textAlignment w:val="auto"/>
        <w:rPr>
          <w:rFonts w:hint="eastAsia" w:ascii="仿宋" w:hAnsi="仿宋" w:eastAsia="仿宋" w:cs="仿宋"/>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color w:val="000000" w:themeColor="text1"/>
          <w:kern w:val="0"/>
          <w:sz w:val="32"/>
          <w:szCs w:val="32"/>
        </w:rPr>
      </w:pPr>
      <w:r>
        <w:rPr>
          <w:rFonts w:hint="eastAsia" w:ascii="仿宋" w:hAnsi="仿宋" w:eastAsia="仿宋" w:cs="仿宋"/>
          <w:bCs/>
          <w:color w:val="000000" w:themeColor="text1"/>
          <w:kern w:val="0"/>
          <w:sz w:val="32"/>
          <w:szCs w:val="32"/>
        </w:rPr>
        <w:t>附件：</w:t>
      </w:r>
      <w:r>
        <w:rPr>
          <w:rFonts w:hint="eastAsia" w:ascii="仿宋" w:hAnsi="仿宋" w:eastAsia="仿宋" w:cs="仿宋"/>
          <w:color w:val="000000" w:themeColor="text1"/>
          <w:kern w:val="0"/>
          <w:sz w:val="32"/>
          <w:szCs w:val="32"/>
        </w:rPr>
        <w:t>1.项目申报表</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ind w:leftChars="0" w:firstLine="1600" w:firstLineChars="500"/>
        <w:jc w:val="both"/>
        <w:textAlignment w:val="auto"/>
        <w:rPr>
          <w:rFonts w:hint="eastAsia"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lang w:val="en-US" w:eastAsia="zh-CN"/>
        </w:rPr>
        <w:t>2.</w:t>
      </w:r>
      <w:r>
        <w:rPr>
          <w:rFonts w:hint="eastAsia" w:ascii="仿宋" w:hAnsi="仿宋" w:eastAsia="仿宋" w:cs="仿宋"/>
          <w:bCs/>
          <w:color w:val="000000" w:themeColor="text1"/>
          <w:kern w:val="0"/>
          <w:sz w:val="32"/>
          <w:szCs w:val="32"/>
        </w:rPr>
        <w:t>项目申报材料清单</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jc w:val="both"/>
        <w:textAlignment w:val="auto"/>
        <w:rPr>
          <w:rFonts w:hint="eastAsia" w:ascii="仿宋" w:hAnsi="仿宋" w:eastAsia="仿宋" w:cs="仿宋"/>
          <w:color w:val="000000" w:themeColor="text1"/>
          <w:kern w:val="0"/>
          <w:sz w:val="32"/>
          <w:szCs w:val="32"/>
        </w:rPr>
      </w:pPr>
      <w:r>
        <w:rPr>
          <w:rFonts w:hint="eastAsia" w:ascii="仿宋" w:hAnsi="仿宋" w:eastAsia="仿宋" w:cs="仿宋"/>
          <w:bCs/>
          <w:color w:val="000000" w:themeColor="text1"/>
          <w:kern w:val="0"/>
          <w:sz w:val="32"/>
          <w:szCs w:val="32"/>
        </w:rPr>
        <w:t xml:space="preserve">          3.</w:t>
      </w:r>
      <w:r>
        <w:rPr>
          <w:rFonts w:hint="eastAsia" w:ascii="仿宋" w:hAnsi="仿宋" w:eastAsia="仿宋" w:cs="仿宋"/>
          <w:color w:val="000000" w:themeColor="text1"/>
          <w:kern w:val="0"/>
          <w:sz w:val="32"/>
          <w:szCs w:val="32"/>
        </w:rPr>
        <w:t>新会区2021年农作物新品种新技术试验示</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1920" w:firstLineChars="600"/>
        <w:jc w:val="both"/>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范推广项目协议（参考样本）</w:t>
      </w:r>
    </w:p>
    <w:p>
      <w:pPr>
        <w:keepNext w:val="0"/>
        <w:keepLines w:val="0"/>
        <w:pageBreakBefore w:val="0"/>
        <w:widowControl/>
        <w:kinsoku/>
        <w:wordWrap/>
        <w:overflowPunct/>
        <w:topLinePunct w:val="0"/>
        <w:autoSpaceDE/>
        <w:autoSpaceDN/>
        <w:bidi w:val="0"/>
        <w:adjustRightInd w:val="0"/>
        <w:snapToGrid w:val="0"/>
        <w:spacing w:after="0" w:line="600" w:lineRule="exact"/>
        <w:ind w:firstLine="1600" w:firstLineChars="500"/>
        <w:jc w:val="both"/>
        <w:textAlignment w:val="auto"/>
        <w:rPr>
          <w:rFonts w:hint="eastAsia" w:ascii="仿宋" w:hAnsi="仿宋" w:eastAsia="仿宋" w:cs="仿宋"/>
          <w:b/>
          <w:bCs/>
          <w:color w:val="000000" w:themeColor="text1"/>
          <w:kern w:val="0"/>
          <w:sz w:val="44"/>
          <w:szCs w:val="44"/>
        </w:rPr>
      </w:pPr>
      <w:r>
        <w:rPr>
          <w:rFonts w:hint="eastAsia" w:ascii="仿宋" w:hAnsi="仿宋" w:eastAsia="仿宋" w:cs="仿宋"/>
          <w:bCs/>
          <w:color w:val="000000" w:themeColor="text1"/>
          <w:kern w:val="0"/>
          <w:sz w:val="32"/>
          <w:szCs w:val="32"/>
        </w:rPr>
        <w:t>4.项目评审裁量表</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jc w:val="both"/>
        <w:textAlignment w:val="auto"/>
        <w:rPr>
          <w:rFonts w:hint="eastAsia" w:ascii="仿宋" w:hAnsi="仿宋" w:eastAsia="仿宋" w:cs="仿宋"/>
          <w:b/>
          <w:bCs/>
          <w:color w:val="000000" w:themeColor="text1"/>
          <w:kern w:val="0"/>
          <w:sz w:val="44"/>
          <w:szCs w:val="44"/>
        </w:rPr>
      </w:pPr>
    </w:p>
    <w:p>
      <w:pPr>
        <w:pStyle w:val="2"/>
        <w:rPr>
          <w:rFonts w:hint="eastAsia"/>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jc w:val="both"/>
        <w:textAlignment w:val="auto"/>
        <w:rPr>
          <w:rFonts w:hint="eastAsia"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 xml:space="preserve">                         江门市新会区农业农村局</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jc w:val="both"/>
        <w:textAlignment w:val="auto"/>
        <w:rPr>
          <w:rFonts w:hint="eastAsia"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 xml:space="preserve">       </w:t>
      </w:r>
      <w:bookmarkStart w:id="0" w:name="_GoBack"/>
      <w:bookmarkEnd w:id="0"/>
      <w:r>
        <w:rPr>
          <w:rFonts w:hint="eastAsia" w:ascii="仿宋" w:hAnsi="仿宋" w:eastAsia="仿宋" w:cs="仿宋"/>
          <w:bCs/>
          <w:color w:val="000000" w:themeColor="text1"/>
          <w:kern w:val="0"/>
          <w:sz w:val="32"/>
          <w:szCs w:val="32"/>
        </w:rPr>
        <w:t xml:space="preserve">                       2021年7月8日</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jc w:val="both"/>
        <w:textAlignment w:val="auto"/>
        <w:rPr>
          <w:rFonts w:hint="eastAsia" w:ascii="仿宋" w:hAnsi="仿宋" w:eastAsia="仿宋" w:cs="仿宋"/>
          <w:b/>
          <w:bCs/>
          <w:color w:val="000000" w:themeColor="text1"/>
          <w:kern w:val="0"/>
          <w:sz w:val="44"/>
          <w:szCs w:val="44"/>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jc w:val="both"/>
        <w:textAlignment w:val="auto"/>
        <w:rPr>
          <w:rFonts w:hint="eastAsia" w:ascii="仿宋" w:hAnsi="仿宋" w:eastAsia="仿宋" w:cs="仿宋"/>
          <w:b/>
          <w:bCs/>
          <w:color w:val="000000" w:themeColor="text1"/>
          <w:kern w:val="0"/>
          <w:sz w:val="44"/>
          <w:szCs w:val="44"/>
        </w:rPr>
      </w:pPr>
    </w:p>
    <w:p>
      <w:pPr>
        <w:pStyle w:val="2"/>
        <w:rPr>
          <w:rFonts w:hint="eastAsia"/>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jc w:val="center"/>
        <w:textAlignment w:val="auto"/>
        <w:rPr>
          <w:rFonts w:hint="eastAsia" w:ascii="仿宋" w:hAnsi="仿宋" w:eastAsia="仿宋" w:cs="仿宋"/>
          <w:bCs/>
          <w:color w:val="000000" w:themeColor="text1"/>
          <w:kern w:val="0"/>
          <w:sz w:val="32"/>
          <w:szCs w:val="32"/>
        </w:rPr>
      </w:pPr>
      <w:r>
        <w:rPr>
          <w:rFonts w:hint="eastAsia" w:ascii="仿宋" w:hAnsi="仿宋" w:eastAsia="仿宋" w:cs="仿宋"/>
          <w:color w:val="000000" w:themeColor="text1"/>
          <w:sz w:val="32"/>
          <w:szCs w:val="32"/>
        </w:rPr>
        <w:t>（联系人：梁湘怡，联系电话：6662996）</w:t>
      </w:r>
    </w:p>
    <w:p>
      <w:pPr>
        <w:jc w:val="left"/>
        <w:rPr>
          <w:rFonts w:hint="eastAsia" w:ascii="仿宋" w:hAnsi="仿宋" w:eastAsia="仿宋" w:cs="仿宋"/>
          <w:bCs/>
          <w:color w:val="000000" w:themeColor="text1"/>
          <w:kern w:val="0"/>
          <w:sz w:val="32"/>
          <w:szCs w:val="32"/>
        </w:rPr>
      </w:pPr>
    </w:p>
    <w:p>
      <w:pPr>
        <w:jc w:val="left"/>
        <w:rPr>
          <w:rFonts w:hint="eastAsia" w:ascii="仿宋" w:hAnsi="仿宋" w:eastAsia="仿宋" w:cs="仿宋"/>
          <w:bCs/>
          <w:color w:val="000000" w:themeColor="text1"/>
          <w:kern w:val="0"/>
          <w:sz w:val="32"/>
          <w:szCs w:val="32"/>
        </w:rPr>
      </w:pPr>
    </w:p>
    <w:p>
      <w:pPr>
        <w:pStyle w:val="2"/>
        <w:rPr>
          <w:rFonts w:hint="eastAsia" w:ascii="仿宋" w:hAnsi="仿宋" w:eastAsia="仿宋" w:cs="仿宋"/>
          <w:bCs/>
          <w:color w:val="000000" w:themeColor="text1"/>
          <w:kern w:val="0"/>
          <w:sz w:val="32"/>
          <w:szCs w:val="32"/>
        </w:rPr>
      </w:pPr>
    </w:p>
    <w:p>
      <w:pPr>
        <w:rPr>
          <w:rFonts w:hint="eastAsia" w:ascii="仿宋" w:hAnsi="仿宋" w:eastAsia="仿宋" w:cs="仿宋"/>
          <w:bCs/>
          <w:color w:val="000000" w:themeColor="text1"/>
          <w:kern w:val="0"/>
          <w:sz w:val="32"/>
          <w:szCs w:val="32"/>
        </w:rPr>
      </w:pPr>
    </w:p>
    <w:p>
      <w:pPr>
        <w:pStyle w:val="2"/>
        <w:rPr>
          <w:rFonts w:hint="eastAsia" w:ascii="仿宋" w:hAnsi="仿宋" w:eastAsia="仿宋" w:cs="仿宋"/>
          <w:bCs/>
          <w:color w:val="000000" w:themeColor="text1"/>
          <w:kern w:val="0"/>
          <w:sz w:val="32"/>
          <w:szCs w:val="32"/>
        </w:rPr>
      </w:pPr>
    </w:p>
    <w:p>
      <w:pPr>
        <w:rPr>
          <w:rFonts w:hint="eastAsia" w:ascii="仿宋" w:hAnsi="仿宋" w:eastAsia="仿宋" w:cs="仿宋"/>
          <w:bCs/>
          <w:color w:val="000000" w:themeColor="text1"/>
          <w:kern w:val="0"/>
          <w:sz w:val="32"/>
          <w:szCs w:val="32"/>
        </w:rPr>
      </w:pPr>
    </w:p>
    <w:p>
      <w:pPr>
        <w:pStyle w:val="2"/>
        <w:rPr>
          <w:rFonts w:hint="eastAsia" w:ascii="仿宋" w:hAnsi="仿宋" w:eastAsia="仿宋" w:cs="仿宋"/>
          <w:bCs/>
          <w:color w:val="000000" w:themeColor="text1"/>
          <w:kern w:val="0"/>
          <w:sz w:val="32"/>
          <w:szCs w:val="32"/>
        </w:rPr>
      </w:pPr>
    </w:p>
    <w:p>
      <w:pPr>
        <w:rPr>
          <w:rFonts w:hint="eastAsia" w:ascii="仿宋" w:hAnsi="仿宋" w:eastAsia="仿宋" w:cs="仿宋"/>
          <w:bCs/>
          <w:color w:val="000000" w:themeColor="text1"/>
          <w:kern w:val="0"/>
          <w:sz w:val="32"/>
          <w:szCs w:val="32"/>
        </w:rPr>
      </w:pPr>
    </w:p>
    <w:p>
      <w:pPr>
        <w:pStyle w:val="2"/>
        <w:rPr>
          <w:rFonts w:hint="eastAsia" w:ascii="仿宋" w:hAnsi="仿宋" w:eastAsia="仿宋" w:cs="仿宋"/>
          <w:bCs/>
          <w:color w:val="000000" w:themeColor="text1"/>
          <w:kern w:val="0"/>
          <w:sz w:val="32"/>
          <w:szCs w:val="32"/>
        </w:rPr>
      </w:pPr>
    </w:p>
    <w:p>
      <w:pPr>
        <w:rPr>
          <w:rFonts w:hint="eastAsia" w:ascii="仿宋" w:hAnsi="仿宋" w:eastAsia="仿宋" w:cs="仿宋"/>
          <w:bCs/>
          <w:color w:val="000000" w:themeColor="text1"/>
          <w:kern w:val="0"/>
          <w:sz w:val="32"/>
          <w:szCs w:val="32"/>
        </w:rPr>
      </w:pPr>
    </w:p>
    <w:p>
      <w:pPr>
        <w:pStyle w:val="2"/>
        <w:rPr>
          <w:rFonts w:hint="eastAsia" w:ascii="仿宋" w:hAnsi="仿宋" w:eastAsia="仿宋" w:cs="仿宋"/>
          <w:bCs/>
          <w:color w:val="000000" w:themeColor="text1"/>
          <w:kern w:val="0"/>
          <w:sz w:val="32"/>
          <w:szCs w:val="32"/>
        </w:rPr>
      </w:pPr>
    </w:p>
    <w:p>
      <w:pPr>
        <w:rPr>
          <w:rFonts w:hint="eastAsia" w:ascii="仿宋" w:hAnsi="仿宋" w:eastAsia="仿宋" w:cs="仿宋"/>
          <w:bCs/>
          <w:color w:val="000000" w:themeColor="text1"/>
          <w:kern w:val="0"/>
          <w:sz w:val="32"/>
          <w:szCs w:val="32"/>
        </w:rPr>
      </w:pPr>
    </w:p>
    <w:p>
      <w:pPr>
        <w:rPr>
          <w:rFonts w:hint="eastAsia"/>
        </w:rPr>
      </w:pPr>
    </w:p>
    <w:p>
      <w:pPr>
        <w:pStyle w:val="2"/>
        <w:rPr>
          <w:rFonts w:hint="eastAsia"/>
        </w:rPr>
      </w:pPr>
    </w:p>
    <w:p>
      <w:pPr>
        <w:pStyle w:val="2"/>
        <w:rPr>
          <w:rFonts w:hint="eastAsia"/>
        </w:rPr>
      </w:pPr>
    </w:p>
    <w:p>
      <w:pPr>
        <w:rPr>
          <w:rFonts w:hint="eastAsia"/>
        </w:rPr>
      </w:pPr>
    </w:p>
    <w:p>
      <w:pPr>
        <w:pStyle w:val="2"/>
        <w:rPr>
          <w:rFonts w:hint="eastAsia"/>
        </w:rPr>
      </w:pPr>
    </w:p>
    <w:p>
      <w:pPr>
        <w:rPr>
          <w:rFonts w:hint="eastAsia"/>
        </w:rPr>
      </w:pPr>
    </w:p>
    <w:p>
      <w:pPr>
        <w:jc w:val="left"/>
        <w:rPr>
          <w:rFonts w:hint="eastAsia" w:ascii="仿宋" w:hAnsi="仿宋" w:eastAsia="仿宋" w:cs="仿宋"/>
          <w:bCs/>
          <w:color w:val="000000" w:themeColor="text1"/>
          <w:kern w:val="0"/>
          <w:sz w:val="32"/>
          <w:szCs w:val="32"/>
        </w:rPr>
      </w:pPr>
      <w:r>
        <w:rPr>
          <w:rFonts w:hint="eastAsia" w:ascii="黑体" w:hAnsi="黑体" w:eastAsia="黑体" w:cs="黑体"/>
          <w:bCs/>
          <w:color w:val="000000" w:themeColor="text1"/>
          <w:kern w:val="0"/>
          <w:sz w:val="32"/>
          <w:szCs w:val="32"/>
        </w:rPr>
        <w:t>公开方式：</w:t>
      </w:r>
      <w:r>
        <w:rPr>
          <w:rFonts w:hint="eastAsia" w:ascii="仿宋" w:hAnsi="仿宋" w:eastAsia="仿宋" w:cs="仿宋"/>
          <w:bCs/>
          <w:color w:val="000000" w:themeColor="text1"/>
          <w:kern w:val="0"/>
          <w:sz w:val="32"/>
          <w:szCs w:val="32"/>
        </w:rPr>
        <w:t>主动公开</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附件1</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jc w:val="center"/>
        <w:textAlignment w:val="auto"/>
        <w:rPr>
          <w:rFonts w:hint="eastAsia" w:ascii="方正小标宋简体" w:hAnsi="方正小标宋简体" w:eastAsia="方正小标宋简体" w:cs="方正小标宋简体"/>
          <w:b w:val="0"/>
          <w:bCs/>
          <w:color w:val="333333"/>
          <w:kern w:val="0"/>
          <w:sz w:val="44"/>
          <w:szCs w:val="44"/>
        </w:rPr>
      </w:pPr>
      <w:r>
        <w:rPr>
          <w:rFonts w:hint="eastAsia" w:ascii="方正小标宋简体" w:hAnsi="方正小标宋简体" w:eastAsia="方正小标宋简体" w:cs="方正小标宋简体"/>
          <w:b w:val="0"/>
          <w:bCs/>
          <w:color w:val="333333"/>
          <w:kern w:val="0"/>
          <w:sz w:val="44"/>
          <w:szCs w:val="44"/>
        </w:rPr>
        <w:t>新会区2021年农作物新品种新技术试验示范推广项目申报表</w:t>
      </w:r>
    </w:p>
    <w:p>
      <w:pPr>
        <w:spacing w:line="46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申报实施主体：</w:t>
      </w:r>
      <w:r>
        <w:rPr>
          <w:rFonts w:hint="eastAsia" w:ascii="仿宋" w:hAnsi="仿宋" w:eastAsia="仿宋" w:cs="宋体"/>
          <w:color w:val="333333"/>
          <w:kern w:val="0"/>
          <w:sz w:val="28"/>
          <w:szCs w:val="28"/>
          <w:u w:val="single"/>
        </w:rPr>
        <w:t xml:space="preserve">      </w:t>
      </w:r>
      <w:r>
        <w:rPr>
          <w:rFonts w:hint="eastAsia" w:ascii="仿宋" w:hAnsi="仿宋" w:eastAsia="仿宋" w:cs="宋体"/>
          <w:color w:val="333333"/>
          <w:kern w:val="0"/>
          <w:sz w:val="28"/>
          <w:szCs w:val="28"/>
        </w:rPr>
        <w:t>镇（街）农业农村办公室（公章）</w:t>
      </w:r>
    </w:p>
    <w:tbl>
      <w:tblPr>
        <w:tblStyle w:val="13"/>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427"/>
        <w:gridCol w:w="283"/>
        <w:gridCol w:w="770"/>
        <w:gridCol w:w="931"/>
        <w:gridCol w:w="708"/>
        <w:gridCol w:w="993"/>
        <w:gridCol w:w="709"/>
        <w:gridCol w:w="850"/>
        <w:gridCol w:w="294"/>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986" w:type="dxa"/>
            <w:gridSpan w:val="2"/>
            <w:tcBorders>
              <w:top w:val="single" w:color="auto" w:sz="4" w:space="0"/>
              <w:left w:val="single" w:color="auto" w:sz="4" w:space="0"/>
              <w:right w:val="single" w:color="auto" w:sz="4" w:space="0"/>
            </w:tcBorders>
            <w:vAlign w:val="center"/>
          </w:tcPr>
          <w:p>
            <w:pPr>
              <w:widowControl/>
              <w:spacing w:before="100" w:beforeAutospacing="1" w:after="100" w:afterAutospacing="1" w:line="480" w:lineRule="atLeast"/>
              <w:jc w:val="center"/>
              <w:rPr>
                <w:rFonts w:ascii="仿宋" w:hAnsi="仿宋" w:eastAsia="仿宋" w:cs="宋体"/>
                <w:b/>
                <w:bCs/>
                <w:color w:val="333333"/>
                <w:kern w:val="0"/>
                <w:sz w:val="28"/>
                <w:szCs w:val="28"/>
              </w:rPr>
            </w:pPr>
            <w:r>
              <w:rPr>
                <w:rFonts w:hint="eastAsia" w:ascii="仿宋" w:hAnsi="仿宋" w:eastAsia="仿宋" w:cs="宋体"/>
                <w:color w:val="333333"/>
                <w:kern w:val="0"/>
                <w:sz w:val="28"/>
                <w:szCs w:val="28"/>
              </w:rPr>
              <w:t>申报项目名称</w:t>
            </w:r>
          </w:p>
        </w:tc>
        <w:tc>
          <w:tcPr>
            <w:tcW w:w="7371" w:type="dxa"/>
            <w:gridSpan w:val="9"/>
            <w:tcBorders>
              <w:top w:val="single" w:color="auto" w:sz="4" w:space="0"/>
              <w:left w:val="nil"/>
              <w:right w:val="single" w:color="auto" w:sz="4" w:space="0"/>
            </w:tcBorders>
            <w:vAlign w:val="center"/>
          </w:tcPr>
          <w:p>
            <w:pPr>
              <w:spacing w:line="420" w:lineRule="exact"/>
              <w:rPr>
                <w:kern w:val="0"/>
                <w:sz w:val="28"/>
                <w:szCs w:val="28"/>
              </w:rPr>
            </w:pPr>
            <w:r>
              <w:rPr>
                <w:rFonts w:hint="eastAsia" w:ascii="仿宋" w:hAnsi="仿宋" w:eastAsia="仿宋" w:cs="宋体"/>
                <w:bCs/>
                <w:kern w:val="0"/>
                <w:sz w:val="28"/>
                <w:szCs w:val="28"/>
              </w:rPr>
              <w:t>新会区2021年农作物新品种新技术试验示范推广项目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8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ind w:firstLine="140" w:firstLineChars="50"/>
              <w:jc w:val="left"/>
              <w:rPr>
                <w:rFonts w:ascii="仿宋" w:hAnsi="仿宋" w:eastAsia="仿宋" w:cs="宋体"/>
                <w:color w:val="333333"/>
                <w:kern w:val="0"/>
                <w:sz w:val="28"/>
                <w:szCs w:val="28"/>
                <w:u w:val="single"/>
              </w:rPr>
            </w:pPr>
            <w:r>
              <w:rPr>
                <w:rFonts w:hint="eastAsia" w:ascii="仿宋" w:hAnsi="仿宋" w:eastAsia="仿宋" w:cs="宋体"/>
                <w:color w:val="333333"/>
                <w:kern w:val="0"/>
                <w:sz w:val="28"/>
                <w:szCs w:val="28"/>
              </w:rPr>
              <w:t>示范地点</w:t>
            </w:r>
          </w:p>
        </w:tc>
        <w:tc>
          <w:tcPr>
            <w:tcW w:w="7371" w:type="dxa"/>
            <w:gridSpan w:val="9"/>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jc w:val="left"/>
              <w:rPr>
                <w:rFonts w:ascii="仿宋" w:hAnsi="仿宋" w:eastAsia="仿宋" w:cs="宋体"/>
                <w:color w:val="333333"/>
                <w:kern w:val="0"/>
                <w:sz w:val="28"/>
                <w:szCs w:val="28"/>
                <w:u w:val="single"/>
              </w:rPr>
            </w:pPr>
            <w:r>
              <w:rPr>
                <w:rFonts w:hint="eastAsia" w:ascii="仿宋" w:hAnsi="仿宋" w:eastAsia="仿宋" w:cs="宋体"/>
                <w:color w:val="333333"/>
                <w:kern w:val="0"/>
                <w:sz w:val="28"/>
                <w:szCs w:val="28"/>
              </w:rPr>
              <w:t>镇（街）村（土名）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5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rPr>
                <w:rFonts w:ascii="仿宋" w:hAnsi="仿宋" w:eastAsia="仿宋" w:cs="宋体"/>
                <w:b/>
                <w:bCs/>
                <w:color w:val="333333"/>
                <w:kern w:val="0"/>
                <w:sz w:val="28"/>
                <w:szCs w:val="28"/>
              </w:rPr>
            </w:pPr>
            <w:r>
              <w:rPr>
                <w:rFonts w:hint="eastAsia" w:ascii="仿宋" w:hAnsi="仿宋" w:eastAsia="仿宋" w:cs="宋体"/>
                <w:color w:val="333333"/>
                <w:kern w:val="0"/>
                <w:sz w:val="28"/>
                <w:szCs w:val="28"/>
              </w:rPr>
              <w:t>示范面积</w:t>
            </w:r>
          </w:p>
        </w:tc>
        <w:tc>
          <w:tcPr>
            <w:tcW w:w="2411"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jc w:val="center"/>
              <w:rPr>
                <w:rFonts w:ascii="仿宋" w:hAnsi="仿宋" w:eastAsia="仿宋" w:cs="宋体"/>
                <w:b/>
                <w:bCs/>
                <w:color w:val="333333"/>
                <w:kern w:val="0"/>
                <w:sz w:val="28"/>
                <w:szCs w:val="28"/>
              </w:rPr>
            </w:pPr>
            <w:r>
              <w:rPr>
                <w:rFonts w:hint="eastAsia" w:ascii="仿宋" w:hAnsi="仿宋" w:eastAsia="仿宋" w:cs="宋体"/>
                <w:color w:val="333333"/>
                <w:kern w:val="0"/>
                <w:sz w:val="28"/>
                <w:szCs w:val="28"/>
              </w:rPr>
              <w:t>共亩</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jc w:val="center"/>
              <w:rPr>
                <w:rFonts w:ascii="仿宋" w:hAnsi="仿宋" w:eastAsia="仿宋" w:cs="宋体"/>
                <w:b/>
                <w:bCs/>
                <w:color w:val="333333"/>
                <w:kern w:val="0"/>
                <w:sz w:val="28"/>
                <w:szCs w:val="28"/>
              </w:rPr>
            </w:pPr>
            <w:r>
              <w:rPr>
                <w:rFonts w:hint="eastAsia" w:ascii="仿宋" w:hAnsi="仿宋" w:eastAsia="仿宋" w:cs="宋体"/>
                <w:color w:val="333333"/>
                <w:kern w:val="0"/>
                <w:sz w:val="28"/>
                <w:szCs w:val="28"/>
              </w:rPr>
              <w:t>是、否连片实施</w:t>
            </w:r>
          </w:p>
        </w:tc>
        <w:tc>
          <w:tcPr>
            <w:tcW w:w="2127"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rPr>
                <w:rFonts w:ascii="仿宋" w:hAnsi="仿宋" w:eastAsia="仿宋" w:cs="宋体"/>
                <w:b/>
                <w:bCs/>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59" w:type="dxa"/>
            <w:vMerge w:val="restart"/>
            <w:tcBorders>
              <w:top w:val="single" w:color="auto" w:sz="4" w:space="0"/>
              <w:left w:val="single" w:color="auto" w:sz="4" w:space="0"/>
              <w:right w:val="single" w:color="auto" w:sz="4" w:space="0"/>
            </w:tcBorders>
            <w:vAlign w:val="center"/>
          </w:tcPr>
          <w:p>
            <w:pPr>
              <w:spacing w:line="46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签订示</w:t>
            </w:r>
          </w:p>
          <w:p>
            <w:pPr>
              <w:spacing w:line="46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范协议</w:t>
            </w:r>
          </w:p>
        </w:tc>
        <w:tc>
          <w:tcPr>
            <w:tcW w:w="2411"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jc w:val="center"/>
              <w:rPr>
                <w:rFonts w:ascii="仿宋" w:hAnsi="仿宋" w:eastAsia="仿宋" w:cs="宋体"/>
                <w:b/>
                <w:bCs/>
                <w:color w:val="333333"/>
                <w:kern w:val="0"/>
                <w:sz w:val="28"/>
                <w:szCs w:val="28"/>
              </w:rPr>
            </w:pPr>
            <w:r>
              <w:rPr>
                <w:rFonts w:hint="eastAsia" w:ascii="仿宋" w:hAnsi="仿宋" w:eastAsia="仿宋" w:cs="宋体"/>
                <w:color w:val="333333"/>
                <w:kern w:val="0"/>
                <w:sz w:val="28"/>
                <w:szCs w:val="28"/>
              </w:rPr>
              <w:t>示范户名称</w:t>
            </w:r>
          </w:p>
        </w:tc>
        <w:tc>
          <w:tcPr>
            <w:tcW w:w="5387"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jc w:val="center"/>
              <w:rPr>
                <w:rFonts w:ascii="仿宋" w:hAnsi="仿宋" w:eastAsia="仿宋" w:cs="宋体"/>
                <w:b/>
                <w:bCs/>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59" w:type="dxa"/>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jc w:val="center"/>
              <w:rPr>
                <w:rFonts w:ascii="仿宋" w:hAnsi="仿宋" w:eastAsia="仿宋" w:cs="宋体"/>
                <w:color w:val="333333"/>
                <w:kern w:val="0"/>
                <w:sz w:val="28"/>
                <w:szCs w:val="28"/>
              </w:rPr>
            </w:pPr>
          </w:p>
        </w:tc>
        <w:tc>
          <w:tcPr>
            <w:tcW w:w="2411"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jc w:val="center"/>
              <w:rPr>
                <w:rFonts w:ascii="仿宋" w:hAnsi="仿宋" w:eastAsia="仿宋" w:cs="宋体"/>
                <w:b/>
                <w:bCs/>
                <w:color w:val="333333"/>
                <w:kern w:val="0"/>
                <w:sz w:val="28"/>
                <w:szCs w:val="28"/>
              </w:rPr>
            </w:pPr>
            <w:r>
              <w:rPr>
                <w:rFonts w:hint="eastAsia" w:ascii="仿宋" w:hAnsi="仿宋" w:eastAsia="仿宋" w:cs="宋体"/>
                <w:color w:val="333333"/>
                <w:kern w:val="0"/>
                <w:sz w:val="28"/>
                <w:szCs w:val="28"/>
              </w:rPr>
              <w:t>示范户法人</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jc w:val="center"/>
              <w:rPr>
                <w:rFonts w:ascii="仿宋" w:hAnsi="仿宋" w:eastAsia="仿宋" w:cs="宋体"/>
                <w:b/>
                <w:bCs/>
                <w:color w:val="333333"/>
                <w:kern w:val="0"/>
                <w:sz w:val="28"/>
                <w:szCs w:val="28"/>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jc w:val="center"/>
              <w:rPr>
                <w:rFonts w:ascii="仿宋" w:hAnsi="仿宋" w:eastAsia="仿宋" w:cs="宋体"/>
                <w:b/>
                <w:bCs/>
                <w:color w:val="333333"/>
                <w:kern w:val="0"/>
                <w:sz w:val="28"/>
                <w:szCs w:val="28"/>
              </w:rPr>
            </w:pPr>
            <w:r>
              <w:rPr>
                <w:rFonts w:hint="eastAsia" w:ascii="仿宋" w:hAnsi="仿宋" w:eastAsia="仿宋" w:cs="宋体"/>
                <w:color w:val="333333"/>
                <w:kern w:val="0"/>
                <w:sz w:val="28"/>
                <w:szCs w:val="28"/>
              </w:rPr>
              <w:t>联系电话</w:t>
            </w:r>
          </w:p>
        </w:tc>
        <w:tc>
          <w:tcPr>
            <w:tcW w:w="2127"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jc w:val="center"/>
              <w:rPr>
                <w:rFonts w:ascii="仿宋" w:hAnsi="仿宋" w:eastAsia="仿宋" w:cs="宋体"/>
                <w:b/>
                <w:bCs/>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55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示范品种或技术</w:t>
            </w:r>
          </w:p>
        </w:tc>
        <w:tc>
          <w:tcPr>
            <w:tcW w:w="7798" w:type="dxa"/>
            <w:gridSpan w:val="10"/>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jc w:val="center"/>
              <w:rPr>
                <w:rFonts w:ascii="仿宋" w:hAnsi="仿宋" w:eastAsia="仿宋" w:cs="宋体"/>
                <w:b/>
                <w:bCs/>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55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jc w:val="center"/>
              <w:rPr>
                <w:rFonts w:ascii="仿宋" w:hAnsi="仿宋" w:eastAsia="仿宋" w:cs="宋体"/>
                <w:b/>
                <w:bCs/>
                <w:color w:val="333333"/>
                <w:kern w:val="0"/>
                <w:sz w:val="28"/>
                <w:szCs w:val="28"/>
              </w:rPr>
            </w:pPr>
            <w:r>
              <w:rPr>
                <w:rFonts w:hint="eastAsia" w:ascii="仿宋" w:hAnsi="仿宋" w:eastAsia="仿宋" w:cs="宋体"/>
                <w:color w:val="333333"/>
                <w:kern w:val="0"/>
                <w:sz w:val="28"/>
                <w:szCs w:val="28"/>
              </w:rPr>
              <w:t>建设内容</w:t>
            </w:r>
          </w:p>
        </w:tc>
        <w:tc>
          <w:tcPr>
            <w:tcW w:w="7798" w:type="dxa"/>
            <w:gridSpan w:val="10"/>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jc w:val="center"/>
              <w:rPr>
                <w:rFonts w:ascii="仿宋" w:hAnsi="仿宋" w:eastAsia="仿宋" w:cs="宋体"/>
                <w:b/>
                <w:bCs/>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269" w:type="dxa"/>
            <w:gridSpan w:val="3"/>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center"/>
              <w:rPr>
                <w:rFonts w:ascii="仿宋" w:hAnsi="仿宋" w:eastAsia="仿宋" w:cs="宋体"/>
                <w:color w:val="333333"/>
                <w:kern w:val="0"/>
                <w:sz w:val="32"/>
                <w:szCs w:val="32"/>
              </w:rPr>
            </w:pPr>
            <w:r>
              <w:rPr>
                <w:rFonts w:hint="eastAsia" w:ascii="仿宋" w:hAnsi="仿宋" w:eastAsia="仿宋" w:cs="宋体"/>
                <w:color w:val="333333"/>
                <w:kern w:val="0"/>
                <w:sz w:val="28"/>
                <w:szCs w:val="28"/>
              </w:rPr>
              <w:t>项目建设示范 绩效目标</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exact"/>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预计项目示范带动种植户户；示范带动种植面积亩；带动自筹资金元；产生经济效益元。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269" w:type="dxa"/>
            <w:gridSpan w:val="3"/>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当地政府的   重视程度</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exact"/>
              <w:jc w:val="left"/>
              <w:rPr>
                <w:rFonts w:ascii="仿宋" w:hAnsi="仿宋" w:eastAsia="仿宋"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039"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是否符合申报条件</w:t>
            </w:r>
          </w:p>
        </w:tc>
        <w:tc>
          <w:tcPr>
            <w:tcW w:w="1639"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jc w:val="center"/>
              <w:rPr>
                <w:rFonts w:ascii="仿宋" w:hAnsi="仿宋" w:eastAsia="仿宋" w:cs="宋体"/>
                <w:color w:val="333333"/>
                <w:kern w:val="0"/>
                <w:sz w:val="28"/>
                <w:szCs w:val="28"/>
              </w:rPr>
            </w:pPr>
          </w:p>
        </w:tc>
        <w:tc>
          <w:tcPr>
            <w:tcW w:w="2846"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是否有项目建设方案</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jc w:val="center"/>
              <w:rPr>
                <w:rFonts w:ascii="仿宋" w:hAnsi="仿宋" w:eastAsia="仿宋"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380" w:type="dxa"/>
            <w:gridSpan w:val="8"/>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是否对申报项目的真实性负责</w:t>
            </w:r>
          </w:p>
        </w:tc>
        <w:tc>
          <w:tcPr>
            <w:tcW w:w="2977"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jc w:val="center"/>
              <w:rPr>
                <w:rFonts w:ascii="仿宋" w:hAnsi="仿宋" w:eastAsia="仿宋"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9357" w:type="dxa"/>
            <w:gridSpan w:val="11"/>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80" w:lineRule="atLeast"/>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申报实施主体意见：</w:t>
            </w:r>
          </w:p>
          <w:p>
            <w:pPr>
              <w:widowControl/>
              <w:spacing w:before="100" w:beforeAutospacing="1" w:after="100" w:afterAutospacing="1" w:line="480" w:lineRule="atLeast"/>
              <w:ind w:firstLine="3935" w:firstLineChars="14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分管领导签字：</w:t>
            </w:r>
          </w:p>
        </w:tc>
      </w:tr>
    </w:tbl>
    <w:p>
      <w:pPr>
        <w:widowControl/>
        <w:wordWrap w:val="0"/>
        <w:spacing w:before="100" w:beforeAutospacing="1" w:after="100" w:afterAutospacing="1" w:line="480" w:lineRule="atLeast"/>
        <w:jc w:val="right"/>
        <w:rPr>
          <w:rFonts w:ascii="仿宋" w:hAnsi="仿宋" w:eastAsia="仿宋" w:cs="宋体"/>
          <w:color w:val="333333"/>
          <w:kern w:val="0"/>
          <w:sz w:val="32"/>
          <w:szCs w:val="32"/>
        </w:rPr>
      </w:pPr>
      <w:r>
        <w:rPr>
          <w:rFonts w:hint="eastAsia" w:ascii="仿宋" w:hAnsi="仿宋" w:eastAsia="仿宋" w:cs="宋体"/>
          <w:color w:val="333333"/>
          <w:kern w:val="0"/>
          <w:sz w:val="32"/>
          <w:szCs w:val="32"/>
        </w:rPr>
        <w:t>申报日期：2021年  月   日</w:t>
      </w:r>
    </w:p>
    <w:p>
      <w:pPr>
        <w:widowControl/>
        <w:spacing w:before="100" w:beforeAutospacing="1" w:after="100" w:afterAutospacing="1" w:line="480" w:lineRule="atLeast"/>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xml:space="preserve">附件2            </w:t>
      </w:r>
    </w:p>
    <w:p>
      <w:pPr>
        <w:widowControl/>
        <w:spacing w:before="100" w:beforeAutospacing="1" w:after="100" w:afterAutospacing="1" w:line="480" w:lineRule="atLeast"/>
        <w:jc w:val="center"/>
        <w:rPr>
          <w:rFonts w:hint="eastAsia" w:ascii="方正小标宋简体" w:hAnsi="方正小标宋简体" w:eastAsia="方正小标宋简体" w:cs="方正小标宋简体"/>
          <w:b w:val="0"/>
          <w:bCs w:val="0"/>
          <w:color w:val="333333"/>
          <w:kern w:val="0"/>
          <w:sz w:val="44"/>
          <w:szCs w:val="44"/>
        </w:rPr>
      </w:pPr>
      <w:r>
        <w:rPr>
          <w:rFonts w:hint="eastAsia" w:ascii="方正小标宋简体" w:hAnsi="方正小标宋简体" w:eastAsia="方正小标宋简体" w:cs="方正小标宋简体"/>
          <w:b w:val="0"/>
          <w:bCs w:val="0"/>
          <w:color w:val="333333"/>
          <w:kern w:val="0"/>
          <w:sz w:val="44"/>
          <w:szCs w:val="44"/>
        </w:rPr>
        <w:t>项目申报材料清单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00"/>
        <w:gridCol w:w="830"/>
        <w:gridCol w:w="970"/>
        <w:gridCol w:w="999"/>
        <w:gridCol w:w="859"/>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80" w:type="dxa"/>
            <w:vMerge w:val="restart"/>
            <w:vAlign w:val="center"/>
          </w:tcPr>
          <w:p>
            <w:pPr>
              <w:widowControl/>
              <w:spacing w:before="100" w:beforeAutospacing="1" w:after="100" w:afterAutospacing="1" w:line="480" w:lineRule="atLeast"/>
              <w:jc w:val="center"/>
              <w:rPr>
                <w:rFonts w:ascii="仿宋" w:hAnsi="仿宋" w:eastAsia="仿宋" w:cs="宋体"/>
                <w:color w:val="333333"/>
                <w:kern w:val="0"/>
                <w:sz w:val="24"/>
              </w:rPr>
            </w:pPr>
            <w:r>
              <w:rPr>
                <w:rFonts w:hint="eastAsia" w:ascii="仿宋" w:hAnsi="仿宋" w:eastAsia="仿宋" w:cs="宋体"/>
                <w:color w:val="333333"/>
                <w:kern w:val="0"/>
                <w:sz w:val="24"/>
              </w:rPr>
              <w:t>序号</w:t>
            </w:r>
          </w:p>
        </w:tc>
        <w:tc>
          <w:tcPr>
            <w:tcW w:w="2800" w:type="dxa"/>
            <w:vMerge w:val="restart"/>
            <w:vAlign w:val="center"/>
          </w:tcPr>
          <w:p>
            <w:pPr>
              <w:widowControl/>
              <w:spacing w:before="100" w:beforeAutospacing="1" w:after="100" w:afterAutospacing="1" w:line="480" w:lineRule="atLeast"/>
              <w:jc w:val="center"/>
              <w:rPr>
                <w:rFonts w:ascii="仿宋" w:hAnsi="仿宋" w:eastAsia="仿宋" w:cs="宋体"/>
                <w:color w:val="333333"/>
                <w:kern w:val="0"/>
                <w:sz w:val="24"/>
              </w:rPr>
            </w:pPr>
            <w:r>
              <w:rPr>
                <w:rFonts w:hint="eastAsia" w:ascii="仿宋" w:hAnsi="仿宋" w:eastAsia="仿宋" w:cs="宋体"/>
                <w:color w:val="333333"/>
                <w:kern w:val="0"/>
                <w:sz w:val="24"/>
              </w:rPr>
              <w:t>材料清单名称</w:t>
            </w:r>
          </w:p>
        </w:tc>
        <w:tc>
          <w:tcPr>
            <w:tcW w:w="2799" w:type="dxa"/>
            <w:gridSpan w:val="3"/>
            <w:vAlign w:val="center"/>
          </w:tcPr>
          <w:p>
            <w:pPr>
              <w:widowControl/>
              <w:spacing w:before="100" w:beforeAutospacing="1" w:after="100" w:afterAutospacing="1" w:line="480" w:lineRule="atLeast"/>
              <w:jc w:val="center"/>
              <w:rPr>
                <w:rFonts w:ascii="仿宋" w:hAnsi="仿宋" w:eastAsia="仿宋" w:cs="宋体"/>
                <w:color w:val="333333"/>
                <w:kern w:val="0"/>
                <w:sz w:val="24"/>
              </w:rPr>
            </w:pPr>
            <w:r>
              <w:rPr>
                <w:rFonts w:hint="eastAsia" w:ascii="仿宋" w:hAnsi="仿宋" w:eastAsia="仿宋" w:cs="宋体"/>
                <w:color w:val="333333"/>
                <w:kern w:val="0"/>
                <w:sz w:val="24"/>
              </w:rPr>
              <w:t>提交纸质材料</w:t>
            </w:r>
          </w:p>
        </w:tc>
        <w:tc>
          <w:tcPr>
            <w:tcW w:w="859" w:type="dxa"/>
            <w:vMerge w:val="restart"/>
            <w:vAlign w:val="center"/>
          </w:tcPr>
          <w:p>
            <w:pPr>
              <w:widowControl/>
              <w:spacing w:before="100" w:beforeAutospacing="1" w:after="100" w:afterAutospacing="1" w:line="480" w:lineRule="atLeast"/>
              <w:jc w:val="center"/>
              <w:rPr>
                <w:rFonts w:ascii="仿宋" w:hAnsi="仿宋" w:eastAsia="仿宋" w:cs="宋体"/>
                <w:color w:val="333333"/>
                <w:kern w:val="0"/>
                <w:sz w:val="24"/>
              </w:rPr>
            </w:pPr>
            <w:r>
              <w:rPr>
                <w:rFonts w:hint="eastAsia" w:ascii="仿宋" w:hAnsi="仿宋" w:eastAsia="仿宋" w:cs="宋体"/>
                <w:color w:val="333333"/>
                <w:kern w:val="0"/>
                <w:sz w:val="24"/>
              </w:rPr>
              <w:t>提交电子文档</w:t>
            </w:r>
          </w:p>
        </w:tc>
        <w:tc>
          <w:tcPr>
            <w:tcW w:w="1879" w:type="dxa"/>
            <w:vMerge w:val="restart"/>
            <w:vAlign w:val="center"/>
          </w:tcPr>
          <w:p>
            <w:pPr>
              <w:widowControl/>
              <w:spacing w:before="100" w:beforeAutospacing="1" w:after="100" w:afterAutospacing="1" w:line="480" w:lineRule="atLeast"/>
              <w:jc w:val="center"/>
              <w:rPr>
                <w:rFonts w:ascii="仿宋" w:hAnsi="仿宋" w:eastAsia="仿宋" w:cs="宋体"/>
                <w:color w:val="333333"/>
                <w:kern w:val="0"/>
                <w:sz w:val="24"/>
              </w:rPr>
            </w:pPr>
            <w:r>
              <w:rPr>
                <w:rFonts w:hint="eastAsia" w:ascii="仿宋" w:hAnsi="仿宋" w:eastAsia="仿宋" w:cs="宋体"/>
                <w:color w:val="333333"/>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80" w:type="dxa"/>
            <w:vMerge w:val="continue"/>
            <w:vAlign w:val="center"/>
          </w:tcPr>
          <w:p>
            <w:pPr>
              <w:widowControl/>
              <w:spacing w:before="100" w:beforeAutospacing="1" w:after="100" w:afterAutospacing="1" w:line="480" w:lineRule="atLeast"/>
              <w:jc w:val="center"/>
              <w:rPr>
                <w:rFonts w:ascii="仿宋" w:hAnsi="仿宋" w:eastAsia="仿宋" w:cs="宋体"/>
                <w:color w:val="333333"/>
                <w:kern w:val="0"/>
                <w:sz w:val="24"/>
              </w:rPr>
            </w:pPr>
          </w:p>
        </w:tc>
        <w:tc>
          <w:tcPr>
            <w:tcW w:w="2800" w:type="dxa"/>
            <w:vMerge w:val="continue"/>
            <w:vAlign w:val="center"/>
          </w:tcPr>
          <w:p>
            <w:pPr>
              <w:widowControl/>
              <w:spacing w:before="100" w:beforeAutospacing="1" w:after="100" w:afterAutospacing="1" w:line="480" w:lineRule="atLeast"/>
              <w:rPr>
                <w:rFonts w:ascii="仿宋" w:hAnsi="仿宋" w:eastAsia="仿宋" w:cs="宋体"/>
                <w:color w:val="333333"/>
                <w:kern w:val="0"/>
                <w:sz w:val="24"/>
              </w:rPr>
            </w:pPr>
          </w:p>
        </w:tc>
        <w:tc>
          <w:tcPr>
            <w:tcW w:w="830" w:type="dxa"/>
            <w:vAlign w:val="center"/>
          </w:tcPr>
          <w:p>
            <w:pPr>
              <w:widowControl/>
              <w:spacing w:before="100" w:beforeAutospacing="1" w:after="100" w:afterAutospacing="1" w:line="480" w:lineRule="atLeast"/>
              <w:rPr>
                <w:rFonts w:ascii="仿宋" w:hAnsi="仿宋" w:eastAsia="仿宋" w:cs="宋体"/>
                <w:color w:val="333333"/>
                <w:kern w:val="0"/>
                <w:sz w:val="24"/>
              </w:rPr>
            </w:pPr>
            <w:r>
              <w:rPr>
                <w:rFonts w:hint="eastAsia" w:ascii="仿宋" w:hAnsi="仿宋" w:eastAsia="仿宋" w:cs="宋体"/>
                <w:color w:val="333333"/>
                <w:kern w:val="0"/>
                <w:sz w:val="24"/>
              </w:rPr>
              <w:t>原件</w:t>
            </w:r>
          </w:p>
        </w:tc>
        <w:tc>
          <w:tcPr>
            <w:tcW w:w="970" w:type="dxa"/>
            <w:vAlign w:val="center"/>
          </w:tcPr>
          <w:p>
            <w:pPr>
              <w:widowControl/>
              <w:spacing w:before="100" w:beforeAutospacing="1" w:after="100" w:afterAutospacing="1" w:line="480" w:lineRule="atLeast"/>
              <w:rPr>
                <w:rFonts w:ascii="仿宋" w:hAnsi="仿宋" w:eastAsia="仿宋" w:cs="宋体"/>
                <w:color w:val="333333"/>
                <w:kern w:val="0"/>
                <w:sz w:val="24"/>
              </w:rPr>
            </w:pPr>
            <w:r>
              <w:rPr>
                <w:rFonts w:hint="eastAsia" w:ascii="仿宋" w:hAnsi="仿宋" w:eastAsia="仿宋" w:cs="宋体"/>
                <w:color w:val="333333"/>
                <w:kern w:val="0"/>
                <w:sz w:val="24"/>
              </w:rPr>
              <w:t>复印件</w:t>
            </w:r>
          </w:p>
        </w:tc>
        <w:tc>
          <w:tcPr>
            <w:tcW w:w="999" w:type="dxa"/>
            <w:vAlign w:val="center"/>
          </w:tcPr>
          <w:p>
            <w:pPr>
              <w:widowControl/>
              <w:spacing w:before="100" w:beforeAutospacing="1" w:after="100" w:afterAutospacing="1" w:line="480" w:lineRule="atLeast"/>
              <w:rPr>
                <w:rFonts w:ascii="仿宋" w:hAnsi="仿宋" w:eastAsia="仿宋" w:cs="宋体"/>
                <w:color w:val="333333"/>
                <w:kern w:val="0"/>
                <w:sz w:val="24"/>
              </w:rPr>
            </w:pPr>
            <w:r>
              <w:rPr>
                <w:rFonts w:hint="eastAsia" w:ascii="仿宋" w:hAnsi="仿宋" w:eastAsia="仿宋" w:cs="宋体"/>
                <w:color w:val="333333"/>
                <w:kern w:val="0"/>
                <w:sz w:val="24"/>
              </w:rPr>
              <w:t>份数（份）</w:t>
            </w:r>
          </w:p>
        </w:tc>
        <w:tc>
          <w:tcPr>
            <w:tcW w:w="859" w:type="dxa"/>
            <w:vMerge w:val="continue"/>
            <w:vAlign w:val="center"/>
          </w:tcPr>
          <w:p>
            <w:pPr>
              <w:widowControl/>
              <w:spacing w:before="100" w:beforeAutospacing="1" w:after="100" w:afterAutospacing="1" w:line="480" w:lineRule="atLeast"/>
              <w:rPr>
                <w:rFonts w:ascii="仿宋" w:hAnsi="仿宋" w:eastAsia="仿宋" w:cs="宋体"/>
                <w:color w:val="333333"/>
                <w:kern w:val="0"/>
                <w:sz w:val="24"/>
              </w:rPr>
            </w:pPr>
          </w:p>
        </w:tc>
        <w:tc>
          <w:tcPr>
            <w:tcW w:w="1879" w:type="dxa"/>
            <w:vMerge w:val="continue"/>
            <w:vAlign w:val="center"/>
          </w:tcPr>
          <w:p>
            <w:pPr>
              <w:widowControl/>
              <w:spacing w:before="100" w:beforeAutospacing="1" w:after="100" w:afterAutospacing="1" w:line="480" w:lineRule="atLeast"/>
              <w:rPr>
                <w:rFonts w:ascii="仿宋" w:hAnsi="仿宋" w:eastAsia="仿宋" w:cs="宋体"/>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80" w:type="dxa"/>
            <w:vAlign w:val="center"/>
          </w:tcPr>
          <w:p>
            <w:pPr>
              <w:widowControl/>
              <w:spacing w:before="100" w:beforeAutospacing="1" w:after="100" w:afterAutospacing="1" w:line="480" w:lineRule="atLeas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w:t>
            </w:r>
          </w:p>
        </w:tc>
        <w:tc>
          <w:tcPr>
            <w:tcW w:w="2800" w:type="dxa"/>
            <w:vAlign w:val="center"/>
          </w:tcPr>
          <w:p>
            <w:pPr>
              <w:widowControl/>
              <w:spacing w:before="100" w:beforeAutospacing="1" w:after="100" w:afterAutospacing="1" w:line="480" w:lineRule="atLeas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项目申报表</w:t>
            </w:r>
          </w:p>
        </w:tc>
        <w:tc>
          <w:tcPr>
            <w:tcW w:w="830" w:type="dxa"/>
            <w:vAlign w:val="center"/>
          </w:tcPr>
          <w:p>
            <w:pPr>
              <w:widowControl/>
              <w:spacing w:before="100" w:beforeAutospacing="1" w:after="100" w:afterAutospacing="1" w:line="480" w:lineRule="atLeas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w:t>
            </w:r>
          </w:p>
        </w:tc>
        <w:tc>
          <w:tcPr>
            <w:tcW w:w="970" w:type="dxa"/>
            <w:vAlign w:val="center"/>
          </w:tcPr>
          <w:p>
            <w:pPr>
              <w:widowControl/>
              <w:spacing w:before="100" w:beforeAutospacing="1" w:after="100" w:afterAutospacing="1" w:line="480" w:lineRule="atLeast"/>
              <w:jc w:val="center"/>
              <w:rPr>
                <w:rFonts w:ascii="仿宋" w:hAnsi="仿宋" w:eastAsia="仿宋" w:cs="宋体"/>
                <w:color w:val="000000" w:themeColor="text1"/>
                <w:kern w:val="0"/>
                <w:sz w:val="24"/>
              </w:rPr>
            </w:pPr>
          </w:p>
        </w:tc>
        <w:tc>
          <w:tcPr>
            <w:tcW w:w="999" w:type="dxa"/>
            <w:vAlign w:val="center"/>
          </w:tcPr>
          <w:p>
            <w:pPr>
              <w:widowControl/>
              <w:spacing w:before="100" w:beforeAutospacing="1" w:after="100" w:afterAutospacing="1" w:line="480" w:lineRule="atLeas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w:t>
            </w:r>
          </w:p>
        </w:tc>
        <w:tc>
          <w:tcPr>
            <w:tcW w:w="859" w:type="dxa"/>
            <w:vAlign w:val="center"/>
          </w:tcPr>
          <w:p>
            <w:pPr>
              <w:widowControl/>
              <w:spacing w:before="100" w:beforeAutospacing="1" w:after="100" w:afterAutospacing="1" w:line="480" w:lineRule="atLeas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w:t>
            </w:r>
          </w:p>
        </w:tc>
        <w:tc>
          <w:tcPr>
            <w:tcW w:w="1879" w:type="dxa"/>
            <w:vAlign w:val="center"/>
          </w:tcPr>
          <w:p>
            <w:pPr>
              <w:widowControl/>
              <w:spacing w:before="100" w:beforeAutospacing="1" w:after="100" w:afterAutospacing="1" w:line="480" w:lineRule="atLeast"/>
              <w:rPr>
                <w:rFonts w:ascii="仿宋" w:hAnsi="仿宋" w:eastAsia="仿宋" w:cs="宋体"/>
                <w:color w:val="333333"/>
                <w:kern w:val="0"/>
                <w:sz w:val="24"/>
              </w:rPr>
            </w:pPr>
            <w:r>
              <w:rPr>
                <w:rFonts w:hint="eastAsia" w:ascii="仿宋" w:hAnsi="仿宋" w:eastAsia="仿宋" w:cs="宋体"/>
                <w:color w:val="333333"/>
                <w:kern w:val="0"/>
                <w:sz w:val="24"/>
              </w:rPr>
              <w:t>盖申报实施主体公章，分管领导签字。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80" w:type="dxa"/>
            <w:vAlign w:val="center"/>
          </w:tcPr>
          <w:p>
            <w:pPr>
              <w:widowControl/>
              <w:spacing w:before="100" w:beforeAutospacing="1" w:after="100" w:afterAutospacing="1" w:line="480" w:lineRule="atLeas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2</w:t>
            </w:r>
          </w:p>
        </w:tc>
        <w:tc>
          <w:tcPr>
            <w:tcW w:w="2800" w:type="dxa"/>
            <w:vAlign w:val="center"/>
          </w:tcPr>
          <w:p>
            <w:pPr>
              <w:widowControl/>
              <w:spacing w:before="100" w:beforeAutospacing="1" w:after="100" w:afterAutospacing="1" w:line="480" w:lineRule="atLeas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镇（街）农办与示范户签订的示范协议</w:t>
            </w:r>
          </w:p>
        </w:tc>
        <w:tc>
          <w:tcPr>
            <w:tcW w:w="830" w:type="dxa"/>
            <w:vAlign w:val="center"/>
          </w:tcPr>
          <w:p>
            <w:pPr>
              <w:widowControl/>
              <w:spacing w:before="100" w:beforeAutospacing="1" w:after="100" w:afterAutospacing="1" w:line="480" w:lineRule="atLeast"/>
              <w:jc w:val="center"/>
              <w:rPr>
                <w:rFonts w:ascii="仿宋" w:hAnsi="仿宋" w:eastAsia="仿宋" w:cs="宋体"/>
                <w:color w:val="000000" w:themeColor="text1"/>
                <w:kern w:val="0"/>
                <w:sz w:val="24"/>
              </w:rPr>
            </w:pPr>
          </w:p>
        </w:tc>
        <w:tc>
          <w:tcPr>
            <w:tcW w:w="970" w:type="dxa"/>
            <w:vAlign w:val="center"/>
          </w:tcPr>
          <w:p>
            <w:pPr>
              <w:widowControl/>
              <w:spacing w:before="100" w:beforeAutospacing="1" w:after="100" w:afterAutospacing="1" w:line="480" w:lineRule="atLeas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w:t>
            </w:r>
          </w:p>
        </w:tc>
        <w:tc>
          <w:tcPr>
            <w:tcW w:w="999" w:type="dxa"/>
            <w:vAlign w:val="center"/>
          </w:tcPr>
          <w:p>
            <w:pPr>
              <w:widowControl/>
              <w:spacing w:before="100" w:beforeAutospacing="1" w:after="100" w:afterAutospacing="1" w:line="480" w:lineRule="atLeas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w:t>
            </w:r>
          </w:p>
        </w:tc>
        <w:tc>
          <w:tcPr>
            <w:tcW w:w="859" w:type="dxa"/>
            <w:vAlign w:val="center"/>
          </w:tcPr>
          <w:p>
            <w:pPr>
              <w:widowControl/>
              <w:spacing w:before="100" w:beforeAutospacing="1" w:after="100" w:afterAutospacing="1" w:line="480" w:lineRule="atLeast"/>
              <w:jc w:val="center"/>
              <w:rPr>
                <w:rFonts w:ascii="仿宋" w:hAnsi="仿宋" w:eastAsia="仿宋" w:cs="宋体"/>
                <w:color w:val="000000" w:themeColor="text1"/>
                <w:kern w:val="0"/>
                <w:sz w:val="24"/>
              </w:rPr>
            </w:pPr>
          </w:p>
        </w:tc>
        <w:tc>
          <w:tcPr>
            <w:tcW w:w="1879" w:type="dxa"/>
            <w:vAlign w:val="center"/>
          </w:tcPr>
          <w:p>
            <w:pPr>
              <w:widowControl/>
              <w:spacing w:before="100" w:beforeAutospacing="1" w:after="100" w:afterAutospacing="1" w:line="360" w:lineRule="exac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标注与原件一致，盖协议双方公章。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spacing w:before="100" w:beforeAutospacing="1" w:after="100" w:afterAutospacing="1" w:line="480" w:lineRule="atLeas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w:t>
            </w:r>
          </w:p>
        </w:tc>
        <w:tc>
          <w:tcPr>
            <w:tcW w:w="2800" w:type="dxa"/>
            <w:vAlign w:val="center"/>
          </w:tcPr>
          <w:p>
            <w:pPr>
              <w:widowControl/>
              <w:spacing w:before="100" w:beforeAutospacing="1" w:after="100" w:afterAutospacing="1" w:line="480" w:lineRule="atLeas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示范户营业执照</w:t>
            </w:r>
          </w:p>
        </w:tc>
        <w:tc>
          <w:tcPr>
            <w:tcW w:w="830" w:type="dxa"/>
            <w:vAlign w:val="center"/>
          </w:tcPr>
          <w:p>
            <w:pPr>
              <w:widowControl/>
              <w:spacing w:before="100" w:beforeAutospacing="1" w:after="100" w:afterAutospacing="1" w:line="480" w:lineRule="atLeast"/>
              <w:jc w:val="center"/>
              <w:rPr>
                <w:rFonts w:ascii="仿宋" w:hAnsi="仿宋" w:eastAsia="仿宋" w:cs="宋体"/>
                <w:color w:val="000000" w:themeColor="text1"/>
                <w:kern w:val="0"/>
                <w:sz w:val="24"/>
              </w:rPr>
            </w:pPr>
          </w:p>
        </w:tc>
        <w:tc>
          <w:tcPr>
            <w:tcW w:w="970" w:type="dxa"/>
            <w:vAlign w:val="center"/>
          </w:tcPr>
          <w:p>
            <w:pPr>
              <w:widowControl/>
              <w:spacing w:before="100" w:beforeAutospacing="1" w:after="100" w:afterAutospacing="1" w:line="480" w:lineRule="atLeas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w:t>
            </w:r>
          </w:p>
        </w:tc>
        <w:tc>
          <w:tcPr>
            <w:tcW w:w="999" w:type="dxa"/>
            <w:vAlign w:val="center"/>
          </w:tcPr>
          <w:p>
            <w:pPr>
              <w:widowControl/>
              <w:spacing w:before="100" w:beforeAutospacing="1" w:after="100" w:afterAutospacing="1" w:line="480" w:lineRule="atLeas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w:t>
            </w:r>
          </w:p>
        </w:tc>
        <w:tc>
          <w:tcPr>
            <w:tcW w:w="859" w:type="dxa"/>
            <w:vAlign w:val="center"/>
          </w:tcPr>
          <w:p>
            <w:pPr>
              <w:widowControl/>
              <w:spacing w:before="100" w:beforeAutospacing="1" w:after="100" w:afterAutospacing="1" w:line="480" w:lineRule="atLeast"/>
              <w:jc w:val="center"/>
              <w:rPr>
                <w:rFonts w:ascii="仿宋" w:hAnsi="仿宋" w:eastAsia="仿宋" w:cs="宋体"/>
                <w:color w:val="000000" w:themeColor="text1"/>
                <w:kern w:val="0"/>
                <w:sz w:val="24"/>
              </w:rPr>
            </w:pPr>
          </w:p>
        </w:tc>
        <w:tc>
          <w:tcPr>
            <w:tcW w:w="1879" w:type="dxa"/>
            <w:vAlign w:val="center"/>
          </w:tcPr>
          <w:p>
            <w:pPr>
              <w:widowControl/>
              <w:spacing w:before="100" w:beforeAutospacing="1" w:after="100" w:afterAutospacing="1" w:line="360" w:lineRule="exact"/>
              <w:rPr>
                <w:rFonts w:ascii="仿宋" w:hAnsi="仿宋" w:eastAsia="仿宋" w:cs="宋体"/>
                <w:color w:val="333333"/>
                <w:kern w:val="0"/>
                <w:sz w:val="24"/>
              </w:rPr>
            </w:pPr>
            <w:r>
              <w:rPr>
                <w:rFonts w:hint="eastAsia" w:ascii="仿宋" w:hAnsi="仿宋" w:eastAsia="仿宋" w:cs="宋体"/>
                <w:color w:val="333333"/>
                <w:kern w:val="0"/>
                <w:sz w:val="24"/>
              </w:rPr>
              <w:t>标注与原件一致，盖申报实施主体公章。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spacing w:before="100" w:beforeAutospacing="1" w:after="100" w:afterAutospacing="1" w:line="480" w:lineRule="atLeas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w:t>
            </w:r>
          </w:p>
        </w:tc>
        <w:tc>
          <w:tcPr>
            <w:tcW w:w="2800" w:type="dxa"/>
            <w:vAlign w:val="center"/>
          </w:tcPr>
          <w:p>
            <w:pPr>
              <w:widowControl/>
              <w:spacing w:before="100" w:beforeAutospacing="1" w:after="100" w:afterAutospacing="1" w:line="480" w:lineRule="atLeas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项目建设方案</w:t>
            </w:r>
          </w:p>
        </w:tc>
        <w:tc>
          <w:tcPr>
            <w:tcW w:w="830" w:type="dxa"/>
            <w:vAlign w:val="center"/>
          </w:tcPr>
          <w:p>
            <w:pPr>
              <w:widowControl/>
              <w:spacing w:before="100" w:beforeAutospacing="1" w:after="100" w:afterAutospacing="1" w:line="480" w:lineRule="atLeas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w:t>
            </w:r>
          </w:p>
        </w:tc>
        <w:tc>
          <w:tcPr>
            <w:tcW w:w="970" w:type="dxa"/>
            <w:vAlign w:val="center"/>
          </w:tcPr>
          <w:p>
            <w:pPr>
              <w:widowControl/>
              <w:spacing w:before="100" w:beforeAutospacing="1" w:after="100" w:afterAutospacing="1" w:line="480" w:lineRule="atLeast"/>
              <w:jc w:val="center"/>
              <w:rPr>
                <w:rFonts w:ascii="仿宋" w:hAnsi="仿宋" w:eastAsia="仿宋" w:cs="宋体"/>
                <w:color w:val="000000" w:themeColor="text1"/>
                <w:kern w:val="0"/>
                <w:sz w:val="24"/>
              </w:rPr>
            </w:pPr>
          </w:p>
        </w:tc>
        <w:tc>
          <w:tcPr>
            <w:tcW w:w="999" w:type="dxa"/>
            <w:vAlign w:val="center"/>
          </w:tcPr>
          <w:p>
            <w:pPr>
              <w:widowControl/>
              <w:spacing w:before="100" w:beforeAutospacing="1" w:after="100" w:afterAutospacing="1" w:line="480" w:lineRule="atLeas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w:t>
            </w:r>
          </w:p>
        </w:tc>
        <w:tc>
          <w:tcPr>
            <w:tcW w:w="859" w:type="dxa"/>
            <w:vAlign w:val="center"/>
          </w:tcPr>
          <w:p>
            <w:pPr>
              <w:widowControl/>
              <w:spacing w:before="100" w:beforeAutospacing="1" w:after="100" w:afterAutospacing="1" w:line="480" w:lineRule="atLeas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w:t>
            </w:r>
          </w:p>
        </w:tc>
        <w:tc>
          <w:tcPr>
            <w:tcW w:w="1879" w:type="dxa"/>
            <w:vAlign w:val="center"/>
          </w:tcPr>
          <w:p>
            <w:pPr>
              <w:widowControl/>
              <w:spacing w:before="100" w:beforeAutospacing="1" w:after="100" w:afterAutospacing="1" w:line="360" w:lineRule="exac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封面盖申报实施主体和示范户公章。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spacing w:before="100" w:beforeAutospacing="1" w:after="100" w:afterAutospacing="1" w:line="480" w:lineRule="atLeas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5</w:t>
            </w:r>
          </w:p>
        </w:tc>
        <w:tc>
          <w:tcPr>
            <w:tcW w:w="2800" w:type="dxa"/>
            <w:vAlign w:val="center"/>
          </w:tcPr>
          <w:p>
            <w:pPr>
              <w:widowControl/>
              <w:spacing w:before="100" w:beforeAutospacing="1" w:after="100" w:afterAutospacing="1" w:line="480" w:lineRule="atLeas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项目建设示范标牌样式</w:t>
            </w:r>
          </w:p>
        </w:tc>
        <w:tc>
          <w:tcPr>
            <w:tcW w:w="830" w:type="dxa"/>
            <w:vAlign w:val="center"/>
          </w:tcPr>
          <w:p>
            <w:pPr>
              <w:widowControl/>
              <w:spacing w:before="100" w:beforeAutospacing="1" w:after="100" w:afterAutospacing="1" w:line="480" w:lineRule="atLeas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w:t>
            </w:r>
          </w:p>
        </w:tc>
        <w:tc>
          <w:tcPr>
            <w:tcW w:w="970" w:type="dxa"/>
            <w:vAlign w:val="center"/>
          </w:tcPr>
          <w:p>
            <w:pPr>
              <w:widowControl/>
              <w:spacing w:before="100" w:beforeAutospacing="1" w:after="100" w:afterAutospacing="1" w:line="480" w:lineRule="atLeast"/>
              <w:jc w:val="center"/>
              <w:rPr>
                <w:rFonts w:ascii="仿宋" w:hAnsi="仿宋" w:eastAsia="仿宋" w:cs="宋体"/>
                <w:color w:val="000000" w:themeColor="text1"/>
                <w:kern w:val="0"/>
                <w:sz w:val="24"/>
              </w:rPr>
            </w:pPr>
          </w:p>
        </w:tc>
        <w:tc>
          <w:tcPr>
            <w:tcW w:w="999" w:type="dxa"/>
            <w:vAlign w:val="center"/>
          </w:tcPr>
          <w:p>
            <w:pPr>
              <w:widowControl/>
              <w:spacing w:before="100" w:beforeAutospacing="1" w:after="100" w:afterAutospacing="1" w:line="480" w:lineRule="atLeas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w:t>
            </w:r>
          </w:p>
        </w:tc>
        <w:tc>
          <w:tcPr>
            <w:tcW w:w="859" w:type="dxa"/>
            <w:vAlign w:val="center"/>
          </w:tcPr>
          <w:p>
            <w:pPr>
              <w:widowControl/>
              <w:spacing w:before="100" w:beforeAutospacing="1" w:after="100" w:afterAutospacing="1" w:line="480" w:lineRule="atLeas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w:t>
            </w:r>
          </w:p>
        </w:tc>
        <w:tc>
          <w:tcPr>
            <w:tcW w:w="1879" w:type="dxa"/>
            <w:vAlign w:val="center"/>
          </w:tcPr>
          <w:p>
            <w:pPr>
              <w:widowControl/>
              <w:spacing w:before="100" w:beforeAutospacing="1" w:after="100" w:afterAutospacing="1" w:line="480" w:lineRule="atLeas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盖申报实施主体公章。</w:t>
            </w:r>
          </w:p>
        </w:tc>
      </w:tr>
    </w:tbl>
    <w:p>
      <w:pPr>
        <w:jc w:val="left"/>
        <w:rPr>
          <w:rFonts w:ascii="仿宋" w:hAnsi="仿宋" w:eastAsia="仿宋" w:cs="宋体"/>
          <w:bCs/>
          <w:kern w:val="0"/>
          <w:sz w:val="32"/>
          <w:szCs w:val="32"/>
        </w:rPr>
      </w:pPr>
    </w:p>
    <w:p>
      <w:pPr>
        <w:jc w:val="left"/>
        <w:rPr>
          <w:rFonts w:ascii="仿宋" w:hAnsi="仿宋" w:eastAsia="仿宋" w:cs="宋体"/>
          <w:bCs/>
          <w:kern w:val="0"/>
          <w:sz w:val="32"/>
          <w:szCs w:val="32"/>
        </w:rPr>
      </w:pPr>
    </w:p>
    <w:p>
      <w:pPr>
        <w:jc w:val="left"/>
        <w:rPr>
          <w:rFonts w:ascii="仿宋" w:hAnsi="仿宋" w:eastAsia="仿宋" w:cs="宋体"/>
          <w:bCs/>
          <w:kern w:val="0"/>
          <w:sz w:val="32"/>
          <w:szCs w:val="32"/>
        </w:rPr>
      </w:pPr>
    </w:p>
    <w:p>
      <w:pPr>
        <w:jc w:val="left"/>
        <w:rPr>
          <w:rFonts w:ascii="仿宋" w:hAnsi="仿宋" w:eastAsia="仿宋" w:cs="宋体"/>
          <w:bCs/>
          <w:kern w:val="0"/>
          <w:sz w:val="32"/>
          <w:szCs w:val="32"/>
        </w:rPr>
      </w:pPr>
    </w:p>
    <w:p>
      <w:pPr>
        <w:jc w:val="left"/>
        <w:rPr>
          <w:rFonts w:ascii="仿宋" w:hAnsi="仿宋" w:eastAsia="仿宋" w:cs="宋体"/>
          <w:bCs/>
          <w:kern w:val="0"/>
          <w:sz w:val="32"/>
          <w:szCs w:val="32"/>
        </w:rPr>
      </w:pPr>
    </w:p>
    <w:p>
      <w:pPr>
        <w:jc w:val="left"/>
        <w:rPr>
          <w:rFonts w:ascii="仿宋" w:hAnsi="仿宋" w:eastAsia="仿宋" w:cs="宋体"/>
          <w:bCs/>
          <w:kern w:val="0"/>
          <w:sz w:val="32"/>
          <w:szCs w:val="32"/>
        </w:rPr>
      </w:pPr>
    </w:p>
    <w:p>
      <w:pPr>
        <w:jc w:val="left"/>
        <w:rPr>
          <w:rFonts w:ascii="仿宋" w:hAnsi="仿宋" w:eastAsia="仿宋" w:cs="宋体"/>
          <w:bCs/>
          <w:kern w:val="0"/>
          <w:sz w:val="32"/>
          <w:szCs w:val="32"/>
        </w:rPr>
      </w:pPr>
    </w:p>
    <w:p>
      <w:pPr>
        <w:rPr>
          <w:rFonts w:ascii="仿宋_GB2312" w:hAnsi="仿宋" w:eastAsia="仿宋_GB2312" w:cs="仿宋"/>
          <w:sz w:val="28"/>
          <w:szCs w:val="28"/>
        </w:rPr>
      </w:pPr>
    </w:p>
    <w:p>
      <w:pPr>
        <w:rPr>
          <w:rFonts w:ascii="仿宋_GB2312" w:hAnsi="仿宋" w:eastAsia="仿宋_GB2312" w:cs="仿宋"/>
          <w:sz w:val="28"/>
          <w:szCs w:val="28"/>
        </w:rPr>
      </w:pPr>
    </w:p>
    <w:p>
      <w:pPr>
        <w:rPr>
          <w:rFonts w:ascii="仿宋" w:hAnsi="仿宋" w:eastAsia="仿宋" w:cs="宋体"/>
          <w:b w:val="0"/>
          <w:bCs/>
          <w:color w:val="333333"/>
          <w:kern w:val="0"/>
          <w:sz w:val="32"/>
          <w:szCs w:val="32"/>
        </w:rPr>
      </w:pPr>
      <w:r>
        <w:rPr>
          <w:rFonts w:hint="eastAsia" w:ascii="仿宋" w:hAnsi="仿宋" w:eastAsia="仿宋" w:cs="宋体"/>
          <w:b w:val="0"/>
          <w:bCs/>
          <w:color w:val="333333"/>
          <w:kern w:val="0"/>
          <w:sz w:val="32"/>
          <w:szCs w:val="32"/>
        </w:rPr>
        <w:t>附件3</w:t>
      </w:r>
    </w:p>
    <w:p>
      <w:pPr>
        <w:keepNext w:val="0"/>
        <w:keepLines w:val="0"/>
        <w:pageBreakBefore w:val="0"/>
        <w:widowControl/>
        <w:kinsoku/>
        <w:wordWrap/>
        <w:overflowPunct/>
        <w:topLinePunct w:val="0"/>
        <w:autoSpaceDE/>
        <w:autoSpaceDN/>
        <w:bidi w:val="0"/>
        <w:adjustRightInd w:val="0"/>
        <w:snapToGrid w:val="0"/>
        <w:spacing w:after="0" w:line="560" w:lineRule="atLeast"/>
        <w:jc w:val="center"/>
        <w:textAlignment w:val="auto"/>
        <w:rPr>
          <w:rFonts w:hint="eastAsia" w:ascii="方正小标宋简体" w:hAnsi="方正小标宋简体" w:eastAsia="方正小标宋简体" w:cs="方正小标宋简体"/>
          <w:b w:val="0"/>
          <w:bCs/>
          <w:color w:val="333333"/>
          <w:kern w:val="0"/>
          <w:sz w:val="44"/>
          <w:szCs w:val="44"/>
        </w:rPr>
      </w:pPr>
      <w:r>
        <w:rPr>
          <w:rFonts w:hint="eastAsia" w:ascii="方正小标宋简体" w:hAnsi="方正小标宋简体" w:eastAsia="方正小标宋简体" w:cs="方正小标宋简体"/>
          <w:b w:val="0"/>
          <w:bCs/>
          <w:color w:val="333333"/>
          <w:kern w:val="0"/>
          <w:sz w:val="44"/>
          <w:szCs w:val="44"/>
        </w:rPr>
        <w:t>新会区2021年农作物新品种新技术试验</w:t>
      </w:r>
    </w:p>
    <w:p>
      <w:pPr>
        <w:keepNext w:val="0"/>
        <w:keepLines w:val="0"/>
        <w:pageBreakBefore w:val="0"/>
        <w:widowControl/>
        <w:kinsoku/>
        <w:wordWrap/>
        <w:overflowPunct/>
        <w:topLinePunct w:val="0"/>
        <w:autoSpaceDE/>
        <w:autoSpaceDN/>
        <w:bidi w:val="0"/>
        <w:adjustRightInd w:val="0"/>
        <w:snapToGrid w:val="0"/>
        <w:spacing w:after="0" w:line="560" w:lineRule="atLeast"/>
        <w:jc w:val="center"/>
        <w:textAlignment w:val="auto"/>
        <w:rPr>
          <w:rFonts w:hint="eastAsia" w:ascii="方正小标宋简体" w:hAnsi="方正小标宋简体" w:eastAsia="方正小标宋简体" w:cs="方正小标宋简体"/>
          <w:b w:val="0"/>
          <w:bCs/>
          <w:color w:val="333333"/>
          <w:kern w:val="0"/>
          <w:sz w:val="44"/>
          <w:szCs w:val="44"/>
        </w:rPr>
      </w:pPr>
      <w:r>
        <w:rPr>
          <w:rFonts w:hint="eastAsia" w:ascii="方正小标宋简体" w:hAnsi="方正小标宋简体" w:eastAsia="方正小标宋简体" w:cs="方正小标宋简体"/>
          <w:b w:val="0"/>
          <w:bCs/>
          <w:color w:val="333333"/>
          <w:kern w:val="0"/>
          <w:sz w:val="44"/>
          <w:szCs w:val="44"/>
        </w:rPr>
        <w:t>示范推广项目协议（参考样本）</w:t>
      </w:r>
    </w:p>
    <w:p>
      <w:pPr>
        <w:keepNext w:val="0"/>
        <w:keepLines w:val="0"/>
        <w:pageBreakBefore w:val="0"/>
        <w:widowControl/>
        <w:kinsoku/>
        <w:wordWrap/>
        <w:overflowPunct/>
        <w:topLinePunct w:val="0"/>
        <w:autoSpaceDE/>
        <w:autoSpaceDN/>
        <w:bidi w:val="0"/>
        <w:adjustRightInd w:val="0"/>
        <w:snapToGrid w:val="0"/>
        <w:spacing w:after="0" w:line="560" w:lineRule="atLeast"/>
        <w:jc w:val="both"/>
        <w:textAlignment w:val="auto"/>
        <w:rPr>
          <w:rFonts w:hint="eastAsia" w:ascii="仿宋" w:hAnsi="仿宋" w:eastAsia="仿宋" w:cs="仿宋"/>
          <w:b w:val="0"/>
          <w:bCs/>
          <w:color w:val="333333"/>
          <w:kern w:val="0"/>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atLeast"/>
        <w:jc w:val="both"/>
        <w:textAlignment w:val="auto"/>
        <w:rPr>
          <w:rFonts w:hint="eastAsia" w:ascii="仿宋" w:hAnsi="仿宋" w:eastAsia="仿宋" w:cs="仿宋"/>
          <w:b w:val="0"/>
          <w:bCs/>
          <w:color w:val="333333"/>
          <w:kern w:val="0"/>
          <w:sz w:val="32"/>
          <w:szCs w:val="32"/>
        </w:rPr>
      </w:pPr>
      <w:r>
        <w:rPr>
          <w:rFonts w:hint="eastAsia" w:ascii="仿宋" w:hAnsi="仿宋" w:eastAsia="仿宋" w:cs="仿宋"/>
          <w:b w:val="0"/>
          <w:bCs/>
          <w:color w:val="333333"/>
          <w:kern w:val="0"/>
          <w:sz w:val="32"/>
          <w:szCs w:val="32"/>
        </w:rPr>
        <w:t>甲方：镇（街）农业农村办公室</w:t>
      </w:r>
    </w:p>
    <w:p>
      <w:pPr>
        <w:keepNext w:val="0"/>
        <w:keepLines w:val="0"/>
        <w:pageBreakBefore w:val="0"/>
        <w:widowControl/>
        <w:kinsoku/>
        <w:wordWrap/>
        <w:overflowPunct/>
        <w:topLinePunct w:val="0"/>
        <w:autoSpaceDE/>
        <w:autoSpaceDN/>
        <w:bidi w:val="0"/>
        <w:adjustRightInd w:val="0"/>
        <w:snapToGrid w:val="0"/>
        <w:spacing w:after="0" w:line="560" w:lineRule="atLeast"/>
        <w:jc w:val="both"/>
        <w:textAlignment w:val="auto"/>
        <w:rPr>
          <w:rFonts w:hint="eastAsia" w:ascii="仿宋" w:hAnsi="仿宋" w:eastAsia="仿宋" w:cs="仿宋"/>
          <w:b w:val="0"/>
          <w:bCs/>
          <w:color w:val="333333"/>
          <w:kern w:val="0"/>
          <w:sz w:val="32"/>
          <w:szCs w:val="32"/>
        </w:rPr>
      </w:pPr>
      <w:r>
        <w:rPr>
          <w:rFonts w:hint="eastAsia" w:ascii="仿宋" w:hAnsi="仿宋" w:eastAsia="仿宋" w:cs="仿宋"/>
          <w:b w:val="0"/>
          <w:bCs/>
          <w:color w:val="333333"/>
          <w:kern w:val="0"/>
          <w:sz w:val="32"/>
          <w:szCs w:val="32"/>
        </w:rPr>
        <w:t>乙方：示范户</w:t>
      </w:r>
    </w:p>
    <w:p>
      <w:pPr>
        <w:keepNext w:val="0"/>
        <w:keepLines w:val="0"/>
        <w:pageBreakBefore w:val="0"/>
        <w:widowControl/>
        <w:kinsoku/>
        <w:wordWrap/>
        <w:overflowPunct/>
        <w:topLinePunct w:val="0"/>
        <w:autoSpaceDE/>
        <w:autoSpaceDN/>
        <w:bidi w:val="0"/>
        <w:adjustRightInd w:val="0"/>
        <w:snapToGrid w:val="0"/>
        <w:spacing w:after="0" w:line="560" w:lineRule="atLeast"/>
        <w:jc w:val="both"/>
        <w:textAlignment w:val="auto"/>
        <w:rPr>
          <w:rFonts w:hint="eastAsia" w:ascii="仿宋" w:hAnsi="仿宋" w:eastAsia="仿宋" w:cs="仿宋"/>
          <w:b w:val="0"/>
          <w:bCs/>
          <w:color w:val="333333"/>
          <w:kern w:val="0"/>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b w:val="0"/>
          <w:bCs/>
          <w:color w:val="333333"/>
          <w:kern w:val="0"/>
          <w:sz w:val="32"/>
          <w:szCs w:val="32"/>
        </w:rPr>
      </w:pPr>
      <w:r>
        <w:rPr>
          <w:rFonts w:hint="eastAsia" w:ascii="仿宋" w:hAnsi="仿宋" w:eastAsia="仿宋" w:cs="仿宋"/>
          <w:b w:val="0"/>
          <w:bCs/>
          <w:color w:val="333333"/>
          <w:kern w:val="0"/>
          <w:sz w:val="32"/>
          <w:szCs w:val="32"/>
        </w:rPr>
        <w:t>为切实做好2021年农作物新品种新技术试验示范推广项目，按《关于做好2021年农作物新品种新技术试验示范推广项目申报实施工作的通知》等要求，结合实际，经甲乙双方商议，协议如下：</w:t>
      </w:r>
    </w:p>
    <w:p>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b w:val="0"/>
          <w:bCs/>
          <w:color w:val="333333"/>
          <w:kern w:val="0"/>
          <w:sz w:val="32"/>
          <w:szCs w:val="32"/>
        </w:rPr>
      </w:pPr>
      <w:r>
        <w:rPr>
          <w:rFonts w:hint="eastAsia" w:ascii="仿宋" w:hAnsi="仿宋" w:eastAsia="仿宋" w:cs="仿宋"/>
          <w:b w:val="0"/>
          <w:bCs/>
          <w:color w:val="333333"/>
          <w:kern w:val="0"/>
          <w:sz w:val="32"/>
          <w:szCs w:val="32"/>
        </w:rPr>
        <w:t>一、示范面积与地块。乙方自愿参加农作物新品种新技术试验示范，将位于（土名）</w:t>
      </w:r>
      <w:r>
        <w:rPr>
          <w:rFonts w:hint="eastAsia" w:ascii="仿宋" w:hAnsi="仿宋" w:eastAsia="仿宋" w:cs="仿宋"/>
          <w:b w:val="0"/>
          <w:bCs/>
          <w:kern w:val="0"/>
          <w:sz w:val="32"/>
          <w:szCs w:val="32"/>
        </w:rPr>
        <w:t>共亩</w:t>
      </w:r>
      <w:r>
        <w:rPr>
          <w:rFonts w:hint="eastAsia" w:ascii="仿宋" w:hAnsi="仿宋" w:eastAsia="仿宋" w:cs="仿宋"/>
          <w:b w:val="0"/>
          <w:bCs/>
          <w:color w:val="333333"/>
          <w:kern w:val="0"/>
          <w:sz w:val="32"/>
          <w:szCs w:val="32"/>
        </w:rPr>
        <w:t>的地块免田租进行2021年农作物新品种新技术试验示范（下称新品种新技术示范）。</w:t>
      </w:r>
    </w:p>
    <w:p>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b w:val="0"/>
          <w:bCs/>
          <w:color w:val="333333"/>
          <w:kern w:val="0"/>
          <w:sz w:val="32"/>
          <w:szCs w:val="32"/>
        </w:rPr>
      </w:pPr>
      <w:r>
        <w:rPr>
          <w:rFonts w:hint="eastAsia" w:ascii="仿宋" w:hAnsi="仿宋" w:eastAsia="仿宋" w:cs="仿宋"/>
          <w:b w:val="0"/>
          <w:bCs/>
          <w:color w:val="333333"/>
          <w:kern w:val="0"/>
          <w:sz w:val="32"/>
          <w:szCs w:val="32"/>
        </w:rPr>
        <w:t>二、示范时间与期限：2021年7月至12月底。</w:t>
      </w:r>
    </w:p>
    <w:p>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b w:val="0"/>
          <w:bCs/>
          <w:color w:val="333333"/>
          <w:kern w:val="0"/>
          <w:sz w:val="32"/>
          <w:szCs w:val="32"/>
        </w:rPr>
      </w:pPr>
      <w:r>
        <w:rPr>
          <w:rFonts w:hint="eastAsia" w:ascii="仿宋" w:hAnsi="仿宋" w:eastAsia="仿宋" w:cs="仿宋"/>
          <w:b w:val="0"/>
          <w:bCs/>
          <w:color w:val="333333"/>
          <w:kern w:val="0"/>
          <w:sz w:val="32"/>
          <w:szCs w:val="32"/>
        </w:rPr>
        <w:t>三、实施方式。</w:t>
      </w:r>
    </w:p>
    <w:p>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b w:val="0"/>
          <w:bCs/>
          <w:color w:val="333333"/>
          <w:kern w:val="0"/>
          <w:sz w:val="32"/>
          <w:szCs w:val="32"/>
        </w:rPr>
      </w:pPr>
      <w:r>
        <w:rPr>
          <w:rFonts w:hint="eastAsia" w:ascii="仿宋" w:hAnsi="仿宋" w:eastAsia="仿宋" w:cs="仿宋"/>
          <w:b w:val="0"/>
          <w:bCs/>
          <w:color w:val="333333"/>
          <w:kern w:val="0"/>
          <w:sz w:val="32"/>
          <w:szCs w:val="32"/>
        </w:rPr>
        <w:t>（一）在新品种新技术示范过程中，乙方同意由区农业农村局确定的中标供应商，按有关社会化服务事项指标，对乙方示范区域地块开展新品种新技术示范的关键环节托种托管的社会化服务。</w:t>
      </w:r>
    </w:p>
    <w:p>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b w:val="0"/>
          <w:bCs/>
          <w:color w:val="333333"/>
          <w:kern w:val="0"/>
          <w:sz w:val="32"/>
          <w:szCs w:val="32"/>
        </w:rPr>
      </w:pPr>
      <w:r>
        <w:rPr>
          <w:rFonts w:hint="eastAsia" w:ascii="仿宋" w:hAnsi="仿宋" w:eastAsia="仿宋" w:cs="仿宋"/>
          <w:b w:val="0"/>
          <w:bCs/>
          <w:color w:val="333333"/>
          <w:kern w:val="0"/>
          <w:sz w:val="32"/>
          <w:szCs w:val="32"/>
        </w:rPr>
        <w:t>（二）乙方同意配合甲方和中标供应商推进新品种新技术示范项目建设。</w:t>
      </w:r>
    </w:p>
    <w:p>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b w:val="0"/>
          <w:bCs/>
          <w:color w:val="333333"/>
          <w:kern w:val="0"/>
          <w:sz w:val="32"/>
          <w:szCs w:val="32"/>
        </w:rPr>
      </w:pPr>
      <w:r>
        <w:rPr>
          <w:rFonts w:hint="eastAsia" w:ascii="仿宋" w:hAnsi="仿宋" w:eastAsia="仿宋" w:cs="仿宋"/>
          <w:b w:val="0"/>
          <w:bCs/>
          <w:color w:val="333333"/>
          <w:kern w:val="0"/>
          <w:sz w:val="32"/>
          <w:szCs w:val="32"/>
        </w:rPr>
        <w:t>（三）乙方需积极配合中标供应商开展社会化服务，对应《建设方案》签订《社会化服务协议》的具体事项，包括物化补助生产投入品（含种子、肥料、农膜、农药及其他农用装备等）、编制技术措施、示范牌标竖、宣传培训、现场观摩交流示范推广、建立示范台账、满意度调查、总结审计验收等。</w:t>
      </w:r>
    </w:p>
    <w:p>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b w:val="0"/>
          <w:bCs/>
          <w:color w:val="333333"/>
          <w:kern w:val="0"/>
          <w:sz w:val="32"/>
          <w:szCs w:val="32"/>
        </w:rPr>
      </w:pPr>
      <w:r>
        <w:rPr>
          <w:rFonts w:hint="eastAsia" w:ascii="仿宋" w:hAnsi="仿宋" w:eastAsia="仿宋" w:cs="仿宋"/>
          <w:b w:val="0"/>
          <w:bCs/>
          <w:color w:val="333333"/>
          <w:kern w:val="0"/>
          <w:sz w:val="32"/>
          <w:szCs w:val="32"/>
        </w:rPr>
        <w:t>（四）甲方同意新品种新技术示范的收益归乙方所有。</w:t>
      </w:r>
    </w:p>
    <w:p>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b w:val="0"/>
          <w:bCs/>
          <w:color w:val="333333"/>
          <w:kern w:val="0"/>
          <w:sz w:val="32"/>
          <w:szCs w:val="32"/>
        </w:rPr>
      </w:pPr>
      <w:r>
        <w:rPr>
          <w:rFonts w:hint="eastAsia" w:ascii="仿宋" w:hAnsi="仿宋" w:eastAsia="仿宋" w:cs="仿宋"/>
          <w:b w:val="0"/>
          <w:bCs/>
          <w:color w:val="333333"/>
          <w:kern w:val="0"/>
          <w:sz w:val="32"/>
          <w:szCs w:val="32"/>
        </w:rPr>
        <w:t>（五）本协议自甲乙双方签字或盖章之日起生效。新品种新技术示范期间因国家政策发生重大变化或调整导致不能执行本协议的，本协议自然终止或解除。</w:t>
      </w:r>
    </w:p>
    <w:p>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b w:val="0"/>
          <w:bCs/>
          <w:color w:val="333333"/>
          <w:kern w:val="0"/>
          <w:sz w:val="32"/>
          <w:szCs w:val="32"/>
        </w:rPr>
      </w:pPr>
      <w:r>
        <w:rPr>
          <w:rFonts w:hint="eastAsia" w:ascii="仿宋" w:hAnsi="仿宋" w:eastAsia="仿宋" w:cs="仿宋"/>
          <w:b w:val="0"/>
          <w:bCs/>
          <w:color w:val="333333"/>
          <w:kern w:val="0"/>
          <w:sz w:val="32"/>
          <w:szCs w:val="32"/>
        </w:rPr>
        <w:t>（六）本协议一式六份，甲方、乙方各执1份，协议文本在本镇（街）、中标供应商和区农业农村局存档备查。</w:t>
      </w:r>
    </w:p>
    <w:p>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b w:val="0"/>
          <w:bCs/>
          <w:color w:val="333333"/>
          <w:kern w:val="0"/>
          <w:sz w:val="32"/>
          <w:szCs w:val="32"/>
        </w:rPr>
      </w:pPr>
      <w:r>
        <w:rPr>
          <w:rFonts w:hint="eastAsia" w:ascii="仿宋" w:hAnsi="仿宋" w:eastAsia="仿宋" w:cs="仿宋"/>
          <w:b w:val="0"/>
          <w:bCs/>
          <w:color w:val="333333"/>
          <w:kern w:val="0"/>
          <w:sz w:val="32"/>
          <w:szCs w:val="32"/>
        </w:rPr>
        <w:t>（七）未尽事宜，甲乙双方协商解决。</w:t>
      </w:r>
    </w:p>
    <w:p>
      <w:pPr>
        <w:keepNext w:val="0"/>
        <w:keepLines w:val="0"/>
        <w:pageBreakBefore w:val="0"/>
        <w:widowControl/>
        <w:kinsoku/>
        <w:wordWrap/>
        <w:overflowPunct/>
        <w:topLinePunct w:val="0"/>
        <w:autoSpaceDE/>
        <w:autoSpaceDN/>
        <w:bidi w:val="0"/>
        <w:adjustRightInd w:val="0"/>
        <w:snapToGrid w:val="0"/>
        <w:spacing w:after="0" w:line="560" w:lineRule="atLeast"/>
        <w:jc w:val="both"/>
        <w:textAlignment w:val="auto"/>
        <w:rPr>
          <w:rFonts w:hint="eastAsia" w:ascii="仿宋" w:hAnsi="仿宋" w:eastAsia="仿宋" w:cs="仿宋"/>
          <w:b w:val="0"/>
          <w:bCs/>
          <w:color w:val="333333"/>
          <w:kern w:val="0"/>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atLeast"/>
        <w:jc w:val="both"/>
        <w:textAlignment w:val="auto"/>
        <w:rPr>
          <w:rFonts w:hint="eastAsia" w:ascii="仿宋" w:hAnsi="仿宋" w:eastAsia="仿宋" w:cs="仿宋"/>
          <w:b w:val="0"/>
          <w:bCs/>
          <w:color w:val="333333"/>
          <w:kern w:val="0"/>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atLeast"/>
        <w:jc w:val="both"/>
        <w:textAlignment w:val="auto"/>
        <w:rPr>
          <w:rFonts w:hint="eastAsia" w:ascii="仿宋" w:hAnsi="仿宋" w:eastAsia="仿宋" w:cs="仿宋"/>
          <w:b w:val="0"/>
          <w:bCs/>
          <w:color w:val="333333"/>
          <w:kern w:val="0"/>
          <w:sz w:val="32"/>
          <w:szCs w:val="32"/>
        </w:rPr>
      </w:pPr>
      <w:r>
        <w:rPr>
          <w:rFonts w:hint="eastAsia" w:ascii="仿宋" w:hAnsi="仿宋" w:eastAsia="仿宋" w:cs="仿宋"/>
          <w:b w:val="0"/>
          <w:bCs/>
          <w:color w:val="333333"/>
          <w:kern w:val="0"/>
          <w:sz w:val="32"/>
          <w:szCs w:val="32"/>
        </w:rPr>
        <w:t>甲方：（盖章）                 乙方：（盖章）</w:t>
      </w:r>
    </w:p>
    <w:p>
      <w:pPr>
        <w:keepNext w:val="0"/>
        <w:keepLines w:val="0"/>
        <w:pageBreakBefore w:val="0"/>
        <w:widowControl/>
        <w:kinsoku/>
        <w:wordWrap/>
        <w:overflowPunct/>
        <w:topLinePunct w:val="0"/>
        <w:autoSpaceDE/>
        <w:autoSpaceDN/>
        <w:bidi w:val="0"/>
        <w:adjustRightInd w:val="0"/>
        <w:snapToGrid w:val="0"/>
        <w:spacing w:after="0" w:line="560" w:lineRule="atLeast"/>
        <w:jc w:val="both"/>
        <w:textAlignment w:val="auto"/>
        <w:rPr>
          <w:rFonts w:hint="eastAsia" w:ascii="仿宋" w:hAnsi="仿宋" w:eastAsia="仿宋" w:cs="仿宋"/>
          <w:b w:val="0"/>
          <w:bCs/>
          <w:color w:val="333333"/>
          <w:kern w:val="0"/>
          <w:sz w:val="32"/>
          <w:szCs w:val="32"/>
        </w:rPr>
      </w:pPr>
      <w:r>
        <w:rPr>
          <w:rFonts w:hint="eastAsia" w:ascii="仿宋" w:hAnsi="仿宋" w:eastAsia="仿宋" w:cs="仿宋"/>
          <w:b w:val="0"/>
          <w:bCs/>
          <w:color w:val="333333"/>
          <w:kern w:val="0"/>
          <w:sz w:val="32"/>
          <w:szCs w:val="32"/>
        </w:rPr>
        <w:t xml:space="preserve">甲方主任签名：               </w:t>
      </w:r>
      <w:r>
        <w:rPr>
          <w:rFonts w:hint="eastAsia" w:ascii="仿宋" w:hAnsi="仿宋" w:eastAsia="仿宋" w:cs="仿宋"/>
          <w:b w:val="0"/>
          <w:bCs/>
          <w:color w:val="333333"/>
          <w:kern w:val="0"/>
          <w:sz w:val="32"/>
          <w:szCs w:val="32"/>
          <w:lang w:val="en-US" w:eastAsia="zh-CN"/>
        </w:rPr>
        <w:t xml:space="preserve">  </w:t>
      </w:r>
      <w:r>
        <w:rPr>
          <w:rFonts w:hint="eastAsia" w:ascii="仿宋" w:hAnsi="仿宋" w:eastAsia="仿宋" w:cs="仿宋"/>
          <w:b w:val="0"/>
          <w:bCs/>
          <w:color w:val="333333"/>
          <w:kern w:val="0"/>
          <w:sz w:val="32"/>
          <w:szCs w:val="32"/>
        </w:rPr>
        <w:t>示范户法人签名：</w:t>
      </w:r>
    </w:p>
    <w:p>
      <w:pPr>
        <w:keepNext w:val="0"/>
        <w:keepLines w:val="0"/>
        <w:pageBreakBefore w:val="0"/>
        <w:widowControl/>
        <w:kinsoku/>
        <w:wordWrap/>
        <w:overflowPunct/>
        <w:topLinePunct w:val="0"/>
        <w:autoSpaceDE/>
        <w:autoSpaceDN/>
        <w:bidi w:val="0"/>
        <w:adjustRightInd w:val="0"/>
        <w:snapToGrid w:val="0"/>
        <w:spacing w:after="0" w:line="560" w:lineRule="atLeast"/>
        <w:jc w:val="both"/>
        <w:textAlignment w:val="auto"/>
        <w:rPr>
          <w:rFonts w:hint="eastAsia" w:ascii="仿宋" w:hAnsi="仿宋" w:eastAsia="仿宋" w:cs="仿宋"/>
          <w:b w:val="0"/>
          <w:bCs/>
          <w:color w:val="333333"/>
          <w:kern w:val="0"/>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atLeast"/>
        <w:jc w:val="both"/>
        <w:textAlignment w:val="auto"/>
        <w:rPr>
          <w:rFonts w:hint="eastAsia" w:ascii="仿宋" w:hAnsi="仿宋" w:eastAsia="仿宋" w:cs="仿宋"/>
          <w:b w:val="0"/>
          <w:bCs/>
          <w:color w:val="333333"/>
          <w:kern w:val="0"/>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atLeast"/>
        <w:jc w:val="both"/>
        <w:textAlignment w:val="auto"/>
        <w:rPr>
          <w:rFonts w:hint="eastAsia" w:ascii="仿宋" w:hAnsi="仿宋" w:eastAsia="仿宋" w:cs="仿宋"/>
          <w:b w:val="0"/>
          <w:bCs/>
          <w:color w:val="333333"/>
          <w:kern w:val="0"/>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atLeast"/>
        <w:jc w:val="both"/>
        <w:textAlignment w:val="auto"/>
        <w:rPr>
          <w:rFonts w:hint="eastAsia" w:ascii="仿宋" w:hAnsi="仿宋" w:eastAsia="仿宋" w:cs="仿宋"/>
          <w:b w:val="0"/>
          <w:bCs/>
          <w:color w:val="333333"/>
          <w:kern w:val="0"/>
          <w:sz w:val="32"/>
          <w:szCs w:val="32"/>
        </w:rPr>
      </w:pPr>
      <w:r>
        <w:rPr>
          <w:rFonts w:hint="eastAsia" w:ascii="仿宋" w:hAnsi="仿宋" w:eastAsia="仿宋" w:cs="仿宋"/>
          <w:b w:val="0"/>
          <w:bCs/>
          <w:color w:val="333333"/>
          <w:kern w:val="0"/>
          <w:sz w:val="32"/>
          <w:szCs w:val="32"/>
        </w:rPr>
        <w:t>日期：                        日期：</w:t>
      </w:r>
    </w:p>
    <w:p>
      <w:pPr>
        <w:keepNext w:val="0"/>
        <w:keepLines w:val="0"/>
        <w:pageBreakBefore w:val="0"/>
        <w:widowControl/>
        <w:kinsoku/>
        <w:wordWrap/>
        <w:overflowPunct/>
        <w:topLinePunct w:val="0"/>
        <w:autoSpaceDE/>
        <w:autoSpaceDN/>
        <w:bidi w:val="0"/>
        <w:adjustRightInd w:val="0"/>
        <w:snapToGrid w:val="0"/>
        <w:spacing w:after="0" w:line="560" w:lineRule="atLeast"/>
        <w:jc w:val="both"/>
        <w:textAlignment w:val="auto"/>
        <w:rPr>
          <w:rFonts w:hint="eastAsia" w:ascii="仿宋" w:hAnsi="仿宋" w:eastAsia="仿宋" w:cs="仿宋"/>
          <w:b w:val="0"/>
          <w:bCs/>
          <w:kern w:val="0"/>
          <w:sz w:val="32"/>
          <w:szCs w:val="32"/>
        </w:rPr>
        <w:sectPr>
          <w:headerReference r:id="rId5" w:type="first"/>
          <w:headerReference r:id="rId4" w:type="default"/>
          <w:footerReference r:id="rId6" w:type="default"/>
          <w:pgSz w:w="11906" w:h="16838"/>
          <w:pgMar w:top="1701" w:right="1587" w:bottom="1417" w:left="1587" w:header="851" w:footer="992" w:gutter="0"/>
          <w:pgNumType w:fmt="decimal"/>
          <w:cols w:space="0" w:num="1"/>
          <w:titlePg/>
          <w:docGrid w:type="lines" w:linePitch="319" w:charSpace="0"/>
        </w:sectPr>
      </w:pP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60" w:lineRule="exact"/>
        <w:textAlignment w:val="auto"/>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xml:space="preserve">附件4                    </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60" w:lineRule="exact"/>
        <w:jc w:val="center"/>
        <w:textAlignment w:val="auto"/>
        <w:rPr>
          <w:rFonts w:ascii="仿宋" w:hAnsi="仿宋" w:eastAsia="仿宋" w:cs="宋体"/>
          <w:color w:val="333333"/>
          <w:kern w:val="0"/>
          <w:sz w:val="32"/>
          <w:szCs w:val="32"/>
        </w:rPr>
      </w:pPr>
      <w:r>
        <w:rPr>
          <w:rFonts w:hint="eastAsia" w:ascii="方正小标宋简体" w:hAnsi="方正小标宋简体" w:eastAsia="方正小标宋简体" w:cs="方正小标宋简体"/>
          <w:b w:val="0"/>
          <w:bCs w:val="0"/>
          <w:color w:val="333333"/>
          <w:kern w:val="0"/>
          <w:sz w:val="44"/>
          <w:szCs w:val="44"/>
        </w:rPr>
        <w:t>项目评审裁量表</w:t>
      </w:r>
    </w:p>
    <w:tbl>
      <w:tblPr>
        <w:tblStyle w:val="13"/>
        <w:tblW w:w="13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715"/>
        <w:gridCol w:w="8030"/>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40" w:type="dxa"/>
          </w:tcPr>
          <w:p>
            <w:pPr>
              <w:widowControl/>
              <w:spacing w:before="100" w:beforeAutospacing="1" w:after="100" w:afterAutospacing="1" w:line="480" w:lineRule="atLeast"/>
              <w:jc w:val="center"/>
              <w:rPr>
                <w:rFonts w:ascii="仿宋" w:hAnsi="仿宋" w:eastAsia="仿宋" w:cs="宋体"/>
                <w:bCs/>
                <w:color w:val="333333"/>
                <w:kern w:val="0"/>
                <w:sz w:val="30"/>
                <w:szCs w:val="30"/>
              </w:rPr>
            </w:pPr>
            <w:r>
              <w:rPr>
                <w:rFonts w:hint="eastAsia" w:ascii="仿宋" w:hAnsi="仿宋" w:eastAsia="仿宋" w:cs="宋体"/>
                <w:bCs/>
                <w:color w:val="333333"/>
                <w:kern w:val="0"/>
                <w:sz w:val="30"/>
                <w:szCs w:val="30"/>
              </w:rPr>
              <w:t>序号</w:t>
            </w:r>
          </w:p>
        </w:tc>
        <w:tc>
          <w:tcPr>
            <w:tcW w:w="2715" w:type="dxa"/>
          </w:tcPr>
          <w:p>
            <w:pPr>
              <w:widowControl/>
              <w:spacing w:before="100" w:beforeAutospacing="1" w:after="100" w:afterAutospacing="1" w:line="480" w:lineRule="atLeast"/>
              <w:jc w:val="center"/>
              <w:rPr>
                <w:rFonts w:ascii="仿宋" w:hAnsi="仿宋" w:eastAsia="仿宋" w:cs="宋体"/>
                <w:bCs/>
                <w:color w:val="333333"/>
                <w:kern w:val="0"/>
                <w:sz w:val="30"/>
                <w:szCs w:val="30"/>
              </w:rPr>
            </w:pPr>
            <w:r>
              <w:rPr>
                <w:rFonts w:hint="eastAsia" w:ascii="仿宋" w:hAnsi="仿宋" w:eastAsia="仿宋" w:cs="宋体"/>
                <w:bCs/>
                <w:color w:val="333333"/>
                <w:kern w:val="0"/>
                <w:sz w:val="30"/>
                <w:szCs w:val="30"/>
              </w:rPr>
              <w:t>评审内容</w:t>
            </w:r>
          </w:p>
        </w:tc>
        <w:tc>
          <w:tcPr>
            <w:tcW w:w="8030" w:type="dxa"/>
          </w:tcPr>
          <w:p>
            <w:pPr>
              <w:widowControl/>
              <w:spacing w:before="100" w:beforeAutospacing="1" w:after="100" w:afterAutospacing="1" w:line="480" w:lineRule="atLeast"/>
              <w:jc w:val="center"/>
              <w:rPr>
                <w:rFonts w:ascii="仿宋" w:hAnsi="仿宋" w:eastAsia="仿宋" w:cs="宋体"/>
                <w:bCs/>
                <w:color w:val="333333"/>
                <w:kern w:val="0"/>
                <w:sz w:val="30"/>
                <w:szCs w:val="30"/>
              </w:rPr>
            </w:pPr>
            <w:r>
              <w:rPr>
                <w:rFonts w:hint="eastAsia" w:ascii="仿宋" w:hAnsi="仿宋" w:eastAsia="仿宋" w:cs="宋体"/>
                <w:bCs/>
                <w:color w:val="333333"/>
                <w:kern w:val="0"/>
                <w:sz w:val="30"/>
                <w:szCs w:val="30"/>
              </w:rPr>
              <w:t>单项分数（分）</w:t>
            </w:r>
          </w:p>
        </w:tc>
        <w:tc>
          <w:tcPr>
            <w:tcW w:w="2355" w:type="dxa"/>
          </w:tcPr>
          <w:p>
            <w:pPr>
              <w:widowControl/>
              <w:spacing w:before="100" w:beforeAutospacing="1" w:after="100" w:afterAutospacing="1" w:line="480" w:lineRule="atLeast"/>
              <w:jc w:val="center"/>
              <w:rPr>
                <w:rFonts w:ascii="仿宋" w:hAnsi="仿宋" w:eastAsia="仿宋" w:cs="宋体"/>
                <w:bCs/>
                <w:color w:val="333333"/>
                <w:kern w:val="0"/>
                <w:sz w:val="30"/>
                <w:szCs w:val="30"/>
              </w:rPr>
            </w:pPr>
            <w:r>
              <w:rPr>
                <w:rFonts w:hint="eastAsia" w:ascii="仿宋" w:hAnsi="仿宋" w:eastAsia="仿宋" w:cs="宋体"/>
                <w:bCs/>
                <w:color w:val="333333"/>
                <w:kern w:val="0"/>
                <w:sz w:val="30"/>
                <w:szCs w:val="30"/>
              </w:rPr>
              <w:t>评审分数（分）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0" w:type="dxa"/>
            <w:vAlign w:val="center"/>
          </w:tcPr>
          <w:p>
            <w:pPr>
              <w:widowControl/>
              <w:spacing w:before="100" w:beforeAutospacing="1" w:after="100" w:afterAutospacing="1" w:line="480" w:lineRule="atLeast"/>
              <w:jc w:val="center"/>
              <w:rPr>
                <w:rFonts w:ascii="仿宋" w:hAnsi="仿宋" w:eastAsia="仿宋" w:cs="宋体"/>
                <w:bCs/>
                <w:color w:val="333333"/>
                <w:kern w:val="0"/>
                <w:sz w:val="30"/>
                <w:szCs w:val="30"/>
              </w:rPr>
            </w:pPr>
            <w:r>
              <w:rPr>
                <w:rFonts w:hint="eastAsia" w:ascii="仿宋" w:hAnsi="仿宋" w:eastAsia="仿宋" w:cs="宋体"/>
                <w:bCs/>
                <w:color w:val="333333"/>
                <w:kern w:val="0"/>
                <w:sz w:val="30"/>
                <w:szCs w:val="30"/>
              </w:rPr>
              <w:t>1</w:t>
            </w:r>
          </w:p>
        </w:tc>
        <w:tc>
          <w:tcPr>
            <w:tcW w:w="2715" w:type="dxa"/>
            <w:vAlign w:val="center"/>
          </w:tcPr>
          <w:p>
            <w:pPr>
              <w:widowControl/>
              <w:spacing w:before="100" w:beforeAutospacing="1" w:after="100" w:afterAutospacing="1" w:line="480" w:lineRule="atLeast"/>
              <w:jc w:val="center"/>
              <w:rPr>
                <w:rFonts w:ascii="仿宋" w:hAnsi="仿宋" w:eastAsia="仿宋" w:cs="宋体"/>
                <w:bCs/>
                <w:color w:val="333333"/>
                <w:kern w:val="0"/>
                <w:sz w:val="30"/>
                <w:szCs w:val="30"/>
              </w:rPr>
            </w:pPr>
            <w:r>
              <w:rPr>
                <w:rFonts w:hint="eastAsia" w:ascii="仿宋" w:hAnsi="仿宋" w:eastAsia="仿宋" w:cs="宋体"/>
                <w:bCs/>
                <w:color w:val="333333"/>
                <w:kern w:val="0"/>
                <w:sz w:val="30"/>
                <w:szCs w:val="30"/>
              </w:rPr>
              <w:t>是否符合申报要求</w:t>
            </w:r>
          </w:p>
        </w:tc>
        <w:tc>
          <w:tcPr>
            <w:tcW w:w="8030" w:type="dxa"/>
            <w:vAlign w:val="center"/>
          </w:tcPr>
          <w:p>
            <w:pPr>
              <w:widowControl/>
              <w:spacing w:before="100" w:beforeAutospacing="1" w:after="100" w:afterAutospacing="1" w:line="480" w:lineRule="atLeast"/>
              <w:jc w:val="left"/>
              <w:rPr>
                <w:rFonts w:ascii="仿宋" w:hAnsi="仿宋" w:eastAsia="仿宋" w:cs="宋体"/>
                <w:bCs/>
                <w:color w:val="333333"/>
                <w:kern w:val="0"/>
                <w:sz w:val="28"/>
                <w:szCs w:val="28"/>
              </w:rPr>
            </w:pPr>
            <w:r>
              <w:rPr>
                <w:rFonts w:hint="eastAsia" w:ascii="仿宋" w:hAnsi="仿宋" w:eastAsia="仿宋" w:cs="宋体"/>
                <w:bCs/>
                <w:color w:val="333333"/>
                <w:kern w:val="0"/>
                <w:sz w:val="28"/>
                <w:szCs w:val="28"/>
              </w:rPr>
              <w:t>本项最高得10分，具体按填报情况评分，不符合得0分。</w:t>
            </w:r>
          </w:p>
        </w:tc>
        <w:tc>
          <w:tcPr>
            <w:tcW w:w="2355" w:type="dxa"/>
            <w:vAlign w:val="center"/>
          </w:tcPr>
          <w:p>
            <w:pPr>
              <w:widowControl/>
              <w:spacing w:before="100" w:beforeAutospacing="1" w:after="100" w:afterAutospacing="1" w:line="480" w:lineRule="atLeast"/>
              <w:jc w:val="center"/>
              <w:rPr>
                <w:rFonts w:ascii="仿宋" w:hAnsi="仿宋" w:eastAsia="仿宋" w:cs="宋体"/>
                <w:bCs/>
                <w:color w:val="333333"/>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840" w:type="dxa"/>
            <w:vAlign w:val="center"/>
          </w:tcPr>
          <w:p>
            <w:pPr>
              <w:widowControl/>
              <w:spacing w:before="100" w:beforeAutospacing="1" w:after="100" w:afterAutospacing="1" w:line="480" w:lineRule="atLeast"/>
              <w:jc w:val="center"/>
              <w:rPr>
                <w:rFonts w:ascii="仿宋" w:hAnsi="仿宋" w:eastAsia="仿宋" w:cs="宋体"/>
                <w:bCs/>
                <w:color w:val="333333"/>
                <w:kern w:val="0"/>
                <w:sz w:val="30"/>
                <w:szCs w:val="30"/>
              </w:rPr>
            </w:pPr>
            <w:r>
              <w:rPr>
                <w:rFonts w:hint="eastAsia" w:ascii="仿宋" w:hAnsi="仿宋" w:eastAsia="仿宋" w:cs="宋体"/>
                <w:bCs/>
                <w:color w:val="333333"/>
                <w:kern w:val="0"/>
                <w:sz w:val="30"/>
                <w:szCs w:val="30"/>
              </w:rPr>
              <w:t>2</w:t>
            </w:r>
          </w:p>
        </w:tc>
        <w:tc>
          <w:tcPr>
            <w:tcW w:w="2715" w:type="dxa"/>
            <w:vAlign w:val="center"/>
          </w:tcPr>
          <w:p>
            <w:pPr>
              <w:widowControl/>
              <w:spacing w:before="100" w:beforeAutospacing="1" w:after="100" w:afterAutospacing="1" w:line="480" w:lineRule="atLeast"/>
              <w:jc w:val="center"/>
              <w:rPr>
                <w:rFonts w:ascii="仿宋" w:hAnsi="仿宋" w:eastAsia="仿宋" w:cs="宋体"/>
                <w:bCs/>
                <w:color w:val="333333"/>
                <w:kern w:val="0"/>
                <w:sz w:val="30"/>
                <w:szCs w:val="30"/>
              </w:rPr>
            </w:pPr>
            <w:r>
              <w:rPr>
                <w:rFonts w:hint="eastAsia" w:ascii="仿宋" w:hAnsi="仿宋" w:eastAsia="仿宋" w:cs="宋体"/>
                <w:bCs/>
                <w:color w:val="333333"/>
                <w:kern w:val="0"/>
                <w:sz w:val="30"/>
                <w:szCs w:val="30"/>
              </w:rPr>
              <w:t>示范规模</w:t>
            </w:r>
          </w:p>
        </w:tc>
        <w:tc>
          <w:tcPr>
            <w:tcW w:w="8030" w:type="dxa"/>
            <w:vAlign w:val="center"/>
          </w:tcPr>
          <w:p>
            <w:pPr>
              <w:widowControl/>
              <w:spacing w:before="100" w:beforeAutospacing="1" w:after="100" w:afterAutospacing="1" w:line="480" w:lineRule="atLeast"/>
              <w:jc w:val="left"/>
              <w:rPr>
                <w:rFonts w:ascii="仿宋" w:hAnsi="仿宋" w:eastAsia="仿宋" w:cs="宋体"/>
                <w:bCs/>
                <w:color w:val="333333"/>
                <w:kern w:val="0"/>
                <w:sz w:val="28"/>
                <w:szCs w:val="28"/>
              </w:rPr>
            </w:pPr>
            <w:r>
              <w:rPr>
                <w:rFonts w:hint="eastAsia" w:ascii="仿宋" w:hAnsi="仿宋" w:eastAsia="仿宋" w:cs="宋体"/>
                <w:bCs/>
                <w:color w:val="333333"/>
                <w:kern w:val="0"/>
                <w:sz w:val="28"/>
                <w:szCs w:val="28"/>
              </w:rPr>
              <w:t>本项最高得30分，得分=示范面积</w:t>
            </w:r>
            <w:r>
              <w:rPr>
                <w:rFonts w:ascii="仿宋" w:hAnsi="仿宋" w:eastAsia="仿宋" w:cs="宋体"/>
                <w:bCs/>
                <w:color w:val="333333"/>
                <w:kern w:val="0"/>
                <w:sz w:val="28"/>
                <w:szCs w:val="28"/>
              </w:rPr>
              <w:t>÷</w:t>
            </w:r>
            <w:r>
              <w:rPr>
                <w:rFonts w:hint="eastAsia" w:ascii="仿宋" w:hAnsi="仿宋" w:eastAsia="仿宋" w:cs="宋体"/>
                <w:bCs/>
                <w:color w:val="333333"/>
                <w:kern w:val="0"/>
                <w:sz w:val="28"/>
                <w:szCs w:val="28"/>
              </w:rPr>
              <w:t>最大示范面积</w:t>
            </w:r>
            <w:r>
              <w:rPr>
                <w:rFonts w:ascii="仿宋" w:hAnsi="仿宋" w:eastAsia="仿宋" w:cs="宋体"/>
                <w:bCs/>
                <w:color w:val="333333"/>
                <w:kern w:val="0"/>
                <w:sz w:val="28"/>
                <w:szCs w:val="28"/>
              </w:rPr>
              <w:t>×</w:t>
            </w:r>
            <w:r>
              <w:rPr>
                <w:rFonts w:hint="eastAsia" w:ascii="仿宋" w:hAnsi="仿宋" w:eastAsia="仿宋" w:cs="宋体"/>
                <w:bCs/>
                <w:color w:val="333333"/>
                <w:kern w:val="0"/>
                <w:sz w:val="28"/>
                <w:szCs w:val="28"/>
              </w:rPr>
              <w:t>30分。</w:t>
            </w:r>
          </w:p>
        </w:tc>
        <w:tc>
          <w:tcPr>
            <w:tcW w:w="2355" w:type="dxa"/>
            <w:vAlign w:val="center"/>
          </w:tcPr>
          <w:p>
            <w:pPr>
              <w:widowControl/>
              <w:spacing w:before="100" w:beforeAutospacing="1" w:after="100" w:afterAutospacing="1" w:line="480" w:lineRule="atLeast"/>
              <w:jc w:val="center"/>
              <w:rPr>
                <w:rFonts w:ascii="仿宋" w:hAnsi="仿宋" w:eastAsia="仿宋" w:cs="宋体"/>
                <w:bCs/>
                <w:color w:val="333333"/>
                <w:kern w:val="0"/>
                <w:sz w:val="30"/>
                <w:szCs w:val="30"/>
              </w:rPr>
            </w:pPr>
          </w:p>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40" w:type="dxa"/>
            <w:vAlign w:val="center"/>
          </w:tcPr>
          <w:p>
            <w:pPr>
              <w:widowControl/>
              <w:spacing w:before="100" w:beforeAutospacing="1" w:after="100" w:afterAutospacing="1" w:line="480" w:lineRule="atLeast"/>
              <w:jc w:val="center"/>
              <w:rPr>
                <w:rFonts w:ascii="仿宋" w:hAnsi="仿宋" w:eastAsia="仿宋" w:cs="宋体"/>
                <w:bCs/>
                <w:color w:val="333333"/>
                <w:kern w:val="0"/>
                <w:sz w:val="30"/>
                <w:szCs w:val="30"/>
              </w:rPr>
            </w:pPr>
            <w:r>
              <w:rPr>
                <w:rFonts w:hint="eastAsia" w:ascii="仿宋" w:hAnsi="仿宋" w:eastAsia="仿宋" w:cs="宋体"/>
                <w:bCs/>
                <w:color w:val="333333"/>
                <w:kern w:val="0"/>
                <w:sz w:val="30"/>
                <w:szCs w:val="30"/>
              </w:rPr>
              <w:t>3</w:t>
            </w:r>
          </w:p>
        </w:tc>
        <w:tc>
          <w:tcPr>
            <w:tcW w:w="2715" w:type="dxa"/>
            <w:vAlign w:val="center"/>
          </w:tcPr>
          <w:p>
            <w:pPr>
              <w:widowControl/>
              <w:spacing w:before="100" w:beforeAutospacing="1" w:after="100" w:afterAutospacing="1" w:line="480" w:lineRule="atLeast"/>
              <w:jc w:val="center"/>
              <w:rPr>
                <w:rFonts w:ascii="仿宋" w:hAnsi="仿宋" w:eastAsia="仿宋" w:cs="宋体"/>
                <w:bCs/>
                <w:color w:val="333333"/>
                <w:kern w:val="0"/>
                <w:sz w:val="30"/>
                <w:szCs w:val="30"/>
              </w:rPr>
            </w:pPr>
            <w:r>
              <w:rPr>
                <w:rFonts w:hint="eastAsia" w:ascii="仿宋" w:hAnsi="仿宋" w:eastAsia="仿宋" w:cs="宋体"/>
                <w:color w:val="333333"/>
                <w:kern w:val="0"/>
                <w:sz w:val="28"/>
                <w:szCs w:val="28"/>
              </w:rPr>
              <w:t>建设内容</w:t>
            </w:r>
          </w:p>
        </w:tc>
        <w:tc>
          <w:tcPr>
            <w:tcW w:w="8030" w:type="dxa"/>
            <w:vAlign w:val="center"/>
          </w:tcPr>
          <w:p>
            <w:pPr>
              <w:widowControl/>
              <w:spacing w:before="100" w:beforeAutospacing="1" w:after="100" w:afterAutospacing="1" w:line="480" w:lineRule="atLeast"/>
              <w:jc w:val="left"/>
              <w:rPr>
                <w:rFonts w:ascii="仿宋" w:hAnsi="仿宋" w:eastAsia="仿宋" w:cs="宋体"/>
                <w:bCs/>
                <w:color w:val="333333"/>
                <w:kern w:val="0"/>
                <w:sz w:val="28"/>
                <w:szCs w:val="28"/>
              </w:rPr>
            </w:pPr>
            <w:r>
              <w:rPr>
                <w:rFonts w:hint="eastAsia" w:ascii="仿宋" w:hAnsi="仿宋" w:eastAsia="仿宋" w:cs="宋体"/>
                <w:bCs/>
                <w:color w:val="333333"/>
                <w:kern w:val="0"/>
                <w:sz w:val="28"/>
                <w:szCs w:val="28"/>
              </w:rPr>
              <w:t>本项最高得20分，具体按《项目建设方案》建设内容评分。</w:t>
            </w:r>
          </w:p>
        </w:tc>
        <w:tc>
          <w:tcPr>
            <w:tcW w:w="2355" w:type="dxa"/>
            <w:vAlign w:val="center"/>
          </w:tcPr>
          <w:p>
            <w:pPr>
              <w:widowControl/>
              <w:spacing w:before="100" w:beforeAutospacing="1" w:after="100" w:afterAutospacing="1" w:line="480" w:lineRule="atLeast"/>
              <w:jc w:val="center"/>
              <w:rPr>
                <w:rFonts w:ascii="仿宋" w:hAnsi="仿宋" w:eastAsia="仿宋" w:cs="宋体"/>
                <w:bCs/>
                <w:color w:val="333333"/>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40" w:type="dxa"/>
            <w:vAlign w:val="center"/>
          </w:tcPr>
          <w:p>
            <w:pPr>
              <w:widowControl/>
              <w:spacing w:before="100" w:beforeAutospacing="1" w:after="100" w:afterAutospacing="1" w:line="480" w:lineRule="atLeast"/>
              <w:jc w:val="center"/>
              <w:rPr>
                <w:rFonts w:ascii="仿宋" w:hAnsi="仿宋" w:eastAsia="仿宋" w:cs="宋体"/>
                <w:bCs/>
                <w:color w:val="333333"/>
                <w:kern w:val="0"/>
                <w:sz w:val="30"/>
                <w:szCs w:val="30"/>
              </w:rPr>
            </w:pPr>
            <w:r>
              <w:rPr>
                <w:rFonts w:hint="eastAsia" w:ascii="仿宋" w:hAnsi="仿宋" w:eastAsia="仿宋" w:cs="宋体"/>
                <w:bCs/>
                <w:color w:val="333333"/>
                <w:kern w:val="0"/>
                <w:sz w:val="30"/>
                <w:szCs w:val="30"/>
              </w:rPr>
              <w:t>4</w:t>
            </w:r>
          </w:p>
        </w:tc>
        <w:tc>
          <w:tcPr>
            <w:tcW w:w="2715" w:type="dxa"/>
            <w:vAlign w:val="center"/>
          </w:tcPr>
          <w:p>
            <w:pPr>
              <w:widowControl/>
              <w:spacing w:before="100" w:beforeAutospacing="1" w:after="100" w:afterAutospacing="1" w:line="480" w:lineRule="atLeas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示范品种与技术</w:t>
            </w:r>
          </w:p>
        </w:tc>
        <w:tc>
          <w:tcPr>
            <w:tcW w:w="8030" w:type="dxa"/>
            <w:vAlign w:val="center"/>
          </w:tcPr>
          <w:p>
            <w:pPr>
              <w:widowControl/>
              <w:spacing w:before="100" w:beforeAutospacing="1" w:after="100" w:afterAutospacing="1" w:line="480" w:lineRule="atLeast"/>
              <w:jc w:val="left"/>
              <w:rPr>
                <w:rFonts w:ascii="仿宋" w:hAnsi="仿宋" w:eastAsia="仿宋" w:cs="宋体"/>
                <w:bCs/>
                <w:color w:val="333333"/>
                <w:kern w:val="0"/>
                <w:sz w:val="28"/>
                <w:szCs w:val="28"/>
              </w:rPr>
            </w:pPr>
            <w:r>
              <w:rPr>
                <w:rFonts w:hint="eastAsia" w:ascii="仿宋" w:hAnsi="仿宋" w:eastAsia="仿宋" w:cs="宋体"/>
                <w:bCs/>
                <w:color w:val="333333"/>
                <w:kern w:val="0"/>
                <w:sz w:val="28"/>
                <w:szCs w:val="28"/>
              </w:rPr>
              <w:t>本项最高</w:t>
            </w:r>
            <w:r>
              <w:rPr>
                <w:rFonts w:hint="eastAsia" w:ascii="仿宋" w:hAnsi="仿宋" w:eastAsia="仿宋" w:cs="宋体"/>
                <w:b w:val="0"/>
                <w:bCs/>
                <w:color w:val="333333"/>
                <w:kern w:val="0"/>
                <w:sz w:val="28"/>
                <w:szCs w:val="28"/>
              </w:rPr>
              <w:t>得20分，新品种属于新会县志（年鉴）记载的品种或新技术属于2019年广东省农业主推技术名录的技术得20分；新品种属于广东省农业主导</w:t>
            </w:r>
            <w:r>
              <w:rPr>
                <w:rFonts w:hint="eastAsia" w:ascii="仿宋" w:hAnsi="仿宋" w:eastAsia="仿宋" w:cs="宋体"/>
                <w:bCs/>
                <w:color w:val="333333"/>
                <w:kern w:val="0"/>
                <w:sz w:val="28"/>
                <w:szCs w:val="28"/>
              </w:rPr>
              <w:t>品种名录，或江门市名特优新名录的品种或获得科技推广奖的技术得15分。</w:t>
            </w:r>
          </w:p>
        </w:tc>
        <w:tc>
          <w:tcPr>
            <w:tcW w:w="2355" w:type="dxa"/>
            <w:vAlign w:val="center"/>
          </w:tcPr>
          <w:p>
            <w:pPr>
              <w:widowControl/>
              <w:spacing w:before="100" w:beforeAutospacing="1" w:after="100" w:afterAutospacing="1" w:line="480" w:lineRule="atLeast"/>
              <w:jc w:val="center"/>
              <w:rPr>
                <w:rFonts w:hint="eastAsia" w:ascii="仿宋" w:hAnsi="仿宋" w:eastAsia="仿宋" w:cs="宋体"/>
                <w:bCs/>
                <w:color w:val="333333"/>
                <w:kern w:val="0"/>
                <w:sz w:val="30"/>
                <w:szCs w:val="30"/>
                <w:lang w:val="en-US" w:eastAsia="zh-CN"/>
              </w:rPr>
            </w:pPr>
            <w:r>
              <w:rPr>
                <w:rFonts w:hint="eastAsia" w:ascii="仿宋" w:hAnsi="仿宋" w:eastAsia="仿宋" w:cs="宋体"/>
                <w:bCs/>
                <w:color w:val="333333"/>
                <w:kern w:val="0"/>
                <w:sz w:val="30"/>
                <w:szCs w:val="3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40" w:type="dxa"/>
            <w:vAlign w:val="center"/>
          </w:tcPr>
          <w:p>
            <w:pPr>
              <w:widowControl/>
              <w:spacing w:before="100" w:beforeAutospacing="1" w:after="100" w:afterAutospacing="1" w:line="480" w:lineRule="atLeast"/>
              <w:jc w:val="center"/>
              <w:rPr>
                <w:rFonts w:ascii="仿宋" w:hAnsi="仿宋" w:eastAsia="仿宋" w:cs="宋体"/>
                <w:bCs/>
                <w:color w:val="333333"/>
                <w:kern w:val="0"/>
                <w:sz w:val="30"/>
                <w:szCs w:val="30"/>
              </w:rPr>
            </w:pPr>
            <w:r>
              <w:rPr>
                <w:rFonts w:hint="eastAsia" w:ascii="仿宋" w:hAnsi="仿宋" w:eastAsia="仿宋" w:cs="宋体"/>
                <w:bCs/>
                <w:color w:val="333333"/>
                <w:kern w:val="0"/>
                <w:sz w:val="30"/>
                <w:szCs w:val="30"/>
              </w:rPr>
              <w:t>5</w:t>
            </w:r>
          </w:p>
        </w:tc>
        <w:tc>
          <w:tcPr>
            <w:tcW w:w="2715" w:type="dxa"/>
            <w:vAlign w:val="center"/>
          </w:tcPr>
          <w:p>
            <w:pPr>
              <w:widowControl/>
              <w:spacing w:before="100" w:beforeAutospacing="1" w:after="100" w:afterAutospacing="1" w:line="480" w:lineRule="atLeast"/>
              <w:jc w:val="center"/>
              <w:rPr>
                <w:rFonts w:ascii="仿宋" w:hAnsi="仿宋" w:eastAsia="仿宋" w:cs="宋体"/>
                <w:bCs/>
                <w:color w:val="333333"/>
                <w:kern w:val="0"/>
                <w:sz w:val="30"/>
                <w:szCs w:val="30"/>
              </w:rPr>
            </w:pPr>
            <w:r>
              <w:rPr>
                <w:rFonts w:hint="eastAsia" w:ascii="仿宋" w:hAnsi="仿宋" w:eastAsia="仿宋" w:cs="宋体"/>
                <w:color w:val="333333"/>
                <w:kern w:val="0"/>
                <w:sz w:val="28"/>
                <w:szCs w:val="28"/>
              </w:rPr>
              <w:t>示范带动效果</w:t>
            </w:r>
          </w:p>
        </w:tc>
        <w:tc>
          <w:tcPr>
            <w:tcW w:w="8030" w:type="dxa"/>
            <w:vAlign w:val="center"/>
          </w:tcPr>
          <w:p>
            <w:pPr>
              <w:widowControl/>
              <w:spacing w:before="100" w:beforeAutospacing="1" w:after="100" w:afterAutospacing="1" w:line="480" w:lineRule="atLeast"/>
              <w:jc w:val="left"/>
              <w:rPr>
                <w:rFonts w:ascii="仿宋" w:hAnsi="仿宋" w:eastAsia="仿宋" w:cs="宋体"/>
                <w:bCs/>
                <w:color w:val="333333"/>
                <w:kern w:val="0"/>
                <w:sz w:val="28"/>
                <w:szCs w:val="28"/>
              </w:rPr>
            </w:pPr>
            <w:r>
              <w:rPr>
                <w:rFonts w:hint="eastAsia" w:ascii="仿宋" w:hAnsi="仿宋" w:eastAsia="仿宋" w:cs="宋体"/>
                <w:bCs/>
                <w:color w:val="333333"/>
                <w:kern w:val="0"/>
                <w:sz w:val="28"/>
                <w:szCs w:val="28"/>
              </w:rPr>
              <w:t>本项最高得20分，具体按填报情况评分。</w:t>
            </w:r>
          </w:p>
        </w:tc>
        <w:tc>
          <w:tcPr>
            <w:tcW w:w="2355" w:type="dxa"/>
            <w:vAlign w:val="center"/>
          </w:tcPr>
          <w:p>
            <w:pPr>
              <w:widowControl/>
              <w:spacing w:before="100" w:beforeAutospacing="1" w:after="100" w:afterAutospacing="1" w:line="480" w:lineRule="atLeast"/>
              <w:jc w:val="center"/>
              <w:rPr>
                <w:rFonts w:ascii="仿宋" w:hAnsi="仿宋" w:eastAsia="仿宋" w:cs="宋体"/>
                <w:bCs/>
                <w:color w:val="333333"/>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40" w:type="dxa"/>
            <w:vAlign w:val="center"/>
          </w:tcPr>
          <w:p>
            <w:pPr>
              <w:widowControl/>
              <w:spacing w:before="100" w:beforeAutospacing="1" w:after="100" w:afterAutospacing="1" w:line="480" w:lineRule="atLeast"/>
              <w:jc w:val="center"/>
              <w:rPr>
                <w:rFonts w:ascii="仿宋" w:hAnsi="仿宋" w:eastAsia="仿宋" w:cs="宋体"/>
                <w:bCs/>
                <w:color w:val="333333"/>
                <w:kern w:val="0"/>
                <w:sz w:val="30"/>
                <w:szCs w:val="30"/>
              </w:rPr>
            </w:pPr>
            <w:r>
              <w:rPr>
                <w:rFonts w:hint="eastAsia" w:ascii="仿宋" w:hAnsi="仿宋" w:eastAsia="仿宋" w:cs="宋体"/>
                <w:bCs/>
                <w:color w:val="333333"/>
                <w:kern w:val="0"/>
                <w:sz w:val="30"/>
                <w:szCs w:val="30"/>
              </w:rPr>
              <w:t>6</w:t>
            </w:r>
          </w:p>
        </w:tc>
        <w:tc>
          <w:tcPr>
            <w:tcW w:w="2715" w:type="dxa"/>
            <w:vAlign w:val="center"/>
          </w:tcPr>
          <w:p>
            <w:pPr>
              <w:widowControl/>
              <w:spacing w:before="100" w:beforeAutospacing="1" w:after="100" w:afterAutospacing="1" w:line="480" w:lineRule="atLeast"/>
              <w:jc w:val="center"/>
              <w:rPr>
                <w:rFonts w:ascii="仿宋" w:hAnsi="仿宋" w:eastAsia="仿宋" w:cs="宋体"/>
                <w:bCs/>
                <w:color w:val="333333"/>
                <w:kern w:val="0"/>
                <w:sz w:val="30"/>
                <w:szCs w:val="30"/>
              </w:rPr>
            </w:pPr>
            <w:r>
              <w:rPr>
                <w:rFonts w:hint="eastAsia" w:ascii="仿宋" w:hAnsi="仿宋" w:eastAsia="仿宋" w:cs="宋体"/>
                <w:bCs/>
                <w:color w:val="333333"/>
                <w:kern w:val="0"/>
                <w:sz w:val="30"/>
                <w:szCs w:val="30"/>
              </w:rPr>
              <w:t>合计</w:t>
            </w:r>
          </w:p>
        </w:tc>
        <w:tc>
          <w:tcPr>
            <w:tcW w:w="8030" w:type="dxa"/>
            <w:vAlign w:val="center"/>
          </w:tcPr>
          <w:p>
            <w:pPr>
              <w:widowControl/>
              <w:spacing w:before="100" w:beforeAutospacing="1" w:after="100" w:afterAutospacing="1" w:line="480" w:lineRule="atLeast"/>
              <w:jc w:val="center"/>
              <w:rPr>
                <w:rFonts w:ascii="仿宋" w:hAnsi="仿宋" w:eastAsia="仿宋" w:cs="宋体"/>
                <w:bCs/>
                <w:color w:val="333333"/>
                <w:kern w:val="0"/>
                <w:sz w:val="28"/>
                <w:szCs w:val="28"/>
              </w:rPr>
            </w:pPr>
            <w:r>
              <w:rPr>
                <w:rFonts w:hint="eastAsia" w:ascii="仿宋" w:hAnsi="仿宋" w:eastAsia="仿宋" w:cs="宋体"/>
                <w:bCs/>
                <w:color w:val="333333"/>
                <w:kern w:val="0"/>
                <w:sz w:val="28"/>
                <w:szCs w:val="28"/>
              </w:rPr>
              <w:t>100</w:t>
            </w:r>
          </w:p>
        </w:tc>
        <w:tc>
          <w:tcPr>
            <w:tcW w:w="2355" w:type="dxa"/>
            <w:vAlign w:val="center"/>
          </w:tcPr>
          <w:p>
            <w:pPr>
              <w:widowControl/>
              <w:spacing w:before="100" w:beforeAutospacing="1" w:after="100" w:afterAutospacing="1" w:line="480" w:lineRule="atLeast"/>
              <w:jc w:val="center"/>
              <w:rPr>
                <w:rFonts w:ascii="仿宋" w:hAnsi="仿宋" w:eastAsia="仿宋" w:cs="宋体"/>
                <w:bCs/>
                <w:color w:val="333333"/>
                <w:kern w:val="0"/>
                <w:sz w:val="30"/>
                <w:szCs w:val="30"/>
              </w:rPr>
            </w:pPr>
          </w:p>
        </w:tc>
      </w:tr>
    </w:tbl>
    <w:p>
      <w:pPr>
        <w:jc w:val="left"/>
        <w:rPr>
          <w:rFonts w:ascii="仿宋" w:hAnsi="仿宋" w:eastAsia="仿宋" w:cs="宋体"/>
          <w:bCs/>
          <w:kern w:val="0"/>
          <w:sz w:val="32"/>
          <w:szCs w:val="32"/>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eastAsia" w:ascii="仿宋" w:hAnsi="仿宋" w:eastAsia="仿宋" w:cs="仿宋"/>
          <w:color w:val="auto"/>
          <w:sz w:val="32"/>
          <w:szCs w:val="32"/>
          <w:lang w:val="en-US" w:eastAsia="zh-CN"/>
        </w:rPr>
      </w:pPr>
    </w:p>
    <w:sectPr>
      <w:headerReference r:id="rId7" w:type="default"/>
      <w:footerReference r:id="rId8"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2049" o:spid="_x0000_s2049" o:spt="202" type="#_x0000_t202" style="position:absolute;left:0pt;margin-top:17.25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0"/>
      <w:rPr>
        <w:rFonts w:ascii="仿宋" w:hAnsi="仿宋" w:eastAsia="仿宋"/>
        <w:sz w:val="28"/>
        <w:szCs w:val="28"/>
      </w:rPr>
    </w:pPr>
    <w:r>
      <w:rPr>
        <w:sz w:val="28"/>
      </w:rPr>
      <w:pict>
        <v:shape id="_x0000_s2050" o:spid="_x0000_s2050" o:spt="202" type="#_x0000_t202" style="position:absolute;left:0pt;margin-top:17.25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01D3D"/>
    <w:rsid w:val="00002374"/>
    <w:rsid w:val="00002F34"/>
    <w:rsid w:val="00007ADD"/>
    <w:rsid w:val="0001384F"/>
    <w:rsid w:val="00014B07"/>
    <w:rsid w:val="00015CEA"/>
    <w:rsid w:val="00030690"/>
    <w:rsid w:val="00030971"/>
    <w:rsid w:val="000357A9"/>
    <w:rsid w:val="00037258"/>
    <w:rsid w:val="00037F7B"/>
    <w:rsid w:val="000468C4"/>
    <w:rsid w:val="000536EB"/>
    <w:rsid w:val="00055C6B"/>
    <w:rsid w:val="0005646C"/>
    <w:rsid w:val="000632DC"/>
    <w:rsid w:val="000648DA"/>
    <w:rsid w:val="00081217"/>
    <w:rsid w:val="00090651"/>
    <w:rsid w:val="00091779"/>
    <w:rsid w:val="000923D5"/>
    <w:rsid w:val="00095A66"/>
    <w:rsid w:val="000A49EB"/>
    <w:rsid w:val="000B432C"/>
    <w:rsid w:val="000B5943"/>
    <w:rsid w:val="000B7FAC"/>
    <w:rsid w:val="000D0A61"/>
    <w:rsid w:val="000D1ACF"/>
    <w:rsid w:val="000D4295"/>
    <w:rsid w:val="000E0106"/>
    <w:rsid w:val="000E2166"/>
    <w:rsid w:val="000E48EC"/>
    <w:rsid w:val="000E6FD5"/>
    <w:rsid w:val="000E73DC"/>
    <w:rsid w:val="00102E10"/>
    <w:rsid w:val="00103661"/>
    <w:rsid w:val="00104FAE"/>
    <w:rsid w:val="00106610"/>
    <w:rsid w:val="001077C1"/>
    <w:rsid w:val="001117E3"/>
    <w:rsid w:val="00112828"/>
    <w:rsid w:val="001214AC"/>
    <w:rsid w:val="00123452"/>
    <w:rsid w:val="001247F7"/>
    <w:rsid w:val="00127FB4"/>
    <w:rsid w:val="00137143"/>
    <w:rsid w:val="00141E40"/>
    <w:rsid w:val="0014390F"/>
    <w:rsid w:val="0015014D"/>
    <w:rsid w:val="0015145B"/>
    <w:rsid w:val="00155FEF"/>
    <w:rsid w:val="00156BB3"/>
    <w:rsid w:val="0015776A"/>
    <w:rsid w:val="00162F37"/>
    <w:rsid w:val="00162FAB"/>
    <w:rsid w:val="00163B72"/>
    <w:rsid w:val="00171D19"/>
    <w:rsid w:val="00172ABA"/>
    <w:rsid w:val="001735BD"/>
    <w:rsid w:val="00177743"/>
    <w:rsid w:val="00180FB0"/>
    <w:rsid w:val="00181EEE"/>
    <w:rsid w:val="00183FDF"/>
    <w:rsid w:val="00193B4C"/>
    <w:rsid w:val="0019733D"/>
    <w:rsid w:val="001A283B"/>
    <w:rsid w:val="001A468A"/>
    <w:rsid w:val="001A74B0"/>
    <w:rsid w:val="001B2BBB"/>
    <w:rsid w:val="001B304A"/>
    <w:rsid w:val="001B6FDA"/>
    <w:rsid w:val="001C6CA5"/>
    <w:rsid w:val="001D0D8E"/>
    <w:rsid w:val="001D3D45"/>
    <w:rsid w:val="001D70FD"/>
    <w:rsid w:val="001E4FDF"/>
    <w:rsid w:val="001F0693"/>
    <w:rsid w:val="001F2ECD"/>
    <w:rsid w:val="001F504C"/>
    <w:rsid w:val="001F55F0"/>
    <w:rsid w:val="00203069"/>
    <w:rsid w:val="002072F2"/>
    <w:rsid w:val="00210BDD"/>
    <w:rsid w:val="00216970"/>
    <w:rsid w:val="002205FC"/>
    <w:rsid w:val="0023558D"/>
    <w:rsid w:val="0024454A"/>
    <w:rsid w:val="0024607F"/>
    <w:rsid w:val="0025104D"/>
    <w:rsid w:val="002527D1"/>
    <w:rsid w:val="0025414A"/>
    <w:rsid w:val="002550EB"/>
    <w:rsid w:val="0025515F"/>
    <w:rsid w:val="002579D6"/>
    <w:rsid w:val="00257E6C"/>
    <w:rsid w:val="00260A4D"/>
    <w:rsid w:val="00264060"/>
    <w:rsid w:val="00265F55"/>
    <w:rsid w:val="0027276C"/>
    <w:rsid w:val="00275D52"/>
    <w:rsid w:val="002850C8"/>
    <w:rsid w:val="00294DA6"/>
    <w:rsid w:val="00295443"/>
    <w:rsid w:val="002A2B33"/>
    <w:rsid w:val="002A738D"/>
    <w:rsid w:val="002B21DF"/>
    <w:rsid w:val="002B53CA"/>
    <w:rsid w:val="002B5A2B"/>
    <w:rsid w:val="002B778E"/>
    <w:rsid w:val="002B79B3"/>
    <w:rsid w:val="002C031B"/>
    <w:rsid w:val="002C280C"/>
    <w:rsid w:val="002C5868"/>
    <w:rsid w:val="002C59D8"/>
    <w:rsid w:val="002D0A34"/>
    <w:rsid w:val="002D14E4"/>
    <w:rsid w:val="002D42B3"/>
    <w:rsid w:val="002D47AF"/>
    <w:rsid w:val="002D4BEC"/>
    <w:rsid w:val="002D5252"/>
    <w:rsid w:val="002E1792"/>
    <w:rsid w:val="002E450A"/>
    <w:rsid w:val="002F4D7E"/>
    <w:rsid w:val="002F501D"/>
    <w:rsid w:val="00312A71"/>
    <w:rsid w:val="003141D9"/>
    <w:rsid w:val="00314372"/>
    <w:rsid w:val="00317E2A"/>
    <w:rsid w:val="00323B43"/>
    <w:rsid w:val="003267EC"/>
    <w:rsid w:val="0033368E"/>
    <w:rsid w:val="003372C9"/>
    <w:rsid w:val="00343596"/>
    <w:rsid w:val="00347D90"/>
    <w:rsid w:val="00353799"/>
    <w:rsid w:val="003638F9"/>
    <w:rsid w:val="00367D41"/>
    <w:rsid w:val="00375D28"/>
    <w:rsid w:val="00377BF7"/>
    <w:rsid w:val="0038207D"/>
    <w:rsid w:val="00392489"/>
    <w:rsid w:val="00393AB5"/>
    <w:rsid w:val="003A3855"/>
    <w:rsid w:val="003A385C"/>
    <w:rsid w:val="003B0EB0"/>
    <w:rsid w:val="003B29E9"/>
    <w:rsid w:val="003B5F8D"/>
    <w:rsid w:val="003C15E8"/>
    <w:rsid w:val="003C4F70"/>
    <w:rsid w:val="003C5D11"/>
    <w:rsid w:val="003C5FDC"/>
    <w:rsid w:val="003C7415"/>
    <w:rsid w:val="003D072C"/>
    <w:rsid w:val="003D10D7"/>
    <w:rsid w:val="003D37D8"/>
    <w:rsid w:val="003D513A"/>
    <w:rsid w:val="003D7147"/>
    <w:rsid w:val="003E0E8B"/>
    <w:rsid w:val="003E3D32"/>
    <w:rsid w:val="003E580C"/>
    <w:rsid w:val="003E6FBF"/>
    <w:rsid w:val="003F37C0"/>
    <w:rsid w:val="003F39B7"/>
    <w:rsid w:val="003F4FE6"/>
    <w:rsid w:val="004134A0"/>
    <w:rsid w:val="00415991"/>
    <w:rsid w:val="004224E7"/>
    <w:rsid w:val="00422A33"/>
    <w:rsid w:val="004264CA"/>
    <w:rsid w:val="0042752C"/>
    <w:rsid w:val="00431186"/>
    <w:rsid w:val="00433A1A"/>
    <w:rsid w:val="00434232"/>
    <w:rsid w:val="004358AB"/>
    <w:rsid w:val="0044455A"/>
    <w:rsid w:val="00452BD5"/>
    <w:rsid w:val="004568D9"/>
    <w:rsid w:val="00466DEC"/>
    <w:rsid w:val="00472519"/>
    <w:rsid w:val="00487555"/>
    <w:rsid w:val="004B5043"/>
    <w:rsid w:val="004C165B"/>
    <w:rsid w:val="004C4119"/>
    <w:rsid w:val="004C42DE"/>
    <w:rsid w:val="004E0FAB"/>
    <w:rsid w:val="004E113E"/>
    <w:rsid w:val="004E35A1"/>
    <w:rsid w:val="004E58F0"/>
    <w:rsid w:val="004E7585"/>
    <w:rsid w:val="00500437"/>
    <w:rsid w:val="00504344"/>
    <w:rsid w:val="0051572A"/>
    <w:rsid w:val="00520C57"/>
    <w:rsid w:val="00535E01"/>
    <w:rsid w:val="00536B81"/>
    <w:rsid w:val="00536CC3"/>
    <w:rsid w:val="00537B3B"/>
    <w:rsid w:val="005424A9"/>
    <w:rsid w:val="00543331"/>
    <w:rsid w:val="00546D40"/>
    <w:rsid w:val="0055347C"/>
    <w:rsid w:val="0057090F"/>
    <w:rsid w:val="00571C8D"/>
    <w:rsid w:val="0057480C"/>
    <w:rsid w:val="00574E8D"/>
    <w:rsid w:val="0057598F"/>
    <w:rsid w:val="0058259E"/>
    <w:rsid w:val="005913E7"/>
    <w:rsid w:val="00591E14"/>
    <w:rsid w:val="00593124"/>
    <w:rsid w:val="00597268"/>
    <w:rsid w:val="005A0AAD"/>
    <w:rsid w:val="005A23A4"/>
    <w:rsid w:val="005A5867"/>
    <w:rsid w:val="005A7BBF"/>
    <w:rsid w:val="005C1DB3"/>
    <w:rsid w:val="005E31E8"/>
    <w:rsid w:val="005E3AF9"/>
    <w:rsid w:val="005E649D"/>
    <w:rsid w:val="005F463A"/>
    <w:rsid w:val="005F48E1"/>
    <w:rsid w:val="005F65BF"/>
    <w:rsid w:val="006035B7"/>
    <w:rsid w:val="0060434B"/>
    <w:rsid w:val="00611A62"/>
    <w:rsid w:val="00613BD4"/>
    <w:rsid w:val="00615CB1"/>
    <w:rsid w:val="0061615A"/>
    <w:rsid w:val="0062413F"/>
    <w:rsid w:val="006255FD"/>
    <w:rsid w:val="0062700B"/>
    <w:rsid w:val="006331A7"/>
    <w:rsid w:val="00636766"/>
    <w:rsid w:val="00641240"/>
    <w:rsid w:val="00641D3D"/>
    <w:rsid w:val="006426CC"/>
    <w:rsid w:val="00645D99"/>
    <w:rsid w:val="00645E3E"/>
    <w:rsid w:val="006510E2"/>
    <w:rsid w:val="00651844"/>
    <w:rsid w:val="0065439D"/>
    <w:rsid w:val="0065747E"/>
    <w:rsid w:val="00660A41"/>
    <w:rsid w:val="00664B67"/>
    <w:rsid w:val="0066551C"/>
    <w:rsid w:val="00666178"/>
    <w:rsid w:val="00677EB6"/>
    <w:rsid w:val="0068509E"/>
    <w:rsid w:val="0069559A"/>
    <w:rsid w:val="006A1E99"/>
    <w:rsid w:val="006A2AB6"/>
    <w:rsid w:val="006B1131"/>
    <w:rsid w:val="006B3833"/>
    <w:rsid w:val="006B6973"/>
    <w:rsid w:val="006E3B9C"/>
    <w:rsid w:val="006F6F0A"/>
    <w:rsid w:val="0070307A"/>
    <w:rsid w:val="00706434"/>
    <w:rsid w:val="007104CD"/>
    <w:rsid w:val="00712A3B"/>
    <w:rsid w:val="00722113"/>
    <w:rsid w:val="00744EA6"/>
    <w:rsid w:val="00744F0A"/>
    <w:rsid w:val="0075019B"/>
    <w:rsid w:val="00751307"/>
    <w:rsid w:val="007531B8"/>
    <w:rsid w:val="00753884"/>
    <w:rsid w:val="007542DC"/>
    <w:rsid w:val="00757DBE"/>
    <w:rsid w:val="00763C22"/>
    <w:rsid w:val="0076652B"/>
    <w:rsid w:val="007666F0"/>
    <w:rsid w:val="00777FA0"/>
    <w:rsid w:val="00784234"/>
    <w:rsid w:val="007852A0"/>
    <w:rsid w:val="0078573A"/>
    <w:rsid w:val="007857F1"/>
    <w:rsid w:val="00790F0C"/>
    <w:rsid w:val="007915C0"/>
    <w:rsid w:val="00791781"/>
    <w:rsid w:val="007A2824"/>
    <w:rsid w:val="007A4D63"/>
    <w:rsid w:val="007A6D23"/>
    <w:rsid w:val="007A6E2F"/>
    <w:rsid w:val="007B2B2F"/>
    <w:rsid w:val="007C0844"/>
    <w:rsid w:val="007C114D"/>
    <w:rsid w:val="007C256F"/>
    <w:rsid w:val="007D44D9"/>
    <w:rsid w:val="007D4F84"/>
    <w:rsid w:val="007D7F0A"/>
    <w:rsid w:val="007E1D5B"/>
    <w:rsid w:val="007E1FD1"/>
    <w:rsid w:val="007E2EA9"/>
    <w:rsid w:val="007E3663"/>
    <w:rsid w:val="007E46EC"/>
    <w:rsid w:val="007E4D34"/>
    <w:rsid w:val="007F48FD"/>
    <w:rsid w:val="007F5667"/>
    <w:rsid w:val="007F7ABC"/>
    <w:rsid w:val="008028FC"/>
    <w:rsid w:val="0080782A"/>
    <w:rsid w:val="00817650"/>
    <w:rsid w:val="00820485"/>
    <w:rsid w:val="00822B24"/>
    <w:rsid w:val="00823D27"/>
    <w:rsid w:val="00844FFB"/>
    <w:rsid w:val="00847FF5"/>
    <w:rsid w:val="00851094"/>
    <w:rsid w:val="00854394"/>
    <w:rsid w:val="00854AD1"/>
    <w:rsid w:val="00862076"/>
    <w:rsid w:val="00863566"/>
    <w:rsid w:val="0087065C"/>
    <w:rsid w:val="00870D1E"/>
    <w:rsid w:val="008734E0"/>
    <w:rsid w:val="00874BFB"/>
    <w:rsid w:val="00886569"/>
    <w:rsid w:val="008902BC"/>
    <w:rsid w:val="008A0DE8"/>
    <w:rsid w:val="008A25A8"/>
    <w:rsid w:val="008B287C"/>
    <w:rsid w:val="008B6C78"/>
    <w:rsid w:val="008B7726"/>
    <w:rsid w:val="008C1794"/>
    <w:rsid w:val="008C2719"/>
    <w:rsid w:val="008C3348"/>
    <w:rsid w:val="008C569E"/>
    <w:rsid w:val="008E3380"/>
    <w:rsid w:val="008F1D6D"/>
    <w:rsid w:val="00903F1F"/>
    <w:rsid w:val="00910C45"/>
    <w:rsid w:val="009120D1"/>
    <w:rsid w:val="009150D7"/>
    <w:rsid w:val="009160A0"/>
    <w:rsid w:val="00920227"/>
    <w:rsid w:val="00920971"/>
    <w:rsid w:val="00932171"/>
    <w:rsid w:val="009321A1"/>
    <w:rsid w:val="00933228"/>
    <w:rsid w:val="00933CBC"/>
    <w:rsid w:val="009401AA"/>
    <w:rsid w:val="00942A77"/>
    <w:rsid w:val="009476F7"/>
    <w:rsid w:val="009577DF"/>
    <w:rsid w:val="00962F25"/>
    <w:rsid w:val="00963532"/>
    <w:rsid w:val="0096415B"/>
    <w:rsid w:val="00991B73"/>
    <w:rsid w:val="00992DAA"/>
    <w:rsid w:val="0099360E"/>
    <w:rsid w:val="00996D81"/>
    <w:rsid w:val="009A04A2"/>
    <w:rsid w:val="009A2FEA"/>
    <w:rsid w:val="009A3E64"/>
    <w:rsid w:val="009B591C"/>
    <w:rsid w:val="009B78F5"/>
    <w:rsid w:val="009C734C"/>
    <w:rsid w:val="009C7B28"/>
    <w:rsid w:val="009D589E"/>
    <w:rsid w:val="009E1D65"/>
    <w:rsid w:val="009E485D"/>
    <w:rsid w:val="009E6A4C"/>
    <w:rsid w:val="009F1EFC"/>
    <w:rsid w:val="00A044F4"/>
    <w:rsid w:val="00A21944"/>
    <w:rsid w:val="00A278A3"/>
    <w:rsid w:val="00A30814"/>
    <w:rsid w:val="00A34B20"/>
    <w:rsid w:val="00A55C2B"/>
    <w:rsid w:val="00A620AD"/>
    <w:rsid w:val="00A63A36"/>
    <w:rsid w:val="00A63BFB"/>
    <w:rsid w:val="00A67C6F"/>
    <w:rsid w:val="00A7377B"/>
    <w:rsid w:val="00A801DA"/>
    <w:rsid w:val="00A8267F"/>
    <w:rsid w:val="00A933DE"/>
    <w:rsid w:val="00A95753"/>
    <w:rsid w:val="00A966EF"/>
    <w:rsid w:val="00AA1BCA"/>
    <w:rsid w:val="00AA7036"/>
    <w:rsid w:val="00AB0C84"/>
    <w:rsid w:val="00AB1DCE"/>
    <w:rsid w:val="00AB1F7B"/>
    <w:rsid w:val="00AC0A38"/>
    <w:rsid w:val="00AC37BB"/>
    <w:rsid w:val="00AC3DDD"/>
    <w:rsid w:val="00AC3F8F"/>
    <w:rsid w:val="00AC4ECE"/>
    <w:rsid w:val="00AD368C"/>
    <w:rsid w:val="00AD5D76"/>
    <w:rsid w:val="00AE0CF9"/>
    <w:rsid w:val="00B022DB"/>
    <w:rsid w:val="00B027AF"/>
    <w:rsid w:val="00B0632D"/>
    <w:rsid w:val="00B077A4"/>
    <w:rsid w:val="00B125CA"/>
    <w:rsid w:val="00B12FF3"/>
    <w:rsid w:val="00B23E08"/>
    <w:rsid w:val="00B2405D"/>
    <w:rsid w:val="00B25349"/>
    <w:rsid w:val="00B25CBE"/>
    <w:rsid w:val="00B34579"/>
    <w:rsid w:val="00B354A1"/>
    <w:rsid w:val="00B368E5"/>
    <w:rsid w:val="00B369BF"/>
    <w:rsid w:val="00B5267E"/>
    <w:rsid w:val="00B56A3F"/>
    <w:rsid w:val="00B719A8"/>
    <w:rsid w:val="00B83ABF"/>
    <w:rsid w:val="00B931FA"/>
    <w:rsid w:val="00B93640"/>
    <w:rsid w:val="00B93686"/>
    <w:rsid w:val="00B93923"/>
    <w:rsid w:val="00BA1A4B"/>
    <w:rsid w:val="00BA6188"/>
    <w:rsid w:val="00BA6352"/>
    <w:rsid w:val="00BA6491"/>
    <w:rsid w:val="00BA68BB"/>
    <w:rsid w:val="00BB609C"/>
    <w:rsid w:val="00BB64B0"/>
    <w:rsid w:val="00BB7326"/>
    <w:rsid w:val="00BC624A"/>
    <w:rsid w:val="00BC67D2"/>
    <w:rsid w:val="00BC7D25"/>
    <w:rsid w:val="00BD1E39"/>
    <w:rsid w:val="00BD346B"/>
    <w:rsid w:val="00BD7870"/>
    <w:rsid w:val="00BE11A1"/>
    <w:rsid w:val="00BE3B25"/>
    <w:rsid w:val="00BE4F75"/>
    <w:rsid w:val="00BE527F"/>
    <w:rsid w:val="00BE79DA"/>
    <w:rsid w:val="00C03AFB"/>
    <w:rsid w:val="00C04828"/>
    <w:rsid w:val="00C0551B"/>
    <w:rsid w:val="00C05FBC"/>
    <w:rsid w:val="00C23626"/>
    <w:rsid w:val="00C24FCD"/>
    <w:rsid w:val="00C26C4B"/>
    <w:rsid w:val="00C4063E"/>
    <w:rsid w:val="00C41AB0"/>
    <w:rsid w:val="00C42BDB"/>
    <w:rsid w:val="00C45688"/>
    <w:rsid w:val="00C47089"/>
    <w:rsid w:val="00C5505B"/>
    <w:rsid w:val="00C60283"/>
    <w:rsid w:val="00C74A7E"/>
    <w:rsid w:val="00C75E35"/>
    <w:rsid w:val="00C770FE"/>
    <w:rsid w:val="00C8423E"/>
    <w:rsid w:val="00C9034A"/>
    <w:rsid w:val="00C93D68"/>
    <w:rsid w:val="00C95244"/>
    <w:rsid w:val="00C97742"/>
    <w:rsid w:val="00CB1A6D"/>
    <w:rsid w:val="00CB442C"/>
    <w:rsid w:val="00CB56F5"/>
    <w:rsid w:val="00CC35B8"/>
    <w:rsid w:val="00CE06C4"/>
    <w:rsid w:val="00CE4874"/>
    <w:rsid w:val="00CE5B6F"/>
    <w:rsid w:val="00CE6764"/>
    <w:rsid w:val="00CF6355"/>
    <w:rsid w:val="00CF7238"/>
    <w:rsid w:val="00D03DB7"/>
    <w:rsid w:val="00D076CB"/>
    <w:rsid w:val="00D15DE6"/>
    <w:rsid w:val="00D214A1"/>
    <w:rsid w:val="00D23940"/>
    <w:rsid w:val="00D24030"/>
    <w:rsid w:val="00D26897"/>
    <w:rsid w:val="00D269FB"/>
    <w:rsid w:val="00D32F6A"/>
    <w:rsid w:val="00D334E1"/>
    <w:rsid w:val="00D33EAB"/>
    <w:rsid w:val="00D3699C"/>
    <w:rsid w:val="00D4071D"/>
    <w:rsid w:val="00D425BA"/>
    <w:rsid w:val="00D44228"/>
    <w:rsid w:val="00D45190"/>
    <w:rsid w:val="00D50EF5"/>
    <w:rsid w:val="00D514A8"/>
    <w:rsid w:val="00D617B3"/>
    <w:rsid w:val="00D62938"/>
    <w:rsid w:val="00D6527A"/>
    <w:rsid w:val="00D7260A"/>
    <w:rsid w:val="00D81500"/>
    <w:rsid w:val="00D87B64"/>
    <w:rsid w:val="00D87D53"/>
    <w:rsid w:val="00D95B79"/>
    <w:rsid w:val="00D972DB"/>
    <w:rsid w:val="00DA02E8"/>
    <w:rsid w:val="00DA2F8A"/>
    <w:rsid w:val="00DA3832"/>
    <w:rsid w:val="00DA7E0A"/>
    <w:rsid w:val="00DC037A"/>
    <w:rsid w:val="00DC55CF"/>
    <w:rsid w:val="00DD2278"/>
    <w:rsid w:val="00DD2CD2"/>
    <w:rsid w:val="00DE3060"/>
    <w:rsid w:val="00DF0BE9"/>
    <w:rsid w:val="00DF72AC"/>
    <w:rsid w:val="00DF7761"/>
    <w:rsid w:val="00E02325"/>
    <w:rsid w:val="00E11914"/>
    <w:rsid w:val="00E11C01"/>
    <w:rsid w:val="00E13A22"/>
    <w:rsid w:val="00E20C65"/>
    <w:rsid w:val="00E32F44"/>
    <w:rsid w:val="00E35B23"/>
    <w:rsid w:val="00E50CEA"/>
    <w:rsid w:val="00E51B70"/>
    <w:rsid w:val="00E52749"/>
    <w:rsid w:val="00E579A1"/>
    <w:rsid w:val="00E60671"/>
    <w:rsid w:val="00E70244"/>
    <w:rsid w:val="00E70878"/>
    <w:rsid w:val="00E71776"/>
    <w:rsid w:val="00E76E3B"/>
    <w:rsid w:val="00E80DDB"/>
    <w:rsid w:val="00E878FD"/>
    <w:rsid w:val="00E90A4F"/>
    <w:rsid w:val="00E94EB3"/>
    <w:rsid w:val="00EB4785"/>
    <w:rsid w:val="00EC54AD"/>
    <w:rsid w:val="00EC777A"/>
    <w:rsid w:val="00ED5E4B"/>
    <w:rsid w:val="00EE2FE3"/>
    <w:rsid w:val="00EF1D4D"/>
    <w:rsid w:val="00EF4DA7"/>
    <w:rsid w:val="00EF62A7"/>
    <w:rsid w:val="00F01E24"/>
    <w:rsid w:val="00F13DAD"/>
    <w:rsid w:val="00F17337"/>
    <w:rsid w:val="00F17E68"/>
    <w:rsid w:val="00F20EF9"/>
    <w:rsid w:val="00F32259"/>
    <w:rsid w:val="00F349A8"/>
    <w:rsid w:val="00F36747"/>
    <w:rsid w:val="00F40079"/>
    <w:rsid w:val="00F45500"/>
    <w:rsid w:val="00F46427"/>
    <w:rsid w:val="00F46DFC"/>
    <w:rsid w:val="00F470DA"/>
    <w:rsid w:val="00F476EB"/>
    <w:rsid w:val="00F55ECB"/>
    <w:rsid w:val="00F61204"/>
    <w:rsid w:val="00F6533F"/>
    <w:rsid w:val="00F719B2"/>
    <w:rsid w:val="00F721C1"/>
    <w:rsid w:val="00F745D0"/>
    <w:rsid w:val="00F74F40"/>
    <w:rsid w:val="00F75C9D"/>
    <w:rsid w:val="00F816F6"/>
    <w:rsid w:val="00F83726"/>
    <w:rsid w:val="00F83B08"/>
    <w:rsid w:val="00F90A25"/>
    <w:rsid w:val="00F91070"/>
    <w:rsid w:val="00F91762"/>
    <w:rsid w:val="00FA1F34"/>
    <w:rsid w:val="00FB198F"/>
    <w:rsid w:val="00FB3825"/>
    <w:rsid w:val="00FC1B42"/>
    <w:rsid w:val="00FC2414"/>
    <w:rsid w:val="00FD2B12"/>
    <w:rsid w:val="00FE26D8"/>
    <w:rsid w:val="00FE4B78"/>
    <w:rsid w:val="00FE5345"/>
    <w:rsid w:val="00FF145D"/>
    <w:rsid w:val="00FF188F"/>
    <w:rsid w:val="00FF4375"/>
    <w:rsid w:val="010C39F1"/>
    <w:rsid w:val="0237376A"/>
    <w:rsid w:val="050C069A"/>
    <w:rsid w:val="06656062"/>
    <w:rsid w:val="082D6BE7"/>
    <w:rsid w:val="0A165415"/>
    <w:rsid w:val="0B782665"/>
    <w:rsid w:val="0C286AA6"/>
    <w:rsid w:val="0E136BD0"/>
    <w:rsid w:val="0F0E6574"/>
    <w:rsid w:val="0FF03A33"/>
    <w:rsid w:val="1132696F"/>
    <w:rsid w:val="11386B00"/>
    <w:rsid w:val="11CD60AF"/>
    <w:rsid w:val="12AE64FF"/>
    <w:rsid w:val="12D51E04"/>
    <w:rsid w:val="138468D5"/>
    <w:rsid w:val="13C961BC"/>
    <w:rsid w:val="14794B78"/>
    <w:rsid w:val="15B76E7A"/>
    <w:rsid w:val="167664C3"/>
    <w:rsid w:val="18B524DD"/>
    <w:rsid w:val="1A736191"/>
    <w:rsid w:val="1C3B1DAC"/>
    <w:rsid w:val="1D7D2AD9"/>
    <w:rsid w:val="1E913F00"/>
    <w:rsid w:val="2372782D"/>
    <w:rsid w:val="23F4324A"/>
    <w:rsid w:val="247C3CC2"/>
    <w:rsid w:val="25026F52"/>
    <w:rsid w:val="277151DA"/>
    <w:rsid w:val="291E610A"/>
    <w:rsid w:val="2A6326F1"/>
    <w:rsid w:val="2ABC573C"/>
    <w:rsid w:val="2B6F4C8E"/>
    <w:rsid w:val="2BD461A4"/>
    <w:rsid w:val="2C5E4D60"/>
    <w:rsid w:val="2E492E6A"/>
    <w:rsid w:val="2EE6647D"/>
    <w:rsid w:val="2F504B76"/>
    <w:rsid w:val="30651CAB"/>
    <w:rsid w:val="306954FB"/>
    <w:rsid w:val="32692A77"/>
    <w:rsid w:val="34DA6250"/>
    <w:rsid w:val="35985061"/>
    <w:rsid w:val="362457EF"/>
    <w:rsid w:val="36C20F7D"/>
    <w:rsid w:val="37AA3C31"/>
    <w:rsid w:val="382772FE"/>
    <w:rsid w:val="38465923"/>
    <w:rsid w:val="39C12E4A"/>
    <w:rsid w:val="3CC073A1"/>
    <w:rsid w:val="3E18670C"/>
    <w:rsid w:val="3F334943"/>
    <w:rsid w:val="3F3D6683"/>
    <w:rsid w:val="3F792152"/>
    <w:rsid w:val="406D3538"/>
    <w:rsid w:val="41382311"/>
    <w:rsid w:val="4438109A"/>
    <w:rsid w:val="45347468"/>
    <w:rsid w:val="480B5B43"/>
    <w:rsid w:val="492D36FD"/>
    <w:rsid w:val="4A7E36EC"/>
    <w:rsid w:val="4AA42D7B"/>
    <w:rsid w:val="4B3E44B6"/>
    <w:rsid w:val="4B637CD0"/>
    <w:rsid w:val="4CD074A7"/>
    <w:rsid w:val="4CF400C9"/>
    <w:rsid w:val="4D7E700D"/>
    <w:rsid w:val="4E031E35"/>
    <w:rsid w:val="4E8A4D88"/>
    <w:rsid w:val="53C8635E"/>
    <w:rsid w:val="53EB5DB0"/>
    <w:rsid w:val="54B764CF"/>
    <w:rsid w:val="5941298F"/>
    <w:rsid w:val="5981727F"/>
    <w:rsid w:val="59843F51"/>
    <w:rsid w:val="5B7250EA"/>
    <w:rsid w:val="5D4C30AC"/>
    <w:rsid w:val="5DE56162"/>
    <w:rsid w:val="5F2871D9"/>
    <w:rsid w:val="607D4F01"/>
    <w:rsid w:val="614C7FB6"/>
    <w:rsid w:val="62010549"/>
    <w:rsid w:val="62A575FB"/>
    <w:rsid w:val="63D029B5"/>
    <w:rsid w:val="65836143"/>
    <w:rsid w:val="67AF79B1"/>
    <w:rsid w:val="67D757F9"/>
    <w:rsid w:val="6844759F"/>
    <w:rsid w:val="68537B77"/>
    <w:rsid w:val="6C0330FC"/>
    <w:rsid w:val="6C5F7A3A"/>
    <w:rsid w:val="6D203CD5"/>
    <w:rsid w:val="6FA23A4D"/>
    <w:rsid w:val="70B43F66"/>
    <w:rsid w:val="71133EDD"/>
    <w:rsid w:val="728050BE"/>
    <w:rsid w:val="72A94014"/>
    <w:rsid w:val="72BD2ADC"/>
    <w:rsid w:val="755B29DA"/>
    <w:rsid w:val="76525F93"/>
    <w:rsid w:val="77A81E5C"/>
    <w:rsid w:val="7854197C"/>
    <w:rsid w:val="796B0153"/>
    <w:rsid w:val="7A747529"/>
    <w:rsid w:val="7C670BB2"/>
    <w:rsid w:val="7CCD3144"/>
    <w:rsid w:val="7CE834D7"/>
    <w:rsid w:val="7D8B7885"/>
    <w:rsid w:val="7E4217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qFormat/>
    <w:uiPriority w:val="0"/>
    <w:pPr>
      <w:ind w:left="152"/>
      <w:outlineLvl w:val="0"/>
    </w:pPr>
    <w:rPr>
      <w:rFonts w:ascii="宋体" w:hAnsi="宋体" w:cs="宋体"/>
      <w:sz w:val="42"/>
      <w:szCs w:val="42"/>
    </w:rPr>
  </w:style>
  <w:style w:type="paragraph" w:styleId="2">
    <w:name w:val="heading 3"/>
    <w:basedOn w:val="1"/>
    <w:next w:val="1"/>
    <w:qFormat/>
    <w:uiPriority w:val="0"/>
    <w:pPr>
      <w:keepNext/>
      <w:keepLines/>
      <w:spacing w:before="260" w:after="260" w:line="416" w:lineRule="auto"/>
      <w:outlineLvl w:val="2"/>
    </w:pPr>
    <w:rPr>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style>
  <w:style w:type="paragraph" w:styleId="5">
    <w:name w:val="Body Text"/>
    <w:basedOn w:val="1"/>
    <w:qFormat/>
    <w:uiPriority w:val="1"/>
    <w:pPr>
      <w:autoSpaceDE w:val="0"/>
      <w:autoSpaceDN w:val="0"/>
    </w:pPr>
    <w:rPr>
      <w:rFonts w:ascii="仿宋_GB2312" w:hAnsi="仿宋_GB2312" w:eastAsia="仿宋_GB2312" w:cs="仿宋_GB2312"/>
      <w:color w:val="auto"/>
      <w:sz w:val="32"/>
      <w:szCs w:val="32"/>
      <w:lang w:val="zh-CN" w:eastAsia="zh-CN" w:bidi="zh-CN"/>
    </w:rPr>
  </w:style>
  <w:style w:type="paragraph" w:styleId="6">
    <w:name w:val="Plain Text"/>
    <w:basedOn w:val="1"/>
    <w:qFormat/>
    <w:uiPriority w:val="0"/>
    <w:rPr>
      <w:rFonts w:hint="eastAsia" w:ascii="宋体" w:hAnsi="Courier New"/>
      <w:szCs w:val="21"/>
    </w:rPr>
  </w:style>
  <w:style w:type="paragraph" w:styleId="7">
    <w:name w:val="Date"/>
    <w:basedOn w:val="1"/>
    <w:next w:val="1"/>
    <w:link w:val="25"/>
    <w:semiHidden/>
    <w:unhideWhenUsed/>
    <w:qFormat/>
    <w:uiPriority w:val="99"/>
    <w:pPr>
      <w:ind w:left="100" w:leftChars="2500"/>
    </w:pPr>
  </w:style>
  <w:style w:type="paragraph" w:styleId="8">
    <w:name w:val="Balloon Text"/>
    <w:basedOn w:val="1"/>
    <w:link w:val="26"/>
    <w:semiHidden/>
    <w:unhideWhenUsed/>
    <w:qFormat/>
    <w:uiPriority w:val="99"/>
    <w:pPr>
      <w:spacing w:after="0"/>
    </w:pPr>
    <w:rPr>
      <w:sz w:val="18"/>
      <w:szCs w:val="18"/>
    </w:rPr>
  </w:style>
  <w:style w:type="paragraph" w:styleId="9">
    <w:name w:val="footer"/>
    <w:basedOn w:val="1"/>
    <w:link w:val="24"/>
    <w:unhideWhenUsed/>
    <w:qFormat/>
    <w:uiPriority w:val="99"/>
    <w:pPr>
      <w:tabs>
        <w:tab w:val="center" w:pos="4153"/>
        <w:tab w:val="right" w:pos="8306"/>
      </w:tabs>
    </w:pPr>
    <w:rPr>
      <w:sz w:val="18"/>
      <w:szCs w:val="18"/>
    </w:rPr>
  </w:style>
  <w:style w:type="paragraph" w:styleId="10">
    <w:name w:val="header"/>
    <w:basedOn w:val="1"/>
    <w:link w:val="23"/>
    <w:semiHidden/>
    <w:unhideWhenUsed/>
    <w:qFormat/>
    <w:uiPriority w:val="99"/>
    <w:pPr>
      <w:pBdr>
        <w:bottom w:val="single" w:color="auto" w:sz="6" w:space="1"/>
      </w:pBdr>
      <w:tabs>
        <w:tab w:val="center" w:pos="4153"/>
        <w:tab w:val="right" w:pos="8306"/>
      </w:tabs>
      <w:jc w:val="center"/>
    </w:pPr>
    <w:rPr>
      <w:sz w:val="18"/>
      <w:szCs w:val="18"/>
    </w:rPr>
  </w:style>
  <w:style w:type="paragraph" w:styleId="11">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3">
    <w:name w:val="Table Grid"/>
    <w:basedOn w:val="12"/>
    <w:qFormat/>
    <w:uiPriority w:val="59"/>
    <w:rPr>
      <w:rFonts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llowedHyperlink"/>
    <w:basedOn w:val="14"/>
    <w:semiHidden/>
    <w:unhideWhenUsed/>
    <w:qFormat/>
    <w:uiPriority w:val="99"/>
    <w:rPr>
      <w:color w:val="000000"/>
      <w:sz w:val="24"/>
      <w:szCs w:val="24"/>
      <w:u w:val="none"/>
      <w:vertAlign w:val="baseline"/>
    </w:rPr>
  </w:style>
  <w:style w:type="character" w:styleId="17">
    <w:name w:val="HTML Acronym"/>
    <w:basedOn w:val="14"/>
    <w:semiHidden/>
    <w:unhideWhenUsed/>
    <w:qFormat/>
    <w:uiPriority w:val="99"/>
    <w:rPr>
      <w:sz w:val="24"/>
      <w:szCs w:val="24"/>
      <w:vertAlign w:val="baseline"/>
    </w:rPr>
  </w:style>
  <w:style w:type="character" w:styleId="18">
    <w:name w:val="Hyperlink"/>
    <w:basedOn w:val="14"/>
    <w:unhideWhenUsed/>
    <w:qFormat/>
    <w:uiPriority w:val="99"/>
    <w:rPr>
      <w:color w:val="0000FF" w:themeColor="hyperlink"/>
      <w:u w:val="single"/>
    </w:rPr>
  </w:style>
  <w:style w:type="character" w:styleId="19">
    <w:name w:val="HTML Code"/>
    <w:basedOn w:val="14"/>
    <w:semiHidden/>
    <w:unhideWhenUsed/>
    <w:qFormat/>
    <w:uiPriority w:val="99"/>
    <w:rPr>
      <w:rFonts w:ascii="Courier New" w:hAnsi="Courier New"/>
      <w:sz w:val="24"/>
      <w:szCs w:val="24"/>
      <w:vertAlign w:val="baseline"/>
    </w:rPr>
  </w:style>
  <w:style w:type="character" w:styleId="20">
    <w:name w:val="annotation reference"/>
    <w:basedOn w:val="14"/>
    <w:semiHidden/>
    <w:unhideWhenUsed/>
    <w:qFormat/>
    <w:uiPriority w:val="99"/>
    <w:rPr>
      <w:sz w:val="21"/>
      <w:szCs w:val="21"/>
    </w:rPr>
  </w:style>
  <w:style w:type="character" w:styleId="21">
    <w:name w:val="HTML Cite"/>
    <w:basedOn w:val="14"/>
    <w:semiHidden/>
    <w:unhideWhenUsed/>
    <w:qFormat/>
    <w:uiPriority w:val="99"/>
    <w:rPr>
      <w:i/>
      <w:sz w:val="24"/>
      <w:szCs w:val="24"/>
      <w:vertAlign w:val="baseline"/>
    </w:rPr>
  </w:style>
  <w:style w:type="paragraph" w:customStyle="1" w:styleId="22">
    <w:name w:val="_Style 1"/>
    <w:basedOn w:val="1"/>
    <w:qFormat/>
    <w:uiPriority w:val="0"/>
    <w:rPr>
      <w:rFonts w:eastAsia="仿宋_GB2312"/>
    </w:rPr>
  </w:style>
  <w:style w:type="character" w:customStyle="1" w:styleId="23">
    <w:name w:val="页眉 Char"/>
    <w:basedOn w:val="14"/>
    <w:link w:val="10"/>
    <w:semiHidden/>
    <w:qFormat/>
    <w:uiPriority w:val="99"/>
    <w:rPr>
      <w:rFonts w:ascii="Tahoma" w:hAnsi="Tahoma"/>
      <w:sz w:val="18"/>
      <w:szCs w:val="18"/>
    </w:rPr>
  </w:style>
  <w:style w:type="character" w:customStyle="1" w:styleId="24">
    <w:name w:val="页脚 Char"/>
    <w:basedOn w:val="14"/>
    <w:link w:val="9"/>
    <w:qFormat/>
    <w:uiPriority w:val="99"/>
    <w:rPr>
      <w:rFonts w:ascii="Tahoma" w:hAnsi="Tahoma"/>
      <w:sz w:val="18"/>
      <w:szCs w:val="18"/>
    </w:rPr>
  </w:style>
  <w:style w:type="character" w:customStyle="1" w:styleId="25">
    <w:name w:val="日期 Char"/>
    <w:basedOn w:val="14"/>
    <w:link w:val="7"/>
    <w:semiHidden/>
    <w:qFormat/>
    <w:uiPriority w:val="99"/>
    <w:rPr>
      <w:rFonts w:ascii="Tahoma" w:hAnsi="Tahoma"/>
    </w:rPr>
  </w:style>
  <w:style w:type="character" w:customStyle="1" w:styleId="26">
    <w:name w:val="批注框文本 Char"/>
    <w:basedOn w:val="14"/>
    <w:link w:val="8"/>
    <w:semiHidden/>
    <w:qFormat/>
    <w:uiPriority w:val="99"/>
    <w:rPr>
      <w:rFonts w:ascii="Tahoma" w:hAnsi="Tahoma"/>
      <w:sz w:val="18"/>
      <w:szCs w:val="18"/>
    </w:rPr>
  </w:style>
  <w:style w:type="paragraph" w:styleId="27">
    <w:name w:val="List Paragraph"/>
    <w:basedOn w:val="1"/>
    <w:unhideWhenUsed/>
    <w:qFormat/>
    <w:uiPriority w:val="34"/>
    <w:pPr>
      <w:ind w:firstLine="420" w:firstLineChars="200"/>
    </w:pPr>
  </w:style>
  <w:style w:type="paragraph" w:customStyle="1" w:styleId="28">
    <w:name w:val="样式1"/>
    <w:basedOn w:val="10"/>
    <w:link w:val="30"/>
    <w:qFormat/>
    <w:uiPriority w:val="0"/>
    <w:pPr>
      <w:pBdr>
        <w:bottom w:val="none" w:color="auto" w:sz="0" w:space="0"/>
      </w:pBdr>
    </w:pPr>
  </w:style>
  <w:style w:type="paragraph" w:customStyle="1" w:styleId="29">
    <w:name w:val="样式2"/>
    <w:basedOn w:val="28"/>
    <w:link w:val="31"/>
    <w:qFormat/>
    <w:uiPriority w:val="0"/>
  </w:style>
  <w:style w:type="character" w:customStyle="1" w:styleId="30">
    <w:name w:val="样式1 Char"/>
    <w:basedOn w:val="23"/>
    <w:link w:val="28"/>
    <w:qFormat/>
    <w:uiPriority w:val="0"/>
    <w:rPr>
      <w:rFonts w:ascii="Tahoma" w:hAnsi="Tahoma"/>
      <w:sz w:val="18"/>
      <w:szCs w:val="18"/>
    </w:rPr>
  </w:style>
  <w:style w:type="character" w:customStyle="1" w:styleId="31">
    <w:name w:val="样式2 Char"/>
    <w:basedOn w:val="30"/>
    <w:link w:val="29"/>
    <w:qFormat/>
    <w:uiPriority w:val="0"/>
    <w:rPr>
      <w:rFonts w:ascii="Tahoma" w:hAnsi="Tahoma"/>
      <w:sz w:val="18"/>
      <w:szCs w:val="18"/>
    </w:rPr>
  </w:style>
  <w:style w:type="paragraph" w:customStyle="1" w:styleId="32">
    <w:name w:val="样式3"/>
    <w:basedOn w:val="10"/>
    <w:link w:val="33"/>
    <w:qFormat/>
    <w:uiPriority w:val="0"/>
    <w:pPr>
      <w:pBdr>
        <w:bottom w:val="none" w:color="auto" w:sz="0" w:space="0"/>
      </w:pBdr>
    </w:pPr>
  </w:style>
  <w:style w:type="character" w:customStyle="1" w:styleId="33">
    <w:name w:val="样式3 Char"/>
    <w:basedOn w:val="23"/>
    <w:link w:val="32"/>
    <w:qFormat/>
    <w:uiPriority w:val="0"/>
    <w:rPr>
      <w:rFonts w:ascii="Tahoma" w:hAnsi="Tahoma"/>
      <w:sz w:val="18"/>
      <w:szCs w:val="18"/>
    </w:rPr>
  </w:style>
  <w:style w:type="paragraph" w:customStyle="1" w:styleId="34">
    <w:name w:val="Default"/>
    <w:qFormat/>
    <w:uiPriority w:val="0"/>
    <w:pPr>
      <w:widowControl w:val="0"/>
      <w:autoSpaceDE w:val="0"/>
      <w:autoSpaceDN w:val="0"/>
      <w:adjustRightInd w:val="0"/>
    </w:pPr>
    <w:rPr>
      <w:rFonts w:ascii="华文仿宋" w:eastAsia="华文仿宋" w:cs="华文仿宋" w:hAnsiTheme="minorHAnsi"/>
      <w:color w:val="000000"/>
      <w:sz w:val="24"/>
      <w:szCs w:val="24"/>
      <w:lang w:val="en-US" w:eastAsia="zh-CN" w:bidi="ar-SA"/>
    </w:rPr>
  </w:style>
  <w:style w:type="character" w:customStyle="1" w:styleId="35">
    <w:name w:val="fontstyle01"/>
    <w:basedOn w:val="14"/>
    <w:qFormat/>
    <w:uiPriority w:val="0"/>
    <w:rPr>
      <w:rFonts w:hint="eastAsia" w:ascii="仿宋_GB2312" w:eastAsia="仿宋_GB2312"/>
      <w:color w:val="000000"/>
      <w:sz w:val="32"/>
      <w:szCs w:val="32"/>
    </w:rPr>
  </w:style>
  <w:style w:type="paragraph" w:customStyle="1" w:styleId="36">
    <w:name w:val="Body text|1"/>
    <w:basedOn w:val="1"/>
    <w:qFormat/>
    <w:uiPriority w:val="0"/>
    <w:pPr>
      <w:spacing w:line="391" w:lineRule="auto"/>
      <w:ind w:firstLine="400"/>
    </w:pPr>
    <w:rPr>
      <w:rFonts w:ascii="宋体" w:hAnsi="宋体" w:eastAsia="宋体" w:cs="宋体"/>
      <w:sz w:val="30"/>
      <w:szCs w:val="30"/>
      <w:lang w:val="zh-TW" w:eastAsia="zh-TW" w:bidi="zh-TW"/>
    </w:rPr>
  </w:style>
  <w:style w:type="character" w:customStyle="1" w:styleId="37">
    <w:name w:val="font31"/>
    <w:basedOn w:val="14"/>
    <w:qFormat/>
    <w:uiPriority w:val="0"/>
    <w:rPr>
      <w:rFonts w:hint="eastAsia" w:ascii="仿宋" w:hAnsi="仿宋" w:eastAsia="仿宋" w:cs="仿宋"/>
      <w:color w:val="000000"/>
      <w:sz w:val="32"/>
      <w:szCs w:val="32"/>
      <w:u w:val="none"/>
    </w:rPr>
  </w:style>
  <w:style w:type="character" w:customStyle="1" w:styleId="38">
    <w:name w:val="font91"/>
    <w:basedOn w:val="14"/>
    <w:qFormat/>
    <w:uiPriority w:val="0"/>
    <w:rPr>
      <w:rFonts w:ascii="黑体" w:hAnsi="宋体" w:eastAsia="黑体" w:cs="黑体"/>
      <w:color w:val="000000"/>
      <w:sz w:val="32"/>
      <w:szCs w:val="32"/>
      <w:u w:val="none"/>
    </w:rPr>
  </w:style>
  <w:style w:type="character" w:customStyle="1" w:styleId="39">
    <w:name w:val="font41"/>
    <w:basedOn w:val="14"/>
    <w:qFormat/>
    <w:uiPriority w:val="0"/>
    <w:rPr>
      <w:rFonts w:hint="eastAsia" w:ascii="黑体" w:hAnsi="宋体" w:eastAsia="黑体" w:cs="黑体"/>
      <w:color w:val="000000"/>
      <w:sz w:val="40"/>
      <w:szCs w:val="40"/>
      <w:u w:val="none"/>
    </w:rPr>
  </w:style>
  <w:style w:type="paragraph" w:customStyle="1" w:styleId="40">
    <w:name w:val="Body text|2"/>
    <w:basedOn w:val="1"/>
    <w:qFormat/>
    <w:uiPriority w:val="0"/>
    <w:pPr>
      <w:spacing w:after="500" w:line="569" w:lineRule="exact"/>
      <w:jc w:val="center"/>
    </w:pPr>
    <w:rPr>
      <w:rFonts w:ascii="宋体" w:hAnsi="宋体" w:eastAsia="宋体" w:cs="宋体"/>
      <w:sz w:val="42"/>
      <w:szCs w:val="4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Info spid="_x0000_s1041"/>
    <customShpInfo spid="_x0000_s1033"/>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83</Words>
  <Characters>475</Characters>
  <Lines>3</Lines>
  <Paragraphs>1</Paragraphs>
  <TotalTime>10</TotalTime>
  <ScaleCrop>false</ScaleCrop>
  <LinksUpToDate>false</LinksUpToDate>
  <CharactersWithSpaces>557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2020-11-09T07:33:00Z</dcterms:created>
  <dc:creator>Users</dc:creator>
  <cp:lastModifiedBy>区农业农村局收发员</cp:lastModifiedBy>
  <cp:lastPrinted>2021-07-08T08:47:01Z</cp:lastPrinted>
  <dcterms:modified xsi:type="dcterms:W3CDTF">2021-07-08T08:47:17Z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D434F7CC089C48F68AC6223E592B55A9</vt:lpwstr>
  </property>
</Properties>
</file>