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18"/>
        <w:gridCol w:w="929"/>
        <w:gridCol w:w="1198"/>
        <w:gridCol w:w="896"/>
        <w:gridCol w:w="1637"/>
        <w:gridCol w:w="1339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8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江门市新会区202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年基层农技推广体系改革与建设补助项目</w:t>
            </w: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lang w:eastAsia="zh-CN"/>
              </w:rPr>
              <w:t>乡土专家农技员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填表日期：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12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学历及学位</w:t>
            </w:r>
          </w:p>
        </w:tc>
        <w:tc>
          <w:tcPr>
            <w:tcW w:w="11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毕业院校及专 业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职称名称及等级</w:t>
            </w:r>
          </w:p>
        </w:tc>
        <w:tc>
          <w:tcPr>
            <w:tcW w:w="1486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5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34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项目领导小组办公室审核意见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审核人：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负责人：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/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DRhYjY2MTU5YmMzYWMwN2VmYjg2NmE3ZTExNTIifQ=="/>
  </w:docVars>
  <w:rsids>
    <w:rsidRoot w:val="00BD752E"/>
    <w:rsid w:val="005472F3"/>
    <w:rsid w:val="007B6F5C"/>
    <w:rsid w:val="008A15DF"/>
    <w:rsid w:val="00BD752E"/>
    <w:rsid w:val="00EE68E2"/>
    <w:rsid w:val="7072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标题 2 Char"/>
    <w:basedOn w:val="6"/>
    <w:link w:val="2"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8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113</Words>
  <Characters>116</Characters>
  <Lines>1</Lines>
  <Paragraphs>1</Paragraphs>
  <TotalTime>0</TotalTime>
  <ScaleCrop>false</ScaleCrop>
  <LinksUpToDate>false</LinksUpToDate>
  <CharactersWithSpaces>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2021-08-03T07:53:00Z</dcterms:created>
  <dc:creator>pc</dc:creator>
  <cp:lastModifiedBy>Administrator</cp:lastModifiedBy>
  <dcterms:modified xsi:type="dcterms:W3CDTF">2022-11-09T01:18:22Z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CAE31ADA263244BEAD10040D37BF2E92</vt:lpwstr>
  </property>
</Properties>
</file>