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65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当事人：</w:t>
      </w:r>
      <w:r>
        <w:rPr>
          <w:rFonts w:hint="eastAsia" w:ascii="仿宋_GB2312"/>
          <w:szCs w:val="32"/>
          <w:lang w:val="en-US" w:eastAsia="zh-CN"/>
        </w:rPr>
        <w:t>江门市东达丰照明科技有限公司</w:t>
      </w:r>
    </w:p>
    <w:p>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91440705MA554LFH4W</w:t>
      </w:r>
    </w:p>
    <w:p>
      <w:pPr>
        <w:keepNext w:val="0"/>
        <w:keepLines w:val="0"/>
        <w:pageBreakBefore w:val="0"/>
        <w:widowControl w:val="0"/>
        <w:kinsoku/>
        <w:overflowPunct/>
        <w:topLinePunct w:val="0"/>
        <w:autoSpaceDE/>
        <w:autoSpaceDN/>
        <w:bidi w:val="0"/>
        <w:adjustRightInd/>
        <w:snapToGrid/>
        <w:spacing w:line="560" w:lineRule="exact"/>
        <w:ind w:left="2009" w:leftChars="200" w:hanging="1385" w:hangingChars="444"/>
        <w:textAlignment w:val="auto"/>
        <w:rPr>
          <w:rFonts w:hint="default" w:ascii="仿宋_GB2312" w:hAnsi="Times New Roman" w:cs="Times New Roman"/>
          <w:szCs w:val="32"/>
          <w:lang w:val="en-US" w:eastAsia="zh-CN"/>
        </w:rPr>
      </w:pPr>
      <w:r>
        <w:rPr>
          <w:rFonts w:hint="eastAsia" w:ascii="仿宋_GB2312"/>
          <w:szCs w:val="32"/>
        </w:rPr>
        <w:t>经营场所：</w:t>
      </w:r>
      <w:r>
        <w:rPr>
          <w:rFonts w:hint="eastAsia" w:ascii="仿宋_GB2312" w:hAnsi="Times New Roman" w:cs="Times New Roman"/>
          <w:szCs w:val="32"/>
          <w:lang w:val="en-US" w:eastAsia="zh-CN"/>
        </w:rPr>
        <w:t>江门市新会区睦洲镇新沙村民委员会东六顷围自编B栋厂房3F-01</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法定代表人：柴海波</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江门市东达丰照明科技有限公司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Cs w:val="32"/>
          <w:lang w:val="en-US" w:eastAsia="zh-CN"/>
        </w:rPr>
        <w:t>8月、9月</w:t>
      </w:r>
      <w:r>
        <w:rPr>
          <w:rFonts w:hint="eastAsia" w:ascii="仿宋" w:hAnsi="仿宋" w:eastAsia="仿宋" w:cs="仿宋"/>
          <w:sz w:val="32"/>
          <w:szCs w:val="32"/>
        </w:rPr>
        <w:t>，我局执法人员对</w:t>
      </w:r>
      <w:r>
        <w:rPr>
          <w:rFonts w:hint="eastAsia" w:ascii="仿宋_GB2312"/>
          <w:szCs w:val="32"/>
          <w:lang w:val="en-US" w:eastAsia="zh-CN"/>
        </w:rPr>
        <w:t>江门市东达丰照明科技有限公司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_GB2312" w:hAnsi="Times New Roman" w:cs="Times New Roman"/>
          <w:szCs w:val="32"/>
          <w:lang w:val="en-US" w:eastAsia="zh-CN"/>
        </w:rPr>
        <w:t>你</w:t>
      </w:r>
      <w:r>
        <w:rPr>
          <w:rFonts w:hint="eastAsia" w:ascii="仿宋_GB2312" w:hAnsi="Times New Roman" w:cs="Times New Roman"/>
          <w:szCs w:val="32"/>
          <w:lang w:eastAsia="zh-CN"/>
        </w:rPr>
        <w:t>单位</w:t>
      </w:r>
      <w:r>
        <w:rPr>
          <w:rFonts w:hint="eastAsia" w:ascii="仿宋_GB2312" w:hAnsi="Times New Roman" w:cs="Times New Roman"/>
          <w:szCs w:val="32"/>
          <w:lang w:val="en-US" w:eastAsia="zh-CN"/>
        </w:rPr>
        <w:t>的LED灯带生产项目属《建设项目环境影响评价分类管理名录（2021年版）》第二十六类橡胶和塑料制品业第53项塑料制品业的其他项目，应编制环境影响报告表，但你单位未向环境保护行政主管部门报批</w:t>
      </w:r>
      <w:r>
        <w:rPr>
          <w:rFonts w:hint="eastAsia" w:ascii="仿宋_GB2312" w:cs="Times New Roman"/>
          <w:szCs w:val="32"/>
          <w:lang w:val="en-US" w:eastAsia="zh-CN"/>
        </w:rPr>
        <w:t>环境</w:t>
      </w:r>
      <w:r>
        <w:rPr>
          <w:rFonts w:hint="eastAsia" w:ascii="仿宋_GB2312" w:hAnsi="Times New Roman" w:cs="Times New Roman"/>
          <w:szCs w:val="32"/>
          <w:lang w:val="en-US" w:eastAsia="zh-CN"/>
        </w:rPr>
        <w:t>影响报告表，擅自开工建设，主体工程现已建成。上述建设项目投资额为人民币150万元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w:t>
      </w:r>
      <w:r>
        <w:rPr>
          <w:rFonts w:hint="eastAsia" w:ascii="仿宋_GB2312"/>
          <w:szCs w:val="32"/>
        </w:rPr>
        <w:t>投资额认定</w:t>
      </w:r>
      <w:r>
        <w:rPr>
          <w:rFonts w:hint="eastAsia" w:ascii="仿宋_GB2312"/>
          <w:szCs w:val="32"/>
          <w:lang w:val="en-US" w:eastAsia="zh-CN"/>
        </w:rPr>
        <w:t>书</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r>
        <w:rPr>
          <w:rFonts w:hint="eastAsia" w:ascii="仿宋" w:hAnsi="仿宋" w:eastAsia="仿宋" w:cs="仿宋"/>
          <w:sz w:val="32"/>
          <w:szCs w:val="32"/>
          <w:lang w:val="en-US" w:eastAsia="zh-CN"/>
        </w:rPr>
        <w:t>你单位于2023年9月19日向我局提交公开道歉承诺守法从轻处罚申请书，于2023年10月17日向我局提交不适用公开道歉承诺守法从轻处罚制度的书面材料说明。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69</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2023年9月19日</w:t>
      </w:r>
      <w:r>
        <w:rPr>
          <w:rFonts w:hint="eastAsia" w:ascii="仿宋" w:hAnsi="仿宋" w:eastAsia="仿宋" w:cs="仿宋"/>
          <w:sz w:val="32"/>
          <w:szCs w:val="32"/>
        </w:rPr>
        <w:t>送达回执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你单位提交的《生态环境行政违法当事人公开道歉承诺守法从轻处罚申请书》、《</w:t>
      </w:r>
      <w:r>
        <w:rPr>
          <w:rFonts w:hint="eastAsia" w:ascii="仿宋_GB2312"/>
          <w:szCs w:val="32"/>
          <w:lang w:val="en-US" w:eastAsia="zh-CN"/>
        </w:rPr>
        <w:t>江门市东达丰照明科技有限公司生态环境公开道歉承诺书</w:t>
      </w:r>
      <w:r>
        <w:rPr>
          <w:rFonts w:hint="eastAsia" w:ascii="仿宋" w:hAnsi="仿宋" w:eastAsia="仿宋" w:cs="仿宋"/>
          <w:sz w:val="32"/>
          <w:szCs w:val="32"/>
          <w:lang w:val="en-US" w:eastAsia="zh-CN"/>
        </w:rPr>
        <w:t>》、《</w:t>
      </w:r>
      <w:r>
        <w:rPr>
          <w:rFonts w:hint="eastAsia" w:ascii="仿宋_GB2312"/>
          <w:szCs w:val="32"/>
          <w:lang w:val="en-US" w:eastAsia="zh-CN"/>
        </w:rPr>
        <w:t>江门市东达丰照明科技有限公司柴海波生态环境公开道歉承诺书</w:t>
      </w:r>
      <w:r>
        <w:rPr>
          <w:rFonts w:hint="eastAsia" w:ascii="仿宋" w:hAnsi="仿宋" w:eastAsia="仿宋" w:cs="仿宋"/>
          <w:sz w:val="32"/>
          <w:szCs w:val="32"/>
          <w:lang w:val="en-US" w:eastAsia="zh-CN"/>
        </w:rPr>
        <w:t>》、《书面材料说明情况》</w:t>
      </w:r>
      <w:r>
        <w:rPr>
          <w:rFonts w:hint="eastAsia" w:ascii="仿宋" w:hAnsi="仿宋" w:eastAsia="仿宋" w:cs="仿宋"/>
          <w:sz w:val="32"/>
          <w:szCs w:val="32"/>
        </w:rPr>
        <w:t>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2.625万</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贰万陆仟贰佰伍拾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26</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2DA7F65"/>
    <w:rsid w:val="03020908"/>
    <w:rsid w:val="047333D2"/>
    <w:rsid w:val="04983D5F"/>
    <w:rsid w:val="04F76DD4"/>
    <w:rsid w:val="051B0039"/>
    <w:rsid w:val="056D430E"/>
    <w:rsid w:val="063E0A32"/>
    <w:rsid w:val="06A56CC2"/>
    <w:rsid w:val="08E03AB3"/>
    <w:rsid w:val="0A5C7E2B"/>
    <w:rsid w:val="0D026C5D"/>
    <w:rsid w:val="0D305CD2"/>
    <w:rsid w:val="0D42194E"/>
    <w:rsid w:val="0E4A7BF9"/>
    <w:rsid w:val="0EE411DE"/>
    <w:rsid w:val="0FBA3010"/>
    <w:rsid w:val="10B34097"/>
    <w:rsid w:val="10E36028"/>
    <w:rsid w:val="121F43A6"/>
    <w:rsid w:val="13481A0F"/>
    <w:rsid w:val="164A16A5"/>
    <w:rsid w:val="16BB2D6C"/>
    <w:rsid w:val="19CE4B59"/>
    <w:rsid w:val="19FB10D4"/>
    <w:rsid w:val="1AED1685"/>
    <w:rsid w:val="1B2C5C22"/>
    <w:rsid w:val="1B9A4789"/>
    <w:rsid w:val="1C5D6DE0"/>
    <w:rsid w:val="1CB676AE"/>
    <w:rsid w:val="1E0D5303"/>
    <w:rsid w:val="1F3248A2"/>
    <w:rsid w:val="201523AB"/>
    <w:rsid w:val="20E617A0"/>
    <w:rsid w:val="222C6442"/>
    <w:rsid w:val="225D18D9"/>
    <w:rsid w:val="2341634B"/>
    <w:rsid w:val="24B67059"/>
    <w:rsid w:val="25DC4417"/>
    <w:rsid w:val="28CB2D97"/>
    <w:rsid w:val="2A283665"/>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7056953"/>
    <w:rsid w:val="386F51D4"/>
    <w:rsid w:val="39900FC9"/>
    <w:rsid w:val="3B9A5572"/>
    <w:rsid w:val="40EC3119"/>
    <w:rsid w:val="411F2AA0"/>
    <w:rsid w:val="42A25B31"/>
    <w:rsid w:val="439E0986"/>
    <w:rsid w:val="45882A2B"/>
    <w:rsid w:val="45F3660B"/>
    <w:rsid w:val="46A80A43"/>
    <w:rsid w:val="48532C5E"/>
    <w:rsid w:val="48C621C4"/>
    <w:rsid w:val="4999580E"/>
    <w:rsid w:val="49BA6F32"/>
    <w:rsid w:val="49C4596D"/>
    <w:rsid w:val="49CF19C3"/>
    <w:rsid w:val="49E862B8"/>
    <w:rsid w:val="4AA77651"/>
    <w:rsid w:val="4B75627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5FF21CF5"/>
    <w:rsid w:val="602D574A"/>
    <w:rsid w:val="61AB60F1"/>
    <w:rsid w:val="62BB6394"/>
    <w:rsid w:val="63C93BBB"/>
    <w:rsid w:val="64DA6310"/>
    <w:rsid w:val="661070A1"/>
    <w:rsid w:val="662C3C3B"/>
    <w:rsid w:val="69B1292E"/>
    <w:rsid w:val="6BD36413"/>
    <w:rsid w:val="6CAC4EE0"/>
    <w:rsid w:val="6CF7043C"/>
    <w:rsid w:val="730C565B"/>
    <w:rsid w:val="743C5964"/>
    <w:rsid w:val="758E0FB4"/>
    <w:rsid w:val="75F23E97"/>
    <w:rsid w:val="75FC4A48"/>
    <w:rsid w:val="768609A5"/>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19</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2023-10-11T02:01:00Z</cp:lastPrinted>
  <dcterms:modified xsi:type="dcterms:W3CDTF">2023-10-27T01:16:48Z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F8868CF9F3E24519A94B07A6EE1F9AA3_13</vt:lpwstr>
  </property>
  <property fmtid="{D5CDD505-2E9C-101B-9397-08002B2CF9AE}" pid="4" name="KSOSaveFontToCloudKey">
    <vt:lpwstr>0_btnclosed</vt:lpwstr>
  </property>
</Properties>
</file>