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0E4F1">
      <w:pPr>
        <w:tabs>
          <w:tab w:val="center" w:pos="4536"/>
          <w:tab w:val="right" w:pos="9072"/>
        </w:tabs>
        <w:spacing w:line="700" w:lineRule="exact"/>
        <w:contextualSpacing/>
        <w:jc w:val="left"/>
        <w:rPr>
          <w:rFonts w:ascii="宋体" w:hAnsi="宋体" w:eastAsia="宋体"/>
          <w:b/>
          <w:bCs/>
          <w:kern w:val="0"/>
          <w:sz w:val="44"/>
        </w:rPr>
      </w:pPr>
    </w:p>
    <w:p w14:paraId="0D0EAB7F">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4</w:t>
      </w:r>
      <w:r>
        <w:rPr>
          <w:rFonts w:hint="eastAsia"/>
          <w:kern w:val="0"/>
        </w:rPr>
        <w:t>〕</w:t>
      </w:r>
      <w:r>
        <w:rPr>
          <w:rFonts w:hint="eastAsia"/>
          <w:kern w:val="0"/>
          <w:lang w:val="en-US" w:eastAsia="zh-CN"/>
        </w:rPr>
        <w:t>50</w:t>
      </w:r>
      <w:r>
        <w:rPr>
          <w:rFonts w:hint="eastAsia"/>
          <w:kern w:val="0"/>
        </w:rPr>
        <w:t>号</w:t>
      </w:r>
    </w:p>
    <w:p w14:paraId="4653FB15">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4B4ECFA7">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46B050C0">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14:paraId="20897DDA">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szCs w:val="32"/>
        </w:rPr>
        <w:t>新会区司前镇强洁洗涤厂</w:t>
      </w:r>
    </w:p>
    <w:p w14:paraId="25965CD7">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统一社会信用代码：</w:t>
      </w:r>
      <w:r>
        <w:rPr>
          <w:rFonts w:hint="eastAsia" w:ascii="仿宋_GB2312"/>
          <w:szCs w:val="32"/>
          <w:lang w:val="en-US" w:eastAsia="zh-CN"/>
        </w:rPr>
        <w:t>92440705MA4WF40H5E</w:t>
      </w:r>
    </w:p>
    <w:p w14:paraId="6AE8DEC4">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经营场所：</w:t>
      </w:r>
      <w:r>
        <w:rPr>
          <w:rFonts w:hint="eastAsia" w:ascii="仿宋_GB2312"/>
          <w:szCs w:val="32"/>
        </w:rPr>
        <w:t>江门市新会区</w:t>
      </w:r>
      <w:r>
        <w:rPr>
          <w:rFonts w:hint="eastAsia" w:ascii="仿宋_GB2312"/>
          <w:szCs w:val="32"/>
          <w:lang w:val="en-US" w:eastAsia="zh-CN"/>
        </w:rPr>
        <w:t>司前镇石名工业区</w:t>
      </w:r>
    </w:p>
    <w:p w14:paraId="7C0C3E24">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_GB2312"/>
          <w:szCs w:val="32"/>
          <w:lang w:val="en-US" w:eastAsia="zh-CN"/>
        </w:rPr>
        <w:t>经营者</w:t>
      </w:r>
      <w:r>
        <w:rPr>
          <w:rFonts w:hint="eastAsia" w:ascii="仿宋_GB2312"/>
          <w:szCs w:val="32"/>
        </w:rPr>
        <w:t>：</w:t>
      </w:r>
      <w:r>
        <w:rPr>
          <w:rFonts w:hint="eastAsia" w:ascii="仿宋_GB2312"/>
          <w:szCs w:val="32"/>
          <w:lang w:val="en-US" w:eastAsia="zh-CN"/>
        </w:rPr>
        <w:t>李锡强</w:t>
      </w:r>
    </w:p>
    <w:p w14:paraId="724E8AF1">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_GB2312"/>
          <w:szCs w:val="32"/>
        </w:rPr>
        <w:t>新会区司前镇强洁洗涤厂</w:t>
      </w:r>
      <w:r>
        <w:rPr>
          <w:rFonts w:hint="eastAsia" w:ascii="仿宋" w:hAnsi="仿宋" w:eastAsia="仿宋" w:cs="仿宋"/>
          <w:sz w:val="32"/>
          <w:szCs w:val="32"/>
        </w:rPr>
        <w:t>环境违法一案，我局经过调查，现已审查终结。</w:t>
      </w:r>
    </w:p>
    <w:p w14:paraId="4514794E">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16D9136E">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Cs w:val="32"/>
          <w:lang w:val="en-US" w:eastAsia="zh-CN"/>
        </w:rPr>
        <w:t>4月、5月、6月</w:t>
      </w:r>
      <w:r>
        <w:rPr>
          <w:rFonts w:hint="eastAsia" w:ascii="仿宋" w:hAnsi="仿宋" w:eastAsia="仿宋" w:cs="仿宋"/>
          <w:sz w:val="32"/>
          <w:szCs w:val="32"/>
        </w:rPr>
        <w:t>，我局执法人员对</w:t>
      </w:r>
      <w:r>
        <w:rPr>
          <w:rFonts w:hint="eastAsia" w:ascii="仿宋_GB2312"/>
          <w:szCs w:val="32"/>
        </w:rPr>
        <w:t>新会区司前镇强洁洗涤厂</w:t>
      </w:r>
      <w:r>
        <w:rPr>
          <w:rFonts w:hint="eastAsia" w:ascii="仿宋" w:hAnsi="仿宋" w:eastAsia="仿宋" w:cs="仿宋"/>
          <w:sz w:val="32"/>
          <w:szCs w:val="32"/>
        </w:rPr>
        <w:t>进行的现场检查和调查发现：</w:t>
      </w:r>
    </w:p>
    <w:p w14:paraId="6F1D33C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_GB2312"/>
          <w:szCs w:val="32"/>
        </w:rPr>
        <w:t>经采样监测，</w:t>
      </w:r>
      <w:r>
        <w:rPr>
          <w:rFonts w:hint="eastAsia" w:ascii="仿宋_GB2312" w:hAnsi="Times New Roman" w:cs="Times New Roman"/>
          <w:szCs w:val="32"/>
          <w:lang w:val="en-US" w:eastAsia="zh-CN"/>
        </w:rPr>
        <w:t>你</w:t>
      </w:r>
      <w:r>
        <w:rPr>
          <w:rFonts w:hint="eastAsia" w:ascii="仿宋_GB2312" w:hAnsi="Times New Roman" w:cs="Times New Roman"/>
          <w:szCs w:val="32"/>
        </w:rPr>
        <w:t>单位</w:t>
      </w:r>
      <w:r>
        <w:rPr>
          <w:rFonts w:hint="eastAsia" w:ascii="仿宋_GB2312" w:hAnsi="Times New Roman" w:cs="Times New Roman"/>
          <w:szCs w:val="32"/>
          <w:lang w:val="en-US" w:eastAsia="zh-CN"/>
        </w:rPr>
        <w:t>烘干机后地面出水渠出水口外排废水</w:t>
      </w:r>
      <w:r>
        <w:rPr>
          <w:rFonts w:hint="eastAsia" w:ascii="仿宋_GB2312" w:hAnsi="Times New Roman" w:cs="Times New Roman"/>
          <w:szCs w:val="32"/>
        </w:rPr>
        <w:t>的</w:t>
      </w:r>
      <w:r>
        <w:rPr>
          <w:rFonts w:hint="eastAsia" w:ascii="仿宋_GB2312" w:hAnsi="Times New Roman" w:cs="Times New Roman"/>
          <w:szCs w:val="32"/>
          <w:lang w:val="en-US" w:eastAsia="zh-CN"/>
        </w:rPr>
        <w:t>pH值及悬浮物、化学需氧量、总磷污染因子</w:t>
      </w:r>
      <w:r>
        <w:rPr>
          <w:rFonts w:hint="eastAsia" w:ascii="仿宋_GB2312" w:hAnsi="Times New Roman" w:cs="Times New Roman"/>
          <w:szCs w:val="32"/>
        </w:rPr>
        <w:t>浓度</w:t>
      </w:r>
      <w:r>
        <w:rPr>
          <w:rFonts w:hint="eastAsia" w:ascii="仿宋_GB2312" w:hAnsi="Times New Roman" w:cs="Times New Roman"/>
          <w:szCs w:val="32"/>
          <w:lang w:val="en-US" w:eastAsia="zh-CN"/>
        </w:rPr>
        <w:t>均</w:t>
      </w:r>
      <w:r>
        <w:rPr>
          <w:rFonts w:hint="eastAsia" w:ascii="仿宋_GB2312" w:hAnsi="Times New Roman" w:cs="Times New Roman"/>
          <w:szCs w:val="32"/>
        </w:rPr>
        <w:t>超出广东省《水污染物排放限值》（DB44/26-2001）的相关限值要求，其</w:t>
      </w:r>
      <w:r>
        <w:rPr>
          <w:rFonts w:hint="eastAsia" w:ascii="仿宋_GB2312" w:hAnsi="Times New Roman" w:cs="Times New Roman"/>
          <w:szCs w:val="32"/>
          <w:lang w:val="en-US" w:eastAsia="zh-CN"/>
        </w:rPr>
        <w:t>中pH值为11.2，超出2.2个pH单位，悬浮物污染因子浓度为102</w:t>
      </w:r>
      <w:r>
        <w:rPr>
          <w:rFonts w:hint="eastAsia" w:ascii="仿宋_GB2312" w:hAnsi="Times New Roman" w:cs="Times New Roman"/>
          <w:szCs w:val="32"/>
        </w:rPr>
        <w:t>mg/L</w:t>
      </w:r>
      <w:r>
        <w:rPr>
          <w:rFonts w:hint="eastAsia" w:ascii="仿宋_GB2312" w:hAnsi="Times New Roman" w:cs="Times New Roman"/>
          <w:szCs w:val="32"/>
          <w:lang w:eastAsia="zh-CN"/>
        </w:rPr>
        <w:t>，</w:t>
      </w:r>
      <w:r>
        <w:rPr>
          <w:rFonts w:hint="eastAsia" w:ascii="仿宋_GB2312" w:hAnsi="Times New Roman" w:cs="Times New Roman"/>
          <w:szCs w:val="32"/>
          <w:lang w:val="en-US" w:eastAsia="zh-CN"/>
        </w:rPr>
        <w:t>超标0.7倍，化学需氧量污染因子浓度为1250</w:t>
      </w:r>
      <w:r>
        <w:rPr>
          <w:rFonts w:hint="eastAsia" w:ascii="仿宋_GB2312" w:hAnsi="Times New Roman" w:cs="Times New Roman"/>
          <w:szCs w:val="32"/>
        </w:rPr>
        <w:t>mg/L</w:t>
      </w:r>
      <w:r>
        <w:rPr>
          <w:rFonts w:hint="eastAsia" w:ascii="仿宋_GB2312" w:hAnsi="Times New Roman" w:cs="Times New Roman"/>
          <w:szCs w:val="32"/>
          <w:lang w:eastAsia="zh-CN"/>
        </w:rPr>
        <w:t>，</w:t>
      </w:r>
      <w:r>
        <w:rPr>
          <w:rFonts w:hint="eastAsia" w:ascii="仿宋_GB2312" w:hAnsi="Times New Roman" w:cs="Times New Roman"/>
          <w:szCs w:val="32"/>
          <w:lang w:val="en-US" w:eastAsia="zh-CN"/>
        </w:rPr>
        <w:t>超标12.89倍，总磷污染因子浓度为8.26</w:t>
      </w:r>
      <w:r>
        <w:rPr>
          <w:rFonts w:hint="eastAsia" w:ascii="仿宋_GB2312" w:hAnsi="Times New Roman" w:cs="Times New Roman"/>
          <w:szCs w:val="32"/>
        </w:rPr>
        <w:t>mg/L</w:t>
      </w:r>
      <w:r>
        <w:rPr>
          <w:rFonts w:hint="eastAsia" w:ascii="仿宋_GB2312" w:hAnsi="Times New Roman" w:cs="Times New Roman"/>
          <w:szCs w:val="32"/>
          <w:lang w:eastAsia="zh-CN"/>
        </w:rPr>
        <w:t>，</w:t>
      </w:r>
      <w:r>
        <w:rPr>
          <w:rFonts w:hint="eastAsia" w:ascii="仿宋_GB2312" w:hAnsi="Times New Roman" w:cs="Times New Roman"/>
          <w:szCs w:val="32"/>
          <w:lang w:val="en-US" w:eastAsia="zh-CN"/>
        </w:rPr>
        <w:t>超标15.52倍</w:t>
      </w:r>
      <w:r>
        <w:rPr>
          <w:rFonts w:hint="eastAsia" w:ascii="仿宋" w:hAnsi="仿宋" w:eastAsia="仿宋" w:cs="仿宋"/>
          <w:sz w:val="32"/>
          <w:szCs w:val="32"/>
        </w:rPr>
        <w:t>。</w:t>
      </w:r>
    </w:p>
    <w:p w14:paraId="119662B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color w:val="000000"/>
          <w:szCs w:val="32"/>
          <w:lang w:val="en-US" w:eastAsia="zh-CN"/>
        </w:rPr>
        <w:t>，</w:t>
      </w:r>
      <w:r>
        <w:rPr>
          <w:rFonts w:hint="eastAsia" w:ascii="仿宋_GB2312"/>
          <w:szCs w:val="32"/>
        </w:rPr>
        <w:t>江门市新会区环境监测站出具的监测报告</w:t>
      </w:r>
      <w:r>
        <w:rPr>
          <w:rFonts w:hint="eastAsia" w:ascii="仿宋_GB2312"/>
          <w:szCs w:val="32"/>
          <w:lang w:val="en-US" w:eastAsia="zh-CN"/>
        </w:rPr>
        <w:t>{</w:t>
      </w:r>
      <w:r>
        <w:rPr>
          <w:rFonts w:hint="eastAsia" w:ascii="仿宋_GB2312"/>
          <w:szCs w:val="32"/>
        </w:rPr>
        <w:t>（新）环境监测（2</w:t>
      </w:r>
      <w:r>
        <w:rPr>
          <w:rFonts w:ascii="仿宋_GB2312"/>
          <w:szCs w:val="32"/>
        </w:rPr>
        <w:t>02</w:t>
      </w:r>
      <w:r>
        <w:rPr>
          <w:rFonts w:hint="eastAsia" w:ascii="仿宋_GB2312"/>
          <w:szCs w:val="32"/>
          <w:lang w:val="en-US" w:eastAsia="zh-CN"/>
        </w:rPr>
        <w:t>4</w:t>
      </w:r>
      <w:r>
        <w:rPr>
          <w:rFonts w:hint="eastAsia" w:ascii="仿宋_GB2312"/>
          <w:szCs w:val="32"/>
        </w:rPr>
        <w:t>）第</w:t>
      </w:r>
      <w:r>
        <w:rPr>
          <w:rFonts w:hint="eastAsia" w:ascii="仿宋_GB2312"/>
          <w:szCs w:val="32"/>
          <w:lang w:val="en-US" w:eastAsia="zh-CN"/>
        </w:rPr>
        <w:t>04260060</w:t>
      </w:r>
      <w:r>
        <w:rPr>
          <w:rFonts w:hint="eastAsia" w:ascii="仿宋_GB2312"/>
          <w:szCs w:val="32"/>
        </w:rPr>
        <w:t>号</w:t>
      </w:r>
      <w:r>
        <w:rPr>
          <w:rFonts w:hint="eastAsia" w:ascii="仿宋_GB2312"/>
          <w:szCs w:val="32"/>
          <w:lang w:val="en-US" w:eastAsia="zh-CN"/>
        </w:rPr>
        <w:t>}</w:t>
      </w:r>
      <w:r>
        <w:rPr>
          <w:rFonts w:hint="eastAsia" w:ascii="仿宋_GB2312"/>
          <w:szCs w:val="32"/>
        </w:rPr>
        <w:t>和我局执法人员现场拍摄的照片等证据为证</w:t>
      </w:r>
      <w:r>
        <w:rPr>
          <w:rFonts w:hint="eastAsia" w:ascii="仿宋" w:hAnsi="仿宋" w:eastAsia="仿宋" w:cs="仿宋"/>
          <w:sz w:val="32"/>
          <w:szCs w:val="32"/>
        </w:rPr>
        <w:t>。</w:t>
      </w:r>
    </w:p>
    <w:p w14:paraId="2D723EB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 w:hAnsi="仿宋" w:eastAsia="仿宋" w:cs="仿宋"/>
        </w:rPr>
        <w:t>《中华人民共和国</w:t>
      </w:r>
      <w:r>
        <w:rPr>
          <w:rFonts w:hint="eastAsia" w:ascii="仿宋" w:hAnsi="仿宋" w:eastAsia="仿宋" w:cs="仿宋"/>
          <w:lang w:val="en-US" w:eastAsia="zh-CN"/>
        </w:rPr>
        <w:t>水</w:t>
      </w:r>
      <w:r>
        <w:rPr>
          <w:rFonts w:hint="eastAsia" w:ascii="仿宋" w:hAnsi="仿宋" w:eastAsia="仿宋" w:cs="仿宋"/>
        </w:rPr>
        <w:t>污染防治法》第十条</w:t>
      </w:r>
      <w:r>
        <w:rPr>
          <w:rFonts w:hint="eastAsia" w:ascii="仿宋" w:hAnsi="仿宋" w:eastAsia="仿宋" w:cs="仿宋"/>
          <w:sz w:val="32"/>
          <w:szCs w:val="32"/>
        </w:rPr>
        <w:t>的规定，依法应当予以处罚。</w:t>
      </w:r>
    </w:p>
    <w:p w14:paraId="712A82D7">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14:paraId="7069963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日《行政处罚听证告知书》（江新环罚听告〔202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41</w:t>
      </w:r>
      <w:r>
        <w:rPr>
          <w:rFonts w:hint="eastAsia" w:ascii="仿宋" w:hAnsi="仿宋" w:eastAsia="仿宋" w:cs="仿宋"/>
          <w:sz w:val="32"/>
          <w:szCs w:val="32"/>
        </w:rPr>
        <w:t>号）及202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rPr>
        <w:t>新会区司前镇强洁洗涤厂</w:t>
      </w:r>
      <w:r>
        <w:rPr>
          <w:rFonts w:hint="eastAsia" w:ascii="仿宋" w:hAnsi="仿宋" w:eastAsia="仿宋" w:cs="仿宋"/>
          <w:sz w:val="32"/>
          <w:szCs w:val="32"/>
          <w:highlight w:val="none"/>
          <w:lang w:val="en-US" w:eastAsia="zh-CN"/>
        </w:rPr>
        <w:t>环保</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rPr>
        <w:t>新会区司前镇强洁洗涤厂</w:t>
      </w:r>
      <w:r>
        <w:rPr>
          <w:rFonts w:hint="eastAsia" w:ascii="仿宋_GB2312"/>
          <w:szCs w:val="32"/>
          <w:lang w:val="en-US" w:eastAsia="zh-CN"/>
        </w:rPr>
        <w:t>公司经营者</w:t>
      </w:r>
      <w:r>
        <w:rPr>
          <w:rFonts w:hint="eastAsia" w:ascii="仿宋" w:hAnsi="仿宋" w:eastAsia="仿宋" w:cs="仿宋"/>
          <w:sz w:val="32"/>
          <w:szCs w:val="32"/>
          <w:highlight w:val="none"/>
          <w:lang w:val="en-US" w:eastAsia="zh-CN"/>
        </w:rPr>
        <w:t>环保公开道歉承诺书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A04</w:t>
      </w:r>
      <w:r>
        <w:rPr>
          <w:rFonts w:hint="eastAsia" w:ascii="仿宋" w:hAnsi="仿宋" w:eastAsia="仿宋" w:cs="仿宋"/>
          <w:sz w:val="32"/>
          <w:szCs w:val="32"/>
          <w:highlight w:val="none"/>
        </w:rPr>
        <w:t>刊</w:t>
      </w:r>
      <w:r>
        <w:rPr>
          <w:rFonts w:hint="eastAsia" w:ascii="仿宋" w:hAnsi="仿宋" w:eastAsia="仿宋" w:cs="仿宋"/>
          <w:sz w:val="32"/>
          <w:szCs w:val="32"/>
        </w:rPr>
        <w:t>及我局现场复查材料等为证。</w:t>
      </w:r>
    </w:p>
    <w:p w14:paraId="0C948981">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14:paraId="7BCFBB9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rPr>
        <w:t>中华人民共和国</w:t>
      </w:r>
      <w:r>
        <w:rPr>
          <w:rFonts w:hint="eastAsia" w:ascii="仿宋" w:hAnsi="仿宋" w:eastAsia="仿宋" w:cs="仿宋"/>
          <w:lang w:val="en-US" w:eastAsia="zh-CN"/>
        </w:rPr>
        <w:t>水</w:t>
      </w:r>
      <w:r>
        <w:rPr>
          <w:rFonts w:hint="eastAsia" w:ascii="仿宋" w:hAnsi="仿宋" w:eastAsia="仿宋" w:cs="仿宋"/>
        </w:rPr>
        <w:t>污染防治法》第</w:t>
      </w:r>
      <w:r>
        <w:rPr>
          <w:rFonts w:hint="eastAsia" w:ascii="仿宋" w:hAnsi="仿宋" w:eastAsia="仿宋" w:cs="仿宋"/>
          <w:lang w:val="en-US" w:eastAsia="zh-CN"/>
        </w:rPr>
        <w:t>八十三</w:t>
      </w:r>
      <w:r>
        <w:rPr>
          <w:rFonts w:hint="eastAsia" w:ascii="仿宋" w:hAnsi="仿宋" w:eastAsia="仿宋" w:cs="仿宋"/>
        </w:rPr>
        <w:t>条第二项规定，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r>
        <w:rPr>
          <w:rFonts w:hint="eastAsia" w:ascii="仿宋" w:hAnsi="仿宋" w:eastAsia="仿宋" w:cs="仿宋"/>
          <w:sz w:val="32"/>
          <w:szCs w:val="32"/>
        </w:rPr>
        <w:t>。</w:t>
      </w:r>
    </w:p>
    <w:p w14:paraId="48A5CB10">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2.7.1及《江门市实施&lt;广东省生态环境行政处罚自由裁量权规定&gt;细则》第五条、第七条、第十条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12.375</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拾贰万叁仟柒佰伍拾</w:t>
      </w:r>
      <w:r>
        <w:rPr>
          <w:rFonts w:hint="eastAsia" w:ascii="仿宋" w:hAnsi="仿宋" w:eastAsia="仿宋" w:cs="仿宋"/>
          <w:b/>
          <w:sz w:val="32"/>
          <w:szCs w:val="32"/>
        </w:rPr>
        <w:t>元）。</w:t>
      </w:r>
    </w:p>
    <w:p w14:paraId="4A91C3EE">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14:paraId="2287FF9A">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9ED911E">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07169112">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44AB9560">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50F9B5B5">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3E5E8C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4CAF2E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29148986">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7B0EA294">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24</w:t>
      </w:r>
      <w:bookmarkStart w:id="0" w:name="_GoBack"/>
      <w:bookmarkEnd w:id="0"/>
      <w:r>
        <w:rPr>
          <w:rFonts w:hint="eastAsia" w:ascii="仿宋" w:hAnsi="仿宋" w:eastAsia="仿宋" w:cs="仿宋"/>
          <w:kern w:val="0"/>
          <w:sz w:val="32"/>
          <w:szCs w:val="32"/>
        </w:rPr>
        <w:t xml:space="preserve">日 </w:t>
      </w:r>
    </w:p>
    <w:p w14:paraId="1A64AD1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BE52E1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737883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22F8A7D">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25456DE">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36C09BCD">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78BBBFD6">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29499EA">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23C3F79F">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D3F5CC9">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司前镇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8D4">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96D0E3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429B">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D5090A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18F3">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A3B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080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E03AB3"/>
    <w:rsid w:val="097B6C43"/>
    <w:rsid w:val="0A5C7E2B"/>
    <w:rsid w:val="0D026C5D"/>
    <w:rsid w:val="0D305CD2"/>
    <w:rsid w:val="0D604782"/>
    <w:rsid w:val="0EE411DE"/>
    <w:rsid w:val="0F380715"/>
    <w:rsid w:val="10B34097"/>
    <w:rsid w:val="10E36028"/>
    <w:rsid w:val="13481A0F"/>
    <w:rsid w:val="15C87B68"/>
    <w:rsid w:val="15F14959"/>
    <w:rsid w:val="16232CE1"/>
    <w:rsid w:val="164A16A5"/>
    <w:rsid w:val="16BB2D6C"/>
    <w:rsid w:val="18CB43A7"/>
    <w:rsid w:val="19FB10D4"/>
    <w:rsid w:val="1AED1685"/>
    <w:rsid w:val="1B9A4789"/>
    <w:rsid w:val="1C5D6DE0"/>
    <w:rsid w:val="1C8F393E"/>
    <w:rsid w:val="1F3248A2"/>
    <w:rsid w:val="201523AB"/>
    <w:rsid w:val="20E617A0"/>
    <w:rsid w:val="222C6442"/>
    <w:rsid w:val="2341634B"/>
    <w:rsid w:val="23BC22A8"/>
    <w:rsid w:val="25DC4417"/>
    <w:rsid w:val="28CB2D97"/>
    <w:rsid w:val="2B0378E1"/>
    <w:rsid w:val="2C1E043E"/>
    <w:rsid w:val="2CD77C60"/>
    <w:rsid w:val="2DA42B43"/>
    <w:rsid w:val="2DF906E3"/>
    <w:rsid w:val="2E0C4F1C"/>
    <w:rsid w:val="2E442D9C"/>
    <w:rsid w:val="2E901CF3"/>
    <w:rsid w:val="2FBC75FE"/>
    <w:rsid w:val="30624308"/>
    <w:rsid w:val="30FF50DE"/>
    <w:rsid w:val="310274C8"/>
    <w:rsid w:val="318F6C0A"/>
    <w:rsid w:val="32257A5E"/>
    <w:rsid w:val="32D37D7A"/>
    <w:rsid w:val="34390A78"/>
    <w:rsid w:val="37056953"/>
    <w:rsid w:val="386F51D4"/>
    <w:rsid w:val="39900FC9"/>
    <w:rsid w:val="3B4C771B"/>
    <w:rsid w:val="3CF67395"/>
    <w:rsid w:val="3D202C0E"/>
    <w:rsid w:val="3D423235"/>
    <w:rsid w:val="3D631F35"/>
    <w:rsid w:val="3E057F88"/>
    <w:rsid w:val="3F7B0E77"/>
    <w:rsid w:val="40214BCE"/>
    <w:rsid w:val="40EC3119"/>
    <w:rsid w:val="42764AD5"/>
    <w:rsid w:val="42A25B31"/>
    <w:rsid w:val="43244531"/>
    <w:rsid w:val="4364101B"/>
    <w:rsid w:val="45882A2B"/>
    <w:rsid w:val="48825F81"/>
    <w:rsid w:val="48C621C4"/>
    <w:rsid w:val="49BA6F32"/>
    <w:rsid w:val="49C4596D"/>
    <w:rsid w:val="49CF19C3"/>
    <w:rsid w:val="49E862B8"/>
    <w:rsid w:val="4AA77651"/>
    <w:rsid w:val="4B696B71"/>
    <w:rsid w:val="4BC66ACD"/>
    <w:rsid w:val="4CD57BEF"/>
    <w:rsid w:val="4CFE2E04"/>
    <w:rsid w:val="50A447B5"/>
    <w:rsid w:val="51EB5190"/>
    <w:rsid w:val="531A485A"/>
    <w:rsid w:val="537F46B4"/>
    <w:rsid w:val="548F7932"/>
    <w:rsid w:val="562C577E"/>
    <w:rsid w:val="562C712C"/>
    <w:rsid w:val="56494CBE"/>
    <w:rsid w:val="56E51C9D"/>
    <w:rsid w:val="570322C8"/>
    <w:rsid w:val="58CA2088"/>
    <w:rsid w:val="59172546"/>
    <w:rsid w:val="5AAD3E10"/>
    <w:rsid w:val="5DE27D97"/>
    <w:rsid w:val="5ED53B93"/>
    <w:rsid w:val="5EEB1905"/>
    <w:rsid w:val="602D574A"/>
    <w:rsid w:val="60F47F7A"/>
    <w:rsid w:val="6251055B"/>
    <w:rsid w:val="62BB6394"/>
    <w:rsid w:val="636F2DC9"/>
    <w:rsid w:val="63C93BBB"/>
    <w:rsid w:val="64DA6310"/>
    <w:rsid w:val="65D07217"/>
    <w:rsid w:val="662C3C3B"/>
    <w:rsid w:val="69B1292E"/>
    <w:rsid w:val="6BD36413"/>
    <w:rsid w:val="6BE73944"/>
    <w:rsid w:val="6CAC4EE0"/>
    <w:rsid w:val="6CF7043C"/>
    <w:rsid w:val="6D391EE1"/>
    <w:rsid w:val="709046C4"/>
    <w:rsid w:val="710F5414"/>
    <w:rsid w:val="72161FAF"/>
    <w:rsid w:val="728C4FED"/>
    <w:rsid w:val="730C565B"/>
    <w:rsid w:val="73B228EE"/>
    <w:rsid w:val="75F23E97"/>
    <w:rsid w:val="7722562D"/>
    <w:rsid w:val="779E1C22"/>
    <w:rsid w:val="77BB75AF"/>
    <w:rsid w:val="78EB04B8"/>
    <w:rsid w:val="79BC1E8F"/>
    <w:rsid w:val="79EB071C"/>
    <w:rsid w:val="79F44681"/>
    <w:rsid w:val="7AF65FE7"/>
    <w:rsid w:val="7B7452F6"/>
    <w:rsid w:val="7D730C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1619</Words>
  <Characters>1748</Characters>
  <Lines>12</Lines>
  <Paragraphs>3</Paragraphs>
  <TotalTime>3</TotalTime>
  <ScaleCrop>false</ScaleCrop>
  <LinksUpToDate>false</LinksUpToDate>
  <CharactersWithSpaces>1808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WPS_1694761824</cp:lastModifiedBy>
  <cp:lastPrinted>2023-09-11T09:26:00Z</cp:lastPrinted>
  <dcterms:modified xsi:type="dcterms:W3CDTF">2024-07-25T02:22:01Z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77A998F127F14A9BB09EF15A8D97EB20_13</vt:lpwstr>
  </property>
  <property fmtid="{D5CDD505-2E9C-101B-9397-08002B2CF9AE}" pid="4" name="KSOSaveFontToCloudKey">
    <vt:lpwstr>0_btnclosed</vt:lpwstr>
  </property>
</Properties>
</file>