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63</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9B01C57">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eastAsia" w:ascii="仿宋_GB2312"/>
          <w:szCs w:val="32"/>
        </w:rPr>
      </w:pPr>
      <w:r>
        <w:rPr>
          <w:rFonts w:hint="eastAsia" w:ascii="仿宋" w:hAnsi="仿宋" w:eastAsia="仿宋" w:cs="仿宋"/>
          <w:szCs w:val="32"/>
        </w:rPr>
        <w:t>当</w:t>
      </w:r>
      <w:r>
        <w:rPr>
          <w:rFonts w:hint="eastAsia" w:ascii="仿宋" w:hAnsi="仿宋" w:eastAsia="仿宋" w:cs="仿宋"/>
          <w:szCs w:val="32"/>
          <w:lang w:val="en-US" w:eastAsia="zh-CN"/>
        </w:rPr>
        <w:t>事人：</w:t>
      </w:r>
      <w:bookmarkStart w:id="0" w:name="OLE_LINK1"/>
      <w:r>
        <w:rPr>
          <w:rFonts w:hint="eastAsia" w:ascii="仿宋_GB2312"/>
          <w:szCs w:val="32"/>
          <w:lang w:val="en-US" w:eastAsia="zh-CN"/>
        </w:rPr>
        <w:t>广东现代铸造有限公司</w:t>
      </w:r>
      <w:bookmarkEnd w:id="0"/>
    </w:p>
    <w:p w14:paraId="6D861E58">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w:t>
      </w:r>
      <w:r>
        <w:rPr>
          <w:rFonts w:hint="eastAsia" w:ascii="仿宋_GB2312"/>
          <w:szCs w:val="32"/>
          <w:lang w:val="en-US" w:eastAsia="zh-CN"/>
        </w:rPr>
        <w:t>1440700678817508B</w:t>
      </w:r>
    </w:p>
    <w:p w14:paraId="218F0E9D">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ascii="仿宋_GB2312"/>
          <w:szCs w:val="32"/>
          <w:lang w:val="en-US" w:eastAsia="zh-CN"/>
        </w:rPr>
      </w:pPr>
      <w:r>
        <w:rPr>
          <w:rFonts w:hint="eastAsia" w:ascii="仿宋_GB2312"/>
          <w:szCs w:val="32"/>
        </w:rPr>
        <w:t>经营场所：江门市新会区</w:t>
      </w:r>
      <w:r>
        <w:rPr>
          <w:rFonts w:hint="eastAsia" w:ascii="仿宋_GB2312"/>
          <w:szCs w:val="32"/>
          <w:lang w:val="en-US" w:eastAsia="zh-CN"/>
        </w:rPr>
        <w:t>大泽镇文龙村委会李村坑、黄泥山（土名）</w:t>
      </w:r>
    </w:p>
    <w:p w14:paraId="0744B7A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法定代表人：邓广良</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广东现代铸造有限公司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6月、</w:t>
      </w:r>
      <w:r>
        <w:rPr>
          <w:rFonts w:hint="eastAsia" w:ascii="仿宋" w:hAnsi="仿宋" w:eastAsia="仿宋" w:cs="仿宋"/>
          <w:szCs w:val="32"/>
          <w:lang w:val="en-US" w:eastAsia="zh-CN"/>
        </w:rPr>
        <w:t>7月</w:t>
      </w:r>
      <w:r>
        <w:rPr>
          <w:rFonts w:hint="eastAsia" w:ascii="仿宋" w:hAnsi="仿宋" w:eastAsia="仿宋" w:cs="仿宋"/>
          <w:sz w:val="32"/>
          <w:szCs w:val="32"/>
        </w:rPr>
        <w:t>，我局执法人员对</w:t>
      </w:r>
      <w:r>
        <w:rPr>
          <w:rFonts w:hint="eastAsia" w:ascii="仿宋_GB2312"/>
          <w:szCs w:val="32"/>
          <w:lang w:val="en-US" w:eastAsia="zh-CN"/>
        </w:rPr>
        <w:t>广东现代铸造有限公司</w:t>
      </w:r>
      <w:r>
        <w:rPr>
          <w:rFonts w:hint="eastAsia" w:ascii="仿宋" w:hAnsi="仿宋" w:eastAsia="仿宋" w:cs="仿宋"/>
          <w:sz w:val="32"/>
          <w:szCs w:val="32"/>
        </w:rPr>
        <w:t>进行的现场检查和调查发现：</w:t>
      </w:r>
    </w:p>
    <w:p w14:paraId="56212A6C">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仿宋_GB2312" w:hAnsi="Times New Roman" w:cs="Times New Roman"/>
          <w:szCs w:val="32"/>
          <w:lang w:val="en-US" w:eastAsia="zh-CN"/>
        </w:rPr>
      </w:pPr>
      <w:r>
        <w:rPr>
          <w:rFonts w:hint="eastAsia" w:ascii="仿宋_GB2312"/>
          <w:color w:val="000000"/>
          <w:szCs w:val="32"/>
        </w:rPr>
        <w:t>你</w:t>
      </w:r>
      <w:r>
        <w:rPr>
          <w:rFonts w:hint="eastAsia" w:ascii="仿宋_GB2312" w:hAnsi="Times New Roman" w:cs="Times New Roman"/>
          <w:szCs w:val="32"/>
          <w:lang w:val="en-US" w:eastAsia="zh-CN"/>
        </w:rPr>
        <w:t>单</w:t>
      </w:r>
      <w:r>
        <w:rPr>
          <w:rFonts w:hint="eastAsia" w:ascii="仿宋_GB2312" w:hAnsi="仿宋" w:cs="Times New Roman"/>
          <w:szCs w:val="32"/>
          <w:lang w:val="en-US" w:eastAsia="zh-CN"/>
        </w:rPr>
        <w:t>位未使用低挥发性有机物含量涂料</w:t>
      </w:r>
      <w:r>
        <w:rPr>
          <w:rFonts w:hint="eastAsia" w:ascii="仿宋_GB2312" w:hAnsi="Times New Roman" w:cs="Times New Roman"/>
          <w:szCs w:val="32"/>
          <w:lang w:val="en-US" w:eastAsia="zh-CN"/>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当事人</w:t>
      </w:r>
      <w:r>
        <w:rPr>
          <w:rFonts w:hint="eastAsia" w:ascii="仿宋_GB2312"/>
          <w:szCs w:val="32"/>
          <w:lang w:val="en-US" w:eastAsia="zh-CN"/>
        </w:rPr>
        <w:t>提交的物料清单及化学品安全技术说明书，《广东现代铸造有限公司新增涂装车间及年产0.5万吨消失模球墨铸铁件扩建项目环境影响报告表》及《关于广东现代铸造有限公司新增涂装车间及年产0.5万吨消失模球墨铸铁件扩建项目环境影响报告表的批复》（江新环审</w:t>
      </w:r>
      <w:r>
        <w:rPr>
          <w:rFonts w:hint="eastAsia"/>
          <w:kern w:val="0"/>
        </w:rPr>
        <w:t>〔</w:t>
      </w:r>
      <w:r>
        <w:rPr>
          <w:rFonts w:hint="eastAsia" w:eastAsia="宋体"/>
          <w:kern w:val="0"/>
        </w:rPr>
        <w:t>202</w:t>
      </w:r>
      <w:r>
        <w:rPr>
          <w:rFonts w:hint="eastAsia" w:eastAsia="宋体"/>
          <w:kern w:val="0"/>
          <w:lang w:val="en-US" w:eastAsia="zh-CN"/>
        </w:rPr>
        <w:t>0</w:t>
      </w:r>
      <w:r>
        <w:rPr>
          <w:rFonts w:hint="eastAsia"/>
          <w:kern w:val="0"/>
        </w:rPr>
        <w:t>〕</w:t>
      </w:r>
      <w:r>
        <w:rPr>
          <w:rFonts w:hint="eastAsia"/>
          <w:kern w:val="0"/>
          <w:lang w:val="en-US" w:eastAsia="zh-CN"/>
        </w:rPr>
        <w:t>250号</w:t>
      </w:r>
      <w:r>
        <w:rPr>
          <w:rFonts w:hint="eastAsia" w:ascii="仿宋_GB2312"/>
          <w:szCs w:val="32"/>
          <w:lang w:val="en-US" w:eastAsia="zh-CN"/>
        </w:rPr>
        <w:t>），广东产品质量监督检验研究院出具的《检测报告》（编号：SH2401549）及检测结果分析报告{编号：（2024）-SH2401549}</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w:t>
      </w:r>
      <w:r>
        <w:rPr>
          <w:rFonts w:hint="eastAsia" w:ascii="仿宋_GB2312"/>
          <w:lang w:val="en-US" w:eastAsia="zh-CN"/>
        </w:rPr>
        <w:t>大气污染防治法</w:t>
      </w:r>
      <w:r>
        <w:rPr>
          <w:rFonts w:hint="eastAsia" w:ascii="仿宋_GB2312"/>
        </w:rPr>
        <w:t>》第</w:t>
      </w:r>
      <w:r>
        <w:rPr>
          <w:rFonts w:hint="eastAsia" w:ascii="仿宋_GB2312"/>
          <w:lang w:val="en-US" w:eastAsia="zh-CN"/>
        </w:rPr>
        <w:t>四十六</w:t>
      </w:r>
      <w:r>
        <w:rPr>
          <w:rFonts w:hint="eastAsia" w:ascii="仿宋_GB2312"/>
        </w:rPr>
        <w:t>条</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广东现代铸造有限公司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广东现代铸造有限公司及法定代表人/主管人员生态环境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中国商报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w:t>
      </w:r>
      <w:r>
        <w:rPr>
          <w:rFonts w:hint="eastAsia" w:ascii="仿宋_GB2312"/>
          <w:lang w:val="en-US" w:eastAsia="zh-CN"/>
        </w:rPr>
        <w:t>大气污染防治法</w:t>
      </w:r>
      <w:r>
        <w:rPr>
          <w:rFonts w:hint="eastAsia" w:ascii="仿宋_GB2312"/>
        </w:rPr>
        <w:t>》第</w:t>
      </w:r>
      <w:r>
        <w:rPr>
          <w:rFonts w:hint="eastAsia" w:ascii="仿宋_GB2312"/>
          <w:lang w:val="en-US" w:eastAsia="zh-CN"/>
        </w:rPr>
        <w:t>一百零八</w:t>
      </w:r>
      <w:r>
        <w:rPr>
          <w:rFonts w:hint="eastAsia" w:ascii="仿宋_GB2312"/>
        </w:rPr>
        <w:t>条第</w:t>
      </w:r>
      <w:r>
        <w:rPr>
          <w:rFonts w:hint="eastAsia" w:ascii="仿宋_GB2312"/>
          <w:lang w:val="en-US" w:eastAsia="zh-CN"/>
        </w:rPr>
        <w:t>二项</w:t>
      </w:r>
      <w:r>
        <w:rPr>
          <w:rFonts w:hint="eastAsia" w:ascii="仿宋_GB2312"/>
        </w:rPr>
        <w:t>规定，</w:t>
      </w:r>
      <w:r>
        <w:rPr>
          <w:rFonts w:hint="eastAsia" w:ascii="仿宋_GB2312"/>
          <w:lang w:val="en-US" w:eastAsia="zh-CN"/>
        </w:rPr>
        <w:t>违反本法规定，有下列行为之一的，由县级以上人民政府生态环境主管部门责令改正，处二万元以上二十万元以下的罚款；拒不改正的，责令停产整治：（二）工业涂装企业未使用低挥发性有机物含量涂料或者未建立、保存台账的</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3.15及《江门市实施&lt;广东省生态环境行政处罚自由裁量权规定&gt;细则》第六条、第七条、第十条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贰万</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bookmarkStart w:id="1" w:name="_GoBack"/>
      <w:bookmarkEnd w:id="1"/>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6C09BC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8BBBFD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29499E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0E6528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0F870BA8"/>
    <w:rsid w:val="10B34097"/>
    <w:rsid w:val="10E36028"/>
    <w:rsid w:val="13481A0F"/>
    <w:rsid w:val="15C87B68"/>
    <w:rsid w:val="15F14959"/>
    <w:rsid w:val="16232CE1"/>
    <w:rsid w:val="164A16A5"/>
    <w:rsid w:val="16BB2D6C"/>
    <w:rsid w:val="18CB43A7"/>
    <w:rsid w:val="19FB10D4"/>
    <w:rsid w:val="1AED1685"/>
    <w:rsid w:val="1B9A4789"/>
    <w:rsid w:val="1C5D6DE0"/>
    <w:rsid w:val="1C8F393E"/>
    <w:rsid w:val="1F3248A2"/>
    <w:rsid w:val="201523AB"/>
    <w:rsid w:val="20E617A0"/>
    <w:rsid w:val="222C6442"/>
    <w:rsid w:val="2341634B"/>
    <w:rsid w:val="23567486"/>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202C0E"/>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597888"/>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5FDE4BD1"/>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6A59E4"/>
    <w:rsid w:val="79BC1E8F"/>
    <w:rsid w:val="79EB071C"/>
    <w:rsid w:val="79F44681"/>
    <w:rsid w:val="7AF65FE7"/>
    <w:rsid w:val="7B7452F6"/>
    <w:rsid w:val="7D730CDE"/>
    <w:rsid w:val="7EC610B7"/>
    <w:rsid w:val="7F3044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1604</Words>
  <Characters>1692</Characters>
  <Lines>12</Lines>
  <Paragraphs>3</Paragraphs>
  <TotalTime>1</TotalTime>
  <ScaleCrop>false</ScaleCrop>
  <LinksUpToDate>false</LinksUpToDate>
  <CharactersWithSpaces>1752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2024-09-19T01:22:58Z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6CA02613511249E89AB94531434ED59C_13</vt:lpwstr>
  </property>
  <property fmtid="{D5CDD505-2E9C-101B-9397-08002B2CF9AE}" pid="4" name="KSOSaveFontToCloudKey">
    <vt:lpwstr>0_btnclosed</vt:lpwstr>
  </property>
</Properties>
</file>