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486" w:rsidRDefault="00B00486" w:rsidP="00B00486">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B00486" w:rsidRDefault="00B00486" w:rsidP="00B00486">
      <w:pPr>
        <w:spacing w:line="572" w:lineRule="exact"/>
        <w:rPr>
          <w:rFonts w:ascii="Times New Roman" w:eastAsia="黑体" w:hAnsi="Times New Roman" w:cs="Times New Roman"/>
          <w:sz w:val="32"/>
          <w:szCs w:val="32"/>
        </w:rPr>
      </w:pPr>
    </w:p>
    <w:p w:rsidR="0016485E" w:rsidRDefault="0016485E" w:rsidP="0016485E">
      <w:pPr>
        <w:spacing w:line="572" w:lineRule="exact"/>
        <w:jc w:val="center"/>
        <w:rPr>
          <w:rFonts w:ascii="方正小标宋简体" w:eastAsia="方正小标宋简体" w:hAnsi="Times New Roman" w:cs="Times New Roman"/>
          <w:b/>
          <w:sz w:val="44"/>
          <w:szCs w:val="44"/>
        </w:rPr>
      </w:pPr>
      <w:r w:rsidRPr="00CE5D64">
        <w:rPr>
          <w:rFonts w:ascii="方正小标宋简体" w:eastAsia="方正小标宋简体" w:hAnsi="Times New Roman" w:cs="Times New Roman" w:hint="eastAsia"/>
          <w:b/>
          <w:sz w:val="44"/>
          <w:szCs w:val="44"/>
        </w:rPr>
        <w:t>崖门镇崖西客运站工程水土保持方案</w:t>
      </w:r>
    </w:p>
    <w:p w:rsidR="0016485E" w:rsidRPr="00CE5D64" w:rsidRDefault="0016485E" w:rsidP="0016485E">
      <w:pPr>
        <w:spacing w:line="572" w:lineRule="exact"/>
        <w:jc w:val="center"/>
        <w:rPr>
          <w:rFonts w:ascii="方正小标宋简体" w:eastAsia="方正小标宋简体" w:hAnsi="Times New Roman" w:cs="Times New Roman"/>
          <w:b/>
          <w:sz w:val="44"/>
          <w:szCs w:val="44"/>
        </w:rPr>
      </w:pPr>
      <w:r w:rsidRPr="00CE5D64">
        <w:rPr>
          <w:rFonts w:ascii="方正小标宋简体" w:eastAsia="方正小标宋简体" w:hAnsi="Times New Roman" w:cs="Times New Roman" w:hint="eastAsia"/>
          <w:b/>
          <w:sz w:val="44"/>
          <w:szCs w:val="44"/>
        </w:rPr>
        <w:t>报告表技术审查意见</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t>崖门镇崖西客运站工程由江门市新会区崖门镇人民政府建设，属新建项目。项目位于江门市新会区崖门镇，项目红线用地面积</w:t>
      </w:r>
      <w:r w:rsidRPr="00CE5D64">
        <w:rPr>
          <w:rFonts w:ascii="Times New Roman" w:eastAsia="仿宋_GB2312" w:hAnsi="Times New Roman" w:cs="Times New Roman" w:hint="eastAsia"/>
          <w:sz w:val="32"/>
          <w:szCs w:val="32"/>
        </w:rPr>
        <w:t>13266.13</w:t>
      </w:r>
      <w:r w:rsidRPr="00CE5D64">
        <w:rPr>
          <w:rFonts w:ascii="Times New Roman" w:eastAsia="仿宋_GB2312" w:hAnsi="Times New Roman" w:cs="Times New Roman" w:hint="eastAsia"/>
          <w:sz w:val="32"/>
          <w:szCs w:val="32"/>
        </w:rPr>
        <w:t>平方米，项目新建</w:t>
      </w:r>
      <w:r w:rsidRPr="00CE5D64">
        <w:rPr>
          <w:rFonts w:ascii="Times New Roman" w:eastAsia="仿宋_GB2312" w:hAnsi="Times New Roman" w:cs="Times New Roman" w:hint="eastAsia"/>
          <w:sz w:val="32"/>
          <w:szCs w:val="32"/>
        </w:rPr>
        <w:t>1</w:t>
      </w:r>
      <w:r w:rsidRPr="00CE5D64">
        <w:rPr>
          <w:rFonts w:ascii="Times New Roman" w:eastAsia="仿宋_GB2312" w:hAnsi="Times New Roman" w:cs="Times New Roman" w:hint="eastAsia"/>
          <w:sz w:val="32"/>
          <w:szCs w:val="32"/>
        </w:rPr>
        <w:t>栋两层车站钢结构主建筑、公汽维修车间、公汽充电车位、候车亭站台、休闲广场、公汽停车位、社会车辆停车位等配套设施工程。项目建筑基底面积</w:t>
      </w:r>
      <w:r w:rsidRPr="00CE5D64">
        <w:rPr>
          <w:rFonts w:ascii="Times New Roman" w:eastAsia="仿宋_GB2312" w:hAnsi="Times New Roman" w:cs="Times New Roman" w:hint="eastAsia"/>
          <w:sz w:val="32"/>
          <w:szCs w:val="32"/>
        </w:rPr>
        <w:t>219.96</w:t>
      </w:r>
      <w:r w:rsidRPr="00CE5D64">
        <w:rPr>
          <w:rFonts w:ascii="Times New Roman" w:eastAsia="仿宋_GB2312" w:hAnsi="Times New Roman" w:cs="Times New Roman" w:hint="eastAsia"/>
          <w:sz w:val="32"/>
          <w:szCs w:val="32"/>
        </w:rPr>
        <w:t>平方米，总建筑面积</w:t>
      </w:r>
      <w:r w:rsidRPr="00CE5D64">
        <w:rPr>
          <w:rFonts w:ascii="Times New Roman" w:eastAsia="仿宋_GB2312" w:hAnsi="Times New Roman" w:cs="Times New Roman" w:hint="eastAsia"/>
          <w:sz w:val="32"/>
          <w:szCs w:val="32"/>
        </w:rPr>
        <w:t>349.38</w:t>
      </w:r>
      <w:r w:rsidRPr="00CE5D64">
        <w:rPr>
          <w:rFonts w:ascii="Times New Roman" w:eastAsia="仿宋_GB2312" w:hAnsi="Times New Roman" w:cs="Times New Roman" w:hint="eastAsia"/>
          <w:sz w:val="32"/>
          <w:szCs w:val="32"/>
        </w:rPr>
        <w:t>平方米，小车位数</w:t>
      </w:r>
      <w:r w:rsidRPr="00CE5D64">
        <w:rPr>
          <w:rFonts w:ascii="Times New Roman" w:eastAsia="仿宋_GB2312" w:hAnsi="Times New Roman" w:cs="Times New Roman" w:hint="eastAsia"/>
          <w:sz w:val="32"/>
          <w:szCs w:val="32"/>
        </w:rPr>
        <w:t>15</w:t>
      </w:r>
      <w:r w:rsidRPr="00CE5D64">
        <w:rPr>
          <w:rFonts w:ascii="Times New Roman" w:eastAsia="仿宋_GB2312" w:hAnsi="Times New Roman" w:cs="Times New Roman" w:hint="eastAsia"/>
          <w:sz w:val="32"/>
          <w:szCs w:val="32"/>
        </w:rPr>
        <w:t>个，大巴位数</w:t>
      </w:r>
      <w:r w:rsidRPr="00CE5D64">
        <w:rPr>
          <w:rFonts w:ascii="Times New Roman" w:eastAsia="仿宋_GB2312" w:hAnsi="Times New Roman" w:cs="Times New Roman" w:hint="eastAsia"/>
          <w:sz w:val="32"/>
          <w:szCs w:val="32"/>
        </w:rPr>
        <w:t>6</w:t>
      </w:r>
      <w:r w:rsidRPr="00CE5D64">
        <w:rPr>
          <w:rFonts w:ascii="Times New Roman" w:eastAsia="仿宋_GB2312" w:hAnsi="Times New Roman" w:cs="Times New Roman" w:hint="eastAsia"/>
          <w:sz w:val="32"/>
          <w:szCs w:val="32"/>
        </w:rPr>
        <w:t>个。项目总占地面积为</w:t>
      </w:r>
      <w:r w:rsidRPr="00CE5D64">
        <w:rPr>
          <w:rFonts w:ascii="Times New Roman" w:eastAsia="仿宋_GB2312" w:hAnsi="Times New Roman" w:cs="Times New Roman" w:hint="eastAsia"/>
          <w:sz w:val="32"/>
          <w:szCs w:val="32"/>
        </w:rPr>
        <w:t>1.33</w:t>
      </w:r>
      <w:r w:rsidRPr="00CE5D64">
        <w:rPr>
          <w:rFonts w:ascii="Times New Roman" w:eastAsia="仿宋_GB2312" w:hAnsi="Times New Roman" w:cs="Times New Roman" w:hint="eastAsia"/>
          <w:sz w:val="32"/>
          <w:szCs w:val="32"/>
        </w:rPr>
        <w:t>公顷，均为永久占地。项目建设期间产生总挖方</w:t>
      </w:r>
      <w:r w:rsidRPr="00CE5D64">
        <w:rPr>
          <w:rFonts w:ascii="Times New Roman" w:eastAsia="仿宋_GB2312" w:hAnsi="Times New Roman" w:cs="Times New Roman" w:hint="eastAsia"/>
          <w:sz w:val="32"/>
          <w:szCs w:val="32"/>
        </w:rPr>
        <w:t>0.64</w:t>
      </w:r>
      <w:r w:rsidRPr="00CE5D64">
        <w:rPr>
          <w:rFonts w:ascii="Times New Roman" w:eastAsia="仿宋_GB2312" w:hAnsi="Times New Roman" w:cs="Times New Roman" w:hint="eastAsia"/>
          <w:sz w:val="32"/>
          <w:szCs w:val="32"/>
        </w:rPr>
        <w:t>万立方米，总填方</w:t>
      </w:r>
      <w:r w:rsidRPr="00CE5D64">
        <w:rPr>
          <w:rFonts w:ascii="Times New Roman" w:eastAsia="仿宋_GB2312" w:hAnsi="Times New Roman" w:cs="Times New Roman" w:hint="eastAsia"/>
          <w:sz w:val="32"/>
          <w:szCs w:val="32"/>
        </w:rPr>
        <w:t>0.64</w:t>
      </w:r>
      <w:r w:rsidRPr="00CE5D64">
        <w:rPr>
          <w:rFonts w:ascii="Times New Roman" w:eastAsia="仿宋_GB2312" w:hAnsi="Times New Roman" w:cs="Times New Roman" w:hint="eastAsia"/>
          <w:sz w:val="32"/>
          <w:szCs w:val="32"/>
        </w:rPr>
        <w:t>万立方米，填方均利用项目自身挖方，总借方为</w:t>
      </w:r>
      <w:r w:rsidRPr="00CE5D64">
        <w:rPr>
          <w:rFonts w:ascii="Times New Roman" w:eastAsia="仿宋_GB2312" w:hAnsi="Times New Roman" w:cs="Times New Roman" w:hint="eastAsia"/>
          <w:sz w:val="32"/>
          <w:szCs w:val="32"/>
        </w:rPr>
        <w:t>0</w:t>
      </w:r>
      <w:r w:rsidRPr="00CE5D64">
        <w:rPr>
          <w:rFonts w:ascii="Times New Roman" w:eastAsia="仿宋_GB2312" w:hAnsi="Times New Roman" w:cs="Times New Roman" w:hint="eastAsia"/>
          <w:sz w:val="32"/>
          <w:szCs w:val="32"/>
        </w:rPr>
        <w:t>，总弃方</w:t>
      </w:r>
      <w:r w:rsidRPr="00CE5D64">
        <w:rPr>
          <w:rFonts w:ascii="Times New Roman" w:eastAsia="仿宋_GB2312" w:hAnsi="Times New Roman" w:cs="Times New Roman" w:hint="eastAsia"/>
          <w:sz w:val="32"/>
          <w:szCs w:val="32"/>
        </w:rPr>
        <w:t>0</w:t>
      </w:r>
      <w:r w:rsidRPr="00CE5D64">
        <w:rPr>
          <w:rFonts w:ascii="Times New Roman" w:eastAsia="仿宋_GB2312" w:hAnsi="Times New Roman" w:cs="Times New Roman" w:hint="eastAsia"/>
          <w:sz w:val="32"/>
          <w:szCs w:val="32"/>
        </w:rPr>
        <w:t>。项目已于</w:t>
      </w:r>
      <w:r w:rsidRPr="00CE5D64">
        <w:rPr>
          <w:rFonts w:ascii="Times New Roman" w:eastAsia="仿宋_GB2312" w:hAnsi="Times New Roman" w:cs="Times New Roman" w:hint="eastAsia"/>
          <w:sz w:val="32"/>
          <w:szCs w:val="32"/>
        </w:rPr>
        <w:t>2024</w:t>
      </w:r>
      <w:r w:rsidRPr="00CE5D64">
        <w:rPr>
          <w:rFonts w:ascii="Times New Roman" w:eastAsia="仿宋_GB2312" w:hAnsi="Times New Roman" w:cs="Times New Roman" w:hint="eastAsia"/>
          <w:sz w:val="32"/>
          <w:szCs w:val="32"/>
        </w:rPr>
        <w:t>年</w:t>
      </w:r>
      <w:r w:rsidRPr="00CE5D64">
        <w:rPr>
          <w:rFonts w:ascii="Times New Roman" w:eastAsia="仿宋_GB2312" w:hAnsi="Times New Roman" w:cs="Times New Roman" w:hint="eastAsia"/>
          <w:sz w:val="32"/>
          <w:szCs w:val="32"/>
        </w:rPr>
        <w:t>4</w:t>
      </w:r>
      <w:r w:rsidRPr="00CE5D64">
        <w:rPr>
          <w:rFonts w:ascii="Times New Roman" w:eastAsia="仿宋_GB2312" w:hAnsi="Times New Roman" w:cs="Times New Roman" w:hint="eastAsia"/>
          <w:sz w:val="32"/>
          <w:szCs w:val="32"/>
        </w:rPr>
        <w:t>月开工，计划</w:t>
      </w:r>
      <w:r w:rsidRPr="00CE5D64">
        <w:rPr>
          <w:rFonts w:ascii="Times New Roman" w:eastAsia="仿宋_GB2312" w:hAnsi="Times New Roman" w:cs="Times New Roman" w:hint="eastAsia"/>
          <w:sz w:val="32"/>
          <w:szCs w:val="32"/>
        </w:rPr>
        <w:t>2025</w:t>
      </w:r>
      <w:r w:rsidRPr="00CE5D64">
        <w:rPr>
          <w:rFonts w:ascii="Times New Roman" w:eastAsia="仿宋_GB2312" w:hAnsi="Times New Roman" w:cs="Times New Roman" w:hint="eastAsia"/>
          <w:sz w:val="32"/>
          <w:szCs w:val="32"/>
        </w:rPr>
        <w:t>年</w:t>
      </w:r>
      <w:r w:rsidRPr="00CE5D64">
        <w:rPr>
          <w:rFonts w:ascii="Times New Roman" w:eastAsia="仿宋_GB2312" w:hAnsi="Times New Roman" w:cs="Times New Roman" w:hint="eastAsia"/>
          <w:sz w:val="32"/>
          <w:szCs w:val="32"/>
        </w:rPr>
        <w:t>3</w:t>
      </w:r>
      <w:r w:rsidRPr="00CE5D64">
        <w:rPr>
          <w:rFonts w:ascii="Times New Roman" w:eastAsia="仿宋_GB2312" w:hAnsi="Times New Roman" w:cs="Times New Roman" w:hint="eastAsia"/>
          <w:sz w:val="32"/>
          <w:szCs w:val="32"/>
        </w:rPr>
        <w:t>月完工，工期约</w:t>
      </w:r>
      <w:r w:rsidRPr="00CE5D64">
        <w:rPr>
          <w:rFonts w:ascii="Times New Roman" w:eastAsia="仿宋_GB2312" w:hAnsi="Times New Roman" w:cs="Times New Roman" w:hint="eastAsia"/>
          <w:sz w:val="32"/>
          <w:szCs w:val="32"/>
        </w:rPr>
        <w:t>12</w:t>
      </w:r>
      <w:r w:rsidRPr="00CE5D64">
        <w:rPr>
          <w:rFonts w:ascii="Times New Roman" w:eastAsia="仿宋_GB2312" w:hAnsi="Times New Roman" w:cs="Times New Roman" w:hint="eastAsia"/>
          <w:sz w:val="32"/>
          <w:szCs w:val="32"/>
        </w:rPr>
        <w:t>个月。项目估算总投资为</w:t>
      </w:r>
      <w:r w:rsidRPr="00CE5D64">
        <w:rPr>
          <w:rFonts w:ascii="Times New Roman" w:eastAsia="仿宋_GB2312" w:hAnsi="Times New Roman" w:cs="Times New Roman" w:hint="eastAsia"/>
          <w:sz w:val="32"/>
          <w:szCs w:val="32"/>
        </w:rPr>
        <w:t>348.68</w:t>
      </w:r>
      <w:r w:rsidRPr="00CE5D64">
        <w:rPr>
          <w:rFonts w:ascii="Times New Roman" w:eastAsia="仿宋_GB2312" w:hAnsi="Times New Roman" w:cs="Times New Roman" w:hint="eastAsia"/>
          <w:sz w:val="32"/>
          <w:szCs w:val="32"/>
        </w:rPr>
        <w:t>万元，其中建安工程费</w:t>
      </w:r>
      <w:r w:rsidRPr="00CE5D64">
        <w:rPr>
          <w:rFonts w:ascii="Times New Roman" w:eastAsia="仿宋_GB2312" w:hAnsi="Times New Roman" w:cs="Times New Roman" w:hint="eastAsia"/>
          <w:sz w:val="32"/>
          <w:szCs w:val="32"/>
        </w:rPr>
        <w:t>312.74</w:t>
      </w:r>
      <w:r w:rsidRPr="00CE5D64">
        <w:rPr>
          <w:rFonts w:ascii="Times New Roman" w:eastAsia="仿宋_GB2312" w:hAnsi="Times New Roman" w:cs="Times New Roman" w:hint="eastAsia"/>
          <w:sz w:val="32"/>
          <w:szCs w:val="32"/>
        </w:rPr>
        <w:t>万元。项目建设资金由镇财政统筹解决。</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t>项目场地属于冲积平原区，属南亚热带海洋性季风气候，年平均气温</w:t>
      </w:r>
      <w:r w:rsidRPr="00CE5D64">
        <w:rPr>
          <w:rFonts w:ascii="Times New Roman" w:eastAsia="仿宋_GB2312" w:hAnsi="Times New Roman" w:cs="Times New Roman" w:hint="eastAsia"/>
          <w:sz w:val="32"/>
          <w:szCs w:val="32"/>
        </w:rPr>
        <w:t>21.8</w:t>
      </w:r>
      <w:r w:rsidRPr="00CE5D64">
        <w:rPr>
          <w:rFonts w:ascii="Times New Roman" w:eastAsia="仿宋_GB2312" w:hAnsi="Times New Roman" w:cs="Times New Roman" w:hint="eastAsia"/>
          <w:sz w:val="32"/>
          <w:szCs w:val="32"/>
        </w:rPr>
        <w:t>℃，多年平均降雨量</w:t>
      </w:r>
      <w:r w:rsidRPr="00CE5D64">
        <w:rPr>
          <w:rFonts w:ascii="Times New Roman" w:eastAsia="仿宋_GB2312" w:hAnsi="Times New Roman" w:cs="Times New Roman" w:hint="eastAsia"/>
          <w:sz w:val="32"/>
          <w:szCs w:val="32"/>
        </w:rPr>
        <w:t>1784mm</w:t>
      </w:r>
      <w:r w:rsidRPr="00CE5D64">
        <w:rPr>
          <w:rFonts w:ascii="Times New Roman" w:eastAsia="仿宋_GB2312" w:hAnsi="Times New Roman" w:cs="Times New Roman" w:hint="eastAsia"/>
          <w:sz w:val="32"/>
          <w:szCs w:val="32"/>
        </w:rPr>
        <w:t>，年内降水量分配不均匀，</w:t>
      </w:r>
      <w:r w:rsidRPr="00CE5D64">
        <w:rPr>
          <w:rFonts w:ascii="Times New Roman" w:eastAsia="仿宋_GB2312" w:hAnsi="Times New Roman" w:cs="Times New Roman" w:hint="eastAsia"/>
          <w:sz w:val="32"/>
          <w:szCs w:val="32"/>
        </w:rPr>
        <w:t>4</w:t>
      </w:r>
      <w:r w:rsidRPr="00CE5D64">
        <w:rPr>
          <w:rFonts w:ascii="Times New Roman" w:eastAsia="仿宋_GB2312" w:hAnsi="Times New Roman" w:cs="Times New Roman" w:hint="eastAsia"/>
          <w:sz w:val="32"/>
          <w:szCs w:val="32"/>
        </w:rPr>
        <w:t>月至</w:t>
      </w:r>
      <w:r w:rsidRPr="00CE5D64">
        <w:rPr>
          <w:rFonts w:ascii="Times New Roman" w:eastAsia="仿宋_GB2312" w:hAnsi="Times New Roman" w:cs="Times New Roman" w:hint="eastAsia"/>
          <w:sz w:val="32"/>
          <w:szCs w:val="32"/>
        </w:rPr>
        <w:t>9</w:t>
      </w:r>
      <w:r w:rsidRPr="00CE5D64">
        <w:rPr>
          <w:rFonts w:ascii="Times New Roman" w:eastAsia="仿宋_GB2312" w:hAnsi="Times New Roman" w:cs="Times New Roman" w:hint="eastAsia"/>
          <w:sz w:val="32"/>
          <w:szCs w:val="32"/>
        </w:rPr>
        <w:t>月为雨季。项目区地带性土壤以红壤为主，地带性植被为亚热带常绿阔叶林。项目位于江门市新会区崖门镇，属于土壤侵蚀类型区划里的南方红壤区，水土流失主要为水力侵蚀，水土流失轻微，侵蚀类型主要为水力侵蚀，容许流失量为</w:t>
      </w:r>
      <w:r w:rsidRPr="00CE5D64">
        <w:rPr>
          <w:rFonts w:ascii="Times New Roman" w:eastAsia="仿宋_GB2312" w:hAnsi="Times New Roman" w:cs="Times New Roman" w:hint="eastAsia"/>
          <w:sz w:val="32"/>
          <w:szCs w:val="32"/>
        </w:rPr>
        <w:t>500t/</w:t>
      </w:r>
      <w:r w:rsidRPr="00CE5D64">
        <w:rPr>
          <w:rFonts w:ascii="Times New Roman" w:eastAsia="仿宋_GB2312" w:hAnsi="Times New Roman" w:cs="Times New Roman" w:hint="eastAsia"/>
          <w:sz w:val="32"/>
          <w:szCs w:val="32"/>
        </w:rPr>
        <w:lastRenderedPageBreak/>
        <w:t>（</w:t>
      </w:r>
      <w:r w:rsidRPr="00CE5D64">
        <w:rPr>
          <w:rFonts w:ascii="Times New Roman" w:eastAsia="仿宋_GB2312" w:hAnsi="Times New Roman" w:cs="Times New Roman" w:hint="eastAsia"/>
          <w:sz w:val="32"/>
          <w:szCs w:val="32"/>
        </w:rPr>
        <w:t>km</w:t>
      </w:r>
      <w:r w:rsidRPr="0016485E">
        <w:rPr>
          <w:rFonts w:ascii="Times New Roman" w:eastAsia="仿宋_GB2312" w:hAnsi="Times New Roman" w:cs="Times New Roman" w:hint="eastAsia"/>
          <w:sz w:val="32"/>
          <w:szCs w:val="32"/>
          <w:vertAlign w:val="superscript"/>
        </w:rPr>
        <w:t>2</w:t>
      </w:r>
      <w:r w:rsidRPr="00CE5D64">
        <w:rPr>
          <w:rFonts w:ascii="Times New Roman" w:eastAsia="仿宋_GB2312" w:hAnsi="Times New Roman" w:cs="Times New Roman" w:hint="eastAsia"/>
          <w:sz w:val="32"/>
          <w:szCs w:val="32"/>
        </w:rPr>
        <w:t>·</w:t>
      </w:r>
      <w:r w:rsidRPr="00CE5D64">
        <w:rPr>
          <w:rFonts w:ascii="Times New Roman" w:eastAsia="仿宋_GB2312" w:hAnsi="Times New Roman" w:cs="Times New Roman" w:hint="eastAsia"/>
          <w:sz w:val="32"/>
          <w:szCs w:val="32"/>
        </w:rPr>
        <w:t>a</w:t>
      </w:r>
      <w:r w:rsidRPr="00CE5D64">
        <w:rPr>
          <w:rFonts w:ascii="Times New Roman" w:eastAsia="仿宋_GB2312" w:hAnsi="Times New Roman" w:cs="Times New Roman" w:hint="eastAsia"/>
          <w:sz w:val="32"/>
          <w:szCs w:val="32"/>
        </w:rPr>
        <w:t>）。项目区不属于国家、广东省、江门市和新会区水土流失重点预防区、重点治理区，项目水土流失防治标准执行南方红壤区建设类项目二级防治标准。</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t>2025</w:t>
      </w:r>
      <w:r w:rsidRPr="00CE5D64">
        <w:rPr>
          <w:rFonts w:ascii="Times New Roman" w:eastAsia="仿宋_GB2312" w:hAnsi="Times New Roman" w:cs="Times New Roman" w:hint="eastAsia"/>
          <w:sz w:val="32"/>
          <w:szCs w:val="32"/>
        </w:rPr>
        <w:t>年</w:t>
      </w:r>
      <w:r w:rsidRPr="00CE5D64">
        <w:rPr>
          <w:rFonts w:ascii="Times New Roman" w:eastAsia="仿宋_GB2312" w:hAnsi="Times New Roman" w:cs="Times New Roman" w:hint="eastAsia"/>
          <w:sz w:val="32"/>
          <w:szCs w:val="32"/>
        </w:rPr>
        <w:t>1</w:t>
      </w:r>
      <w:r w:rsidRPr="00CE5D64">
        <w:rPr>
          <w:rFonts w:ascii="Times New Roman" w:eastAsia="仿宋_GB2312" w:hAnsi="Times New Roman" w:cs="Times New Roman" w:hint="eastAsia"/>
          <w:sz w:val="32"/>
          <w:szCs w:val="32"/>
        </w:rPr>
        <w:t>月</w:t>
      </w:r>
      <w:r w:rsidRPr="00CE5D64">
        <w:rPr>
          <w:rFonts w:ascii="Times New Roman" w:eastAsia="仿宋_GB2312" w:hAnsi="Times New Roman" w:cs="Times New Roman" w:hint="eastAsia"/>
          <w:sz w:val="32"/>
          <w:szCs w:val="32"/>
        </w:rPr>
        <w:t>3</w:t>
      </w:r>
      <w:r w:rsidRPr="00CE5D64">
        <w:rPr>
          <w:rFonts w:ascii="Times New Roman" w:eastAsia="仿宋_GB2312" w:hAnsi="Times New Roman" w:cs="Times New Roman" w:hint="eastAsia"/>
          <w:sz w:val="32"/>
          <w:szCs w:val="32"/>
        </w:rPr>
        <w:t>日，江门市新会区水利局组织专家对《崖门镇崖西客运站工程水土保持方案报告表》进行技术审查，参加审查工作的有建设单位新会区崖门镇人民政府、方案编制单位俊源项目管理（广州）有限公司、崖门镇乡村振兴服务中心等单位的代表和特邀专家，与会专家和代表查看了项目现场，听取了建设单位关于项目前期工作进展情况的介绍和水保方案编制单位关于《水保方案》编制内容的汇报，经质询和讨论，我局印发了初步审查意见。</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t>根据初步审查意见，水保方案编制单位对《水保方案》进行了补充、修改和完善，于</w:t>
      </w:r>
      <w:r w:rsidRPr="00CE5D64">
        <w:rPr>
          <w:rFonts w:ascii="Times New Roman" w:eastAsia="仿宋_GB2312" w:hAnsi="Times New Roman" w:cs="Times New Roman" w:hint="eastAsia"/>
          <w:sz w:val="32"/>
          <w:szCs w:val="32"/>
        </w:rPr>
        <w:t>2025</w:t>
      </w:r>
      <w:r w:rsidRPr="00CE5D64">
        <w:rPr>
          <w:rFonts w:ascii="Times New Roman" w:eastAsia="仿宋_GB2312" w:hAnsi="Times New Roman" w:cs="Times New Roman" w:hint="eastAsia"/>
          <w:sz w:val="32"/>
          <w:szCs w:val="32"/>
        </w:rPr>
        <w:t>年</w:t>
      </w:r>
      <w:r w:rsidRPr="00CE5D64">
        <w:rPr>
          <w:rFonts w:ascii="Times New Roman" w:eastAsia="仿宋_GB2312" w:hAnsi="Times New Roman" w:cs="Times New Roman" w:hint="eastAsia"/>
          <w:sz w:val="32"/>
          <w:szCs w:val="32"/>
        </w:rPr>
        <w:t>1</w:t>
      </w:r>
      <w:r w:rsidRPr="00CE5D64">
        <w:rPr>
          <w:rFonts w:ascii="Times New Roman" w:eastAsia="仿宋_GB2312" w:hAnsi="Times New Roman" w:cs="Times New Roman" w:hint="eastAsia"/>
          <w:sz w:val="32"/>
          <w:szCs w:val="32"/>
        </w:rPr>
        <w:t>月</w:t>
      </w:r>
      <w:r w:rsidRPr="00CE5D64">
        <w:rPr>
          <w:rFonts w:ascii="Times New Roman" w:eastAsia="仿宋_GB2312" w:hAnsi="Times New Roman" w:cs="Times New Roman" w:hint="eastAsia"/>
          <w:sz w:val="32"/>
          <w:szCs w:val="32"/>
        </w:rPr>
        <w:t>10</w:t>
      </w:r>
      <w:r w:rsidRPr="00CE5D64">
        <w:rPr>
          <w:rFonts w:ascii="Times New Roman" w:eastAsia="仿宋_GB2312" w:hAnsi="Times New Roman" w:cs="Times New Roman" w:hint="eastAsia"/>
          <w:sz w:val="32"/>
          <w:szCs w:val="32"/>
        </w:rPr>
        <w:t>日将《水保方案》报送我局复审，经复审，该《水保方案》基本达到了《生产建设项目水土保持技术标准》（</w:t>
      </w:r>
      <w:r w:rsidRPr="00CE5D64">
        <w:rPr>
          <w:rFonts w:ascii="Times New Roman" w:eastAsia="仿宋_GB2312" w:hAnsi="Times New Roman" w:cs="Times New Roman" w:hint="eastAsia"/>
          <w:sz w:val="32"/>
          <w:szCs w:val="32"/>
        </w:rPr>
        <w:t>GB50433-2018</w:t>
      </w:r>
      <w:r w:rsidRPr="00CE5D64">
        <w:rPr>
          <w:rFonts w:ascii="Times New Roman" w:eastAsia="仿宋_GB2312" w:hAnsi="Times New Roman" w:cs="Times New Roman" w:hint="eastAsia"/>
          <w:sz w:val="32"/>
          <w:szCs w:val="32"/>
        </w:rPr>
        <w:t>）、《生产建设项目水土流失防治标准》（</w:t>
      </w:r>
      <w:r w:rsidRPr="00CE5D64">
        <w:rPr>
          <w:rFonts w:ascii="Times New Roman" w:eastAsia="仿宋_GB2312" w:hAnsi="Times New Roman" w:cs="Times New Roman" w:hint="eastAsia"/>
          <w:sz w:val="32"/>
          <w:szCs w:val="32"/>
        </w:rPr>
        <w:t>GB/T50434-2018</w:t>
      </w:r>
      <w:r w:rsidRPr="00CE5D64">
        <w:rPr>
          <w:rFonts w:ascii="Times New Roman" w:eastAsia="仿宋_GB2312" w:hAnsi="Times New Roman" w:cs="Times New Roman" w:hint="eastAsia"/>
          <w:sz w:val="32"/>
          <w:szCs w:val="32"/>
        </w:rPr>
        <w:t>）等的要求，主要审查意见如下：</w:t>
      </w:r>
    </w:p>
    <w:p w:rsidR="0016485E" w:rsidRPr="0016485E" w:rsidRDefault="0016485E" w:rsidP="0016485E">
      <w:pPr>
        <w:spacing w:line="572" w:lineRule="exact"/>
        <w:ind w:firstLineChars="200" w:firstLine="640"/>
        <w:rPr>
          <w:rFonts w:ascii="黑体" w:eastAsia="黑体" w:hAnsi="黑体" w:cs="Times New Roman"/>
          <w:sz w:val="32"/>
          <w:szCs w:val="32"/>
        </w:rPr>
      </w:pPr>
      <w:r w:rsidRPr="0016485E">
        <w:rPr>
          <w:rFonts w:ascii="黑体" w:eastAsia="黑体" w:hAnsi="黑体" w:cs="Times New Roman" w:hint="eastAsia"/>
          <w:sz w:val="32"/>
          <w:szCs w:val="32"/>
        </w:rPr>
        <w:t>一、方案编制总则</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t>（一）同意编制原则和依据。</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t>（二）同意编制阶段为方案阶段，设计水平年为</w:t>
      </w:r>
      <w:r w:rsidRPr="00CE5D64">
        <w:rPr>
          <w:rFonts w:ascii="Times New Roman" w:eastAsia="仿宋_GB2312" w:hAnsi="Times New Roman" w:cs="Times New Roman" w:hint="eastAsia"/>
          <w:sz w:val="32"/>
          <w:szCs w:val="32"/>
        </w:rPr>
        <w:t>2025</w:t>
      </w:r>
      <w:r w:rsidRPr="00CE5D64">
        <w:rPr>
          <w:rFonts w:ascii="Times New Roman" w:eastAsia="仿宋_GB2312" w:hAnsi="Times New Roman" w:cs="Times New Roman" w:hint="eastAsia"/>
          <w:sz w:val="32"/>
          <w:szCs w:val="32"/>
        </w:rPr>
        <w:t>年。</w:t>
      </w:r>
    </w:p>
    <w:p w:rsidR="0016485E" w:rsidRPr="0016485E" w:rsidRDefault="0016485E" w:rsidP="0016485E">
      <w:pPr>
        <w:spacing w:line="572" w:lineRule="exact"/>
        <w:ind w:firstLineChars="200" w:firstLine="640"/>
        <w:rPr>
          <w:rFonts w:ascii="黑体" w:eastAsia="黑体" w:hAnsi="黑体" w:cs="Times New Roman"/>
          <w:sz w:val="32"/>
          <w:szCs w:val="32"/>
        </w:rPr>
      </w:pPr>
      <w:r w:rsidRPr="0016485E">
        <w:rPr>
          <w:rFonts w:ascii="黑体" w:eastAsia="黑体" w:hAnsi="黑体" w:cs="Times New Roman" w:hint="eastAsia"/>
          <w:sz w:val="32"/>
          <w:szCs w:val="32"/>
        </w:rPr>
        <w:t>二、项目概况</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t>（一）同意项目概况介绍。基本情况、项目组成及布置、施工组织、工程占地、土石方及其平衡情况、工程投资、进度安排、拆迁及安置等介绍清晰。</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lastRenderedPageBreak/>
        <w:t>（二）本工程建设期间产生总挖方</w:t>
      </w:r>
      <w:r w:rsidRPr="00CE5D64">
        <w:rPr>
          <w:rFonts w:ascii="Times New Roman" w:eastAsia="仿宋_GB2312" w:hAnsi="Times New Roman" w:cs="Times New Roman" w:hint="eastAsia"/>
          <w:sz w:val="32"/>
          <w:szCs w:val="32"/>
        </w:rPr>
        <w:t>0.64</w:t>
      </w:r>
      <w:r w:rsidRPr="00CE5D64">
        <w:rPr>
          <w:rFonts w:ascii="Times New Roman" w:eastAsia="仿宋_GB2312" w:hAnsi="Times New Roman" w:cs="Times New Roman" w:hint="eastAsia"/>
          <w:sz w:val="32"/>
          <w:szCs w:val="32"/>
        </w:rPr>
        <w:t>万</w:t>
      </w:r>
      <w:r w:rsidRPr="00CE5D64">
        <w:rPr>
          <w:rFonts w:ascii="Times New Roman" w:eastAsia="仿宋_GB2312" w:hAnsi="Times New Roman" w:cs="Times New Roman" w:hint="eastAsia"/>
          <w:sz w:val="32"/>
          <w:szCs w:val="32"/>
        </w:rPr>
        <w:t>m</w:t>
      </w:r>
      <w:r w:rsidRPr="0016485E">
        <w:rPr>
          <w:rFonts w:ascii="Times New Roman" w:eastAsia="仿宋_GB2312" w:hAnsi="Times New Roman" w:cs="Times New Roman" w:hint="eastAsia"/>
          <w:sz w:val="32"/>
          <w:szCs w:val="32"/>
          <w:vertAlign w:val="superscript"/>
        </w:rPr>
        <w:t>3</w:t>
      </w:r>
      <w:r w:rsidRPr="00CE5D64">
        <w:rPr>
          <w:rFonts w:ascii="Times New Roman" w:eastAsia="仿宋_GB2312" w:hAnsi="Times New Roman" w:cs="Times New Roman" w:hint="eastAsia"/>
          <w:sz w:val="32"/>
          <w:szCs w:val="32"/>
        </w:rPr>
        <w:t>，总填方</w:t>
      </w:r>
      <w:r w:rsidRPr="00CE5D64">
        <w:rPr>
          <w:rFonts w:ascii="Times New Roman" w:eastAsia="仿宋_GB2312" w:hAnsi="Times New Roman" w:cs="Times New Roman" w:hint="eastAsia"/>
          <w:sz w:val="32"/>
          <w:szCs w:val="32"/>
        </w:rPr>
        <w:t>0.64</w:t>
      </w:r>
      <w:r w:rsidRPr="00CE5D64">
        <w:rPr>
          <w:rFonts w:ascii="Times New Roman" w:eastAsia="仿宋_GB2312" w:hAnsi="Times New Roman" w:cs="Times New Roman" w:hint="eastAsia"/>
          <w:sz w:val="32"/>
          <w:szCs w:val="32"/>
        </w:rPr>
        <w:t>万</w:t>
      </w:r>
      <w:r w:rsidRPr="00CE5D64">
        <w:rPr>
          <w:rFonts w:ascii="Times New Roman" w:eastAsia="仿宋_GB2312" w:hAnsi="Times New Roman" w:cs="Times New Roman" w:hint="eastAsia"/>
          <w:sz w:val="32"/>
          <w:szCs w:val="32"/>
        </w:rPr>
        <w:t>m</w:t>
      </w:r>
      <w:r w:rsidRPr="0016485E">
        <w:rPr>
          <w:rFonts w:ascii="Times New Roman" w:eastAsia="仿宋_GB2312" w:hAnsi="Times New Roman" w:cs="Times New Roman" w:hint="eastAsia"/>
          <w:sz w:val="32"/>
          <w:szCs w:val="32"/>
          <w:vertAlign w:val="superscript"/>
        </w:rPr>
        <w:t>3</w:t>
      </w:r>
      <w:r w:rsidRPr="00CE5D64">
        <w:rPr>
          <w:rFonts w:ascii="Times New Roman" w:eastAsia="仿宋_GB2312" w:hAnsi="Times New Roman" w:cs="Times New Roman" w:hint="eastAsia"/>
          <w:sz w:val="32"/>
          <w:szCs w:val="32"/>
        </w:rPr>
        <w:t>，开挖的土石方全部回填利用，工程无借方，无弃方。</w:t>
      </w:r>
    </w:p>
    <w:p w:rsidR="0016485E" w:rsidRPr="0016485E" w:rsidRDefault="0016485E" w:rsidP="0016485E">
      <w:pPr>
        <w:spacing w:line="572" w:lineRule="exact"/>
        <w:ind w:firstLineChars="200" w:firstLine="640"/>
        <w:rPr>
          <w:rFonts w:ascii="黑体" w:eastAsia="黑体" w:hAnsi="黑体" w:cs="Times New Roman"/>
          <w:sz w:val="32"/>
          <w:szCs w:val="32"/>
        </w:rPr>
      </w:pPr>
      <w:r w:rsidRPr="0016485E">
        <w:rPr>
          <w:rFonts w:ascii="黑体" w:eastAsia="黑体" w:hAnsi="黑体" w:cs="Times New Roman" w:hint="eastAsia"/>
          <w:sz w:val="32"/>
          <w:szCs w:val="32"/>
        </w:rPr>
        <w:t>三、项目区概况</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t>（一）同意项目区概况介绍。自然概况、社会环境概况、水土流失及水土保持现状、同类项目水土流失防治经验、水土流失敏感区分析等介绍较全面。</w:t>
      </w:r>
    </w:p>
    <w:p w:rsidR="0016485E" w:rsidRPr="0016485E" w:rsidRDefault="0016485E" w:rsidP="0016485E">
      <w:pPr>
        <w:spacing w:line="572" w:lineRule="exact"/>
        <w:ind w:firstLineChars="200" w:firstLine="640"/>
        <w:rPr>
          <w:rFonts w:ascii="黑体" w:eastAsia="黑体" w:hAnsi="黑体" w:cs="Times New Roman"/>
          <w:sz w:val="32"/>
          <w:szCs w:val="32"/>
        </w:rPr>
      </w:pPr>
      <w:r w:rsidRPr="0016485E">
        <w:rPr>
          <w:rFonts w:ascii="黑体" w:eastAsia="黑体" w:hAnsi="黑体" w:cs="Times New Roman" w:hint="eastAsia"/>
          <w:sz w:val="32"/>
          <w:szCs w:val="32"/>
        </w:rPr>
        <w:t>四、水土流失预测</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t>（一）同意本工程水土流失预测范围、预测时段、预测内容和预测方法。</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t>（二）同意水土流失预测成果及其综合分析结论。本工程扰动地表面积</w:t>
      </w:r>
      <w:r w:rsidRPr="00CE5D64">
        <w:rPr>
          <w:rFonts w:ascii="Times New Roman" w:eastAsia="仿宋_GB2312" w:hAnsi="Times New Roman" w:cs="Times New Roman" w:hint="eastAsia"/>
          <w:sz w:val="32"/>
          <w:szCs w:val="32"/>
        </w:rPr>
        <w:t>1.33hm</w:t>
      </w:r>
      <w:r w:rsidRPr="0016485E">
        <w:rPr>
          <w:rFonts w:ascii="Times New Roman" w:eastAsia="仿宋_GB2312" w:hAnsi="Times New Roman" w:cs="Times New Roman" w:hint="eastAsia"/>
          <w:sz w:val="32"/>
          <w:szCs w:val="32"/>
          <w:vertAlign w:val="superscript"/>
        </w:rPr>
        <w:t>2</w:t>
      </w:r>
      <w:r w:rsidRPr="00CE5D64">
        <w:rPr>
          <w:rFonts w:ascii="Times New Roman" w:eastAsia="仿宋_GB2312" w:hAnsi="Times New Roman" w:cs="Times New Roman" w:hint="eastAsia"/>
          <w:sz w:val="32"/>
          <w:szCs w:val="32"/>
        </w:rPr>
        <w:t>；应缴纳水土保持补偿费面积为</w:t>
      </w:r>
      <w:r w:rsidRPr="00CE5D64">
        <w:rPr>
          <w:rFonts w:ascii="Times New Roman" w:eastAsia="仿宋_GB2312" w:hAnsi="Times New Roman" w:cs="Times New Roman" w:hint="eastAsia"/>
          <w:sz w:val="32"/>
          <w:szCs w:val="32"/>
        </w:rPr>
        <w:t>13266.13m</w:t>
      </w:r>
      <w:r w:rsidRPr="0016485E">
        <w:rPr>
          <w:rFonts w:ascii="Times New Roman" w:eastAsia="仿宋_GB2312" w:hAnsi="Times New Roman" w:cs="Times New Roman" w:hint="eastAsia"/>
          <w:sz w:val="32"/>
          <w:szCs w:val="32"/>
          <w:vertAlign w:val="superscript"/>
        </w:rPr>
        <w:t>2</w:t>
      </w:r>
      <w:r w:rsidRPr="00CE5D64">
        <w:rPr>
          <w:rFonts w:ascii="Times New Roman" w:eastAsia="仿宋_GB2312" w:hAnsi="Times New Roman" w:cs="Times New Roman" w:hint="eastAsia"/>
          <w:sz w:val="32"/>
          <w:szCs w:val="32"/>
        </w:rPr>
        <w:t>，计算缴纳水土保持补偿费面积为</w:t>
      </w:r>
      <w:r w:rsidRPr="00CE5D64">
        <w:rPr>
          <w:rFonts w:ascii="Times New Roman" w:eastAsia="仿宋_GB2312" w:hAnsi="Times New Roman" w:cs="Times New Roman" w:hint="eastAsia"/>
          <w:sz w:val="32"/>
          <w:szCs w:val="32"/>
        </w:rPr>
        <w:t>13267m</w:t>
      </w:r>
      <w:r w:rsidRPr="0016485E">
        <w:rPr>
          <w:rFonts w:ascii="Times New Roman" w:eastAsia="仿宋_GB2312" w:hAnsi="Times New Roman" w:cs="Times New Roman" w:hint="eastAsia"/>
          <w:sz w:val="32"/>
          <w:szCs w:val="32"/>
          <w:vertAlign w:val="superscript"/>
        </w:rPr>
        <w:t>2</w:t>
      </w:r>
      <w:r w:rsidRPr="00CE5D64">
        <w:rPr>
          <w:rFonts w:ascii="Times New Roman" w:eastAsia="仿宋_GB2312" w:hAnsi="Times New Roman" w:cs="Times New Roman" w:hint="eastAsia"/>
          <w:sz w:val="32"/>
          <w:szCs w:val="32"/>
        </w:rPr>
        <w:t>。据编制单位测算，若不采取有效的防治措施，工程建设可能造成水土流失总量为</w:t>
      </w:r>
      <w:r w:rsidRPr="00CE5D64">
        <w:rPr>
          <w:rFonts w:ascii="Times New Roman" w:eastAsia="仿宋_GB2312" w:hAnsi="Times New Roman" w:cs="Times New Roman" w:hint="eastAsia"/>
          <w:sz w:val="32"/>
          <w:szCs w:val="32"/>
        </w:rPr>
        <w:t>107t</w:t>
      </w:r>
      <w:r w:rsidRPr="00CE5D64">
        <w:rPr>
          <w:rFonts w:ascii="Times New Roman" w:eastAsia="仿宋_GB2312" w:hAnsi="Times New Roman" w:cs="Times New Roman" w:hint="eastAsia"/>
          <w:sz w:val="32"/>
          <w:szCs w:val="32"/>
        </w:rPr>
        <w:t>，新增水土流失量为</w:t>
      </w:r>
      <w:r w:rsidRPr="00CE5D64">
        <w:rPr>
          <w:rFonts w:ascii="Times New Roman" w:eastAsia="仿宋_GB2312" w:hAnsi="Times New Roman" w:cs="Times New Roman" w:hint="eastAsia"/>
          <w:sz w:val="32"/>
          <w:szCs w:val="32"/>
        </w:rPr>
        <w:t>93t</w:t>
      </w:r>
      <w:r w:rsidRPr="00CE5D64">
        <w:rPr>
          <w:rFonts w:ascii="Times New Roman" w:eastAsia="仿宋_GB2312" w:hAnsi="Times New Roman" w:cs="Times New Roman" w:hint="eastAsia"/>
          <w:sz w:val="32"/>
          <w:szCs w:val="32"/>
        </w:rPr>
        <w:t>；其中施工期新增水土流失量为</w:t>
      </w:r>
      <w:r w:rsidRPr="00CE5D64">
        <w:rPr>
          <w:rFonts w:ascii="Times New Roman" w:eastAsia="仿宋_GB2312" w:hAnsi="Times New Roman" w:cs="Times New Roman" w:hint="eastAsia"/>
          <w:sz w:val="32"/>
          <w:szCs w:val="32"/>
        </w:rPr>
        <w:t>95t</w:t>
      </w:r>
      <w:r w:rsidRPr="00CE5D64">
        <w:rPr>
          <w:rFonts w:ascii="Times New Roman" w:eastAsia="仿宋_GB2312" w:hAnsi="Times New Roman" w:cs="Times New Roman" w:hint="eastAsia"/>
          <w:sz w:val="32"/>
          <w:szCs w:val="32"/>
        </w:rPr>
        <w:t>，自然恢复期新增水土流失量为</w:t>
      </w:r>
      <w:r w:rsidRPr="00CE5D64">
        <w:rPr>
          <w:rFonts w:ascii="Times New Roman" w:eastAsia="仿宋_GB2312" w:hAnsi="Times New Roman" w:cs="Times New Roman" w:hint="eastAsia"/>
          <w:sz w:val="32"/>
          <w:szCs w:val="32"/>
        </w:rPr>
        <w:t>12t</w:t>
      </w:r>
      <w:r w:rsidRPr="00CE5D64">
        <w:rPr>
          <w:rFonts w:ascii="Times New Roman" w:eastAsia="仿宋_GB2312" w:hAnsi="Times New Roman" w:cs="Times New Roman" w:hint="eastAsia"/>
          <w:sz w:val="32"/>
          <w:szCs w:val="32"/>
        </w:rPr>
        <w:t>。新增水土流失量区域主要发生在主体工程区，新增水土流失量主要的时段是施工期。</w:t>
      </w:r>
    </w:p>
    <w:p w:rsidR="0016485E" w:rsidRPr="0016485E" w:rsidRDefault="0016485E" w:rsidP="0016485E">
      <w:pPr>
        <w:spacing w:line="572" w:lineRule="exact"/>
        <w:ind w:firstLineChars="200" w:firstLine="640"/>
        <w:rPr>
          <w:rFonts w:ascii="黑体" w:eastAsia="黑体" w:hAnsi="黑体" w:cs="Times New Roman"/>
          <w:sz w:val="32"/>
          <w:szCs w:val="32"/>
        </w:rPr>
      </w:pPr>
      <w:r w:rsidRPr="0016485E">
        <w:rPr>
          <w:rFonts w:ascii="黑体" w:eastAsia="黑体" w:hAnsi="黑体" w:cs="Times New Roman" w:hint="eastAsia"/>
          <w:sz w:val="32"/>
          <w:szCs w:val="32"/>
        </w:rPr>
        <w:t>五、防治目标及防治措施布设</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t>（一）根据《关于印发</w:t>
      </w:r>
      <w:r>
        <w:rPr>
          <w:rFonts w:ascii="仿宋_GB2312" w:eastAsia="仿宋_GB2312" w:hAnsi="Times New Roman" w:cs="Times New Roman" w:hint="eastAsia"/>
          <w:sz w:val="32"/>
          <w:szCs w:val="32"/>
        </w:rPr>
        <w:t>〈</w:t>
      </w:r>
      <w:r w:rsidRPr="00CE5D64">
        <w:rPr>
          <w:rFonts w:ascii="Times New Roman" w:eastAsia="仿宋_GB2312" w:hAnsi="Times New Roman" w:cs="Times New Roman" w:hint="eastAsia"/>
          <w:sz w:val="32"/>
          <w:szCs w:val="32"/>
        </w:rPr>
        <w:t>全国水土保持规划国家级水土流失重点预防区和重点治理区复核划分成果</w:t>
      </w:r>
      <w:r>
        <w:rPr>
          <w:rFonts w:ascii="仿宋_GB2312" w:eastAsia="仿宋_GB2312" w:hAnsi="Times New Roman" w:cs="Times New Roman" w:hint="eastAsia"/>
          <w:sz w:val="32"/>
          <w:szCs w:val="32"/>
        </w:rPr>
        <w:t>〉</w:t>
      </w:r>
      <w:r w:rsidRPr="00CE5D64">
        <w:rPr>
          <w:rFonts w:ascii="Times New Roman" w:eastAsia="仿宋_GB2312" w:hAnsi="Times New Roman" w:cs="Times New Roman" w:hint="eastAsia"/>
          <w:sz w:val="32"/>
          <w:szCs w:val="32"/>
        </w:rPr>
        <w:t>的通知》（办水保［</w:t>
      </w:r>
      <w:r w:rsidRPr="00CE5D64">
        <w:rPr>
          <w:rFonts w:ascii="Times New Roman" w:eastAsia="仿宋_GB2312" w:hAnsi="Times New Roman" w:cs="Times New Roman" w:hint="eastAsia"/>
          <w:sz w:val="32"/>
          <w:szCs w:val="32"/>
        </w:rPr>
        <w:t>2013</w:t>
      </w:r>
      <w:r w:rsidRPr="00CE5D64">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188</w:t>
      </w:r>
      <w:r w:rsidRPr="00CE5D64">
        <w:rPr>
          <w:rFonts w:ascii="Times New Roman" w:eastAsia="仿宋_GB2312" w:hAnsi="Times New Roman" w:cs="Times New Roman" w:hint="eastAsia"/>
          <w:sz w:val="32"/>
          <w:szCs w:val="32"/>
        </w:rPr>
        <w:t>号）、《广东省水利厅关于划分省级水土流失重点预防区和重点治理区的公告》（广东省水利厅</w:t>
      </w:r>
      <w:r w:rsidRPr="00CE5D64">
        <w:rPr>
          <w:rFonts w:ascii="Times New Roman" w:eastAsia="仿宋_GB2312" w:hAnsi="Times New Roman" w:cs="Times New Roman" w:hint="eastAsia"/>
          <w:sz w:val="32"/>
          <w:szCs w:val="32"/>
        </w:rPr>
        <w:t>2015</w:t>
      </w:r>
      <w:r w:rsidRPr="00CE5D64">
        <w:rPr>
          <w:rFonts w:ascii="Times New Roman" w:eastAsia="仿宋_GB2312" w:hAnsi="Times New Roman" w:cs="Times New Roman" w:hint="eastAsia"/>
          <w:sz w:val="32"/>
          <w:szCs w:val="32"/>
        </w:rPr>
        <w:t>年</w:t>
      </w:r>
      <w:r w:rsidRPr="00CE5D64">
        <w:rPr>
          <w:rFonts w:ascii="Times New Roman" w:eastAsia="仿宋_GB2312" w:hAnsi="Times New Roman" w:cs="Times New Roman" w:hint="eastAsia"/>
          <w:sz w:val="32"/>
          <w:szCs w:val="32"/>
        </w:rPr>
        <w:t>10</w:t>
      </w:r>
      <w:r w:rsidRPr="00CE5D64">
        <w:rPr>
          <w:rFonts w:ascii="Times New Roman" w:eastAsia="仿宋_GB2312" w:hAnsi="Times New Roman" w:cs="Times New Roman" w:hint="eastAsia"/>
          <w:sz w:val="32"/>
          <w:szCs w:val="32"/>
        </w:rPr>
        <w:t>月</w:t>
      </w:r>
      <w:r w:rsidRPr="00CE5D64">
        <w:rPr>
          <w:rFonts w:ascii="Times New Roman" w:eastAsia="仿宋_GB2312" w:hAnsi="Times New Roman" w:cs="Times New Roman" w:hint="eastAsia"/>
          <w:sz w:val="32"/>
          <w:szCs w:val="32"/>
        </w:rPr>
        <w:t>13</w:t>
      </w:r>
      <w:r w:rsidRPr="00CE5D64">
        <w:rPr>
          <w:rFonts w:ascii="Times New Roman" w:eastAsia="仿宋_GB2312" w:hAnsi="Times New Roman" w:cs="Times New Roman" w:hint="eastAsia"/>
          <w:sz w:val="32"/>
          <w:szCs w:val="32"/>
        </w:rPr>
        <w:t>日公告）、《广东省江门市水土保持规划（</w:t>
      </w:r>
      <w:r w:rsidRPr="00CE5D64">
        <w:rPr>
          <w:rFonts w:ascii="Times New Roman" w:eastAsia="仿宋_GB2312" w:hAnsi="Times New Roman" w:cs="Times New Roman" w:hint="eastAsia"/>
          <w:sz w:val="32"/>
          <w:szCs w:val="32"/>
        </w:rPr>
        <w:t>2016</w:t>
      </w:r>
      <w:r w:rsidRPr="00CE5D64">
        <w:rPr>
          <w:rFonts w:ascii="Times New Roman" w:eastAsia="仿宋_GB2312" w:hAnsi="Times New Roman" w:cs="Times New Roman" w:hint="eastAsia"/>
          <w:sz w:val="32"/>
          <w:szCs w:val="32"/>
        </w:rPr>
        <w:t>～</w:t>
      </w:r>
      <w:r w:rsidRPr="00CE5D64">
        <w:rPr>
          <w:rFonts w:ascii="Times New Roman" w:eastAsia="仿宋_GB2312" w:hAnsi="Times New Roman" w:cs="Times New Roman" w:hint="eastAsia"/>
          <w:sz w:val="32"/>
          <w:szCs w:val="32"/>
        </w:rPr>
        <w:t>2030</w:t>
      </w:r>
      <w:r w:rsidRPr="00CE5D64">
        <w:rPr>
          <w:rFonts w:ascii="Times New Roman" w:eastAsia="仿宋_GB2312" w:hAnsi="Times New Roman" w:cs="Times New Roman" w:hint="eastAsia"/>
          <w:sz w:val="32"/>
          <w:szCs w:val="32"/>
        </w:rPr>
        <w:t>年）》（江门市水务局、江门市科禹水利规划设计咨询有限公司，</w:t>
      </w:r>
      <w:r w:rsidRPr="00CE5D64">
        <w:rPr>
          <w:rFonts w:ascii="Times New Roman" w:eastAsia="仿宋_GB2312" w:hAnsi="Times New Roman" w:cs="Times New Roman" w:hint="eastAsia"/>
          <w:sz w:val="32"/>
          <w:szCs w:val="32"/>
        </w:rPr>
        <w:t>2018</w:t>
      </w:r>
      <w:r w:rsidRPr="00CE5D64">
        <w:rPr>
          <w:rFonts w:ascii="Times New Roman" w:eastAsia="仿宋_GB2312" w:hAnsi="Times New Roman" w:cs="Times New Roman" w:hint="eastAsia"/>
          <w:sz w:val="32"/>
          <w:szCs w:val="32"/>
        </w:rPr>
        <w:t>年</w:t>
      </w:r>
      <w:r w:rsidRPr="00CE5D64">
        <w:rPr>
          <w:rFonts w:ascii="Times New Roman" w:eastAsia="仿宋_GB2312" w:hAnsi="Times New Roman" w:cs="Times New Roman" w:hint="eastAsia"/>
          <w:sz w:val="32"/>
          <w:szCs w:val="32"/>
        </w:rPr>
        <w:t>12</w:t>
      </w:r>
      <w:r w:rsidRPr="00CE5D64">
        <w:rPr>
          <w:rFonts w:ascii="Times New Roman" w:eastAsia="仿宋_GB2312" w:hAnsi="Times New Roman" w:cs="Times New Roman" w:hint="eastAsia"/>
          <w:sz w:val="32"/>
          <w:szCs w:val="32"/>
        </w:rPr>
        <w:t>月）和《江</w:t>
      </w:r>
      <w:r w:rsidRPr="00CE5D64">
        <w:rPr>
          <w:rFonts w:ascii="Times New Roman" w:eastAsia="仿宋_GB2312" w:hAnsi="Times New Roman" w:cs="Times New Roman" w:hint="eastAsia"/>
          <w:sz w:val="32"/>
          <w:szCs w:val="32"/>
        </w:rPr>
        <w:lastRenderedPageBreak/>
        <w:t>门市新会区水土保持规划（</w:t>
      </w:r>
      <w:r w:rsidRPr="00CE5D64">
        <w:rPr>
          <w:rFonts w:ascii="Times New Roman" w:eastAsia="仿宋_GB2312" w:hAnsi="Times New Roman" w:cs="Times New Roman" w:hint="eastAsia"/>
          <w:sz w:val="32"/>
          <w:szCs w:val="32"/>
        </w:rPr>
        <w:t>2020~2030</w:t>
      </w:r>
      <w:r w:rsidRPr="00CE5D64">
        <w:rPr>
          <w:rFonts w:ascii="Times New Roman" w:eastAsia="仿宋_GB2312" w:hAnsi="Times New Roman" w:cs="Times New Roman" w:hint="eastAsia"/>
          <w:sz w:val="32"/>
          <w:szCs w:val="32"/>
        </w:rPr>
        <w:t>年）》（</w:t>
      </w:r>
      <w:r w:rsidRPr="00CE5D64">
        <w:rPr>
          <w:rFonts w:ascii="Times New Roman" w:eastAsia="仿宋_GB2312" w:hAnsi="Times New Roman" w:cs="Times New Roman" w:hint="eastAsia"/>
          <w:sz w:val="32"/>
          <w:szCs w:val="32"/>
        </w:rPr>
        <w:t>2021</w:t>
      </w:r>
      <w:r w:rsidRPr="00CE5D64">
        <w:rPr>
          <w:rFonts w:ascii="Times New Roman" w:eastAsia="仿宋_GB2312" w:hAnsi="Times New Roman" w:cs="Times New Roman" w:hint="eastAsia"/>
          <w:sz w:val="32"/>
          <w:szCs w:val="32"/>
        </w:rPr>
        <w:t>年</w:t>
      </w:r>
      <w:r w:rsidRPr="00CE5D64">
        <w:rPr>
          <w:rFonts w:ascii="Times New Roman" w:eastAsia="仿宋_GB2312" w:hAnsi="Times New Roman" w:cs="Times New Roman" w:hint="eastAsia"/>
          <w:sz w:val="32"/>
          <w:szCs w:val="32"/>
        </w:rPr>
        <w:t>5</w:t>
      </w:r>
      <w:r w:rsidRPr="00CE5D64">
        <w:rPr>
          <w:rFonts w:ascii="Times New Roman" w:eastAsia="仿宋_GB2312" w:hAnsi="Times New Roman" w:cs="Times New Roman" w:hint="eastAsia"/>
          <w:sz w:val="32"/>
          <w:szCs w:val="32"/>
        </w:rPr>
        <w:t>月），项目位于江门市新会区崖门镇，不属于国家、广东省、江门市和新会区水土流失重点预防区、重点治理区，依据《生产建设项目水土流失防治标准》（</w:t>
      </w:r>
      <w:r w:rsidRPr="00CE5D64">
        <w:rPr>
          <w:rFonts w:ascii="Times New Roman" w:eastAsia="仿宋_GB2312" w:hAnsi="Times New Roman" w:cs="Times New Roman" w:hint="eastAsia"/>
          <w:sz w:val="32"/>
          <w:szCs w:val="32"/>
        </w:rPr>
        <w:t>GB/T 50434-2018</w:t>
      </w:r>
      <w:r w:rsidRPr="00CE5D64">
        <w:rPr>
          <w:rFonts w:ascii="Times New Roman" w:eastAsia="仿宋_GB2312" w:hAnsi="Times New Roman" w:cs="Times New Roman" w:hint="eastAsia"/>
          <w:sz w:val="32"/>
          <w:szCs w:val="32"/>
        </w:rPr>
        <w:t>）的规定，本项目周边</w:t>
      </w:r>
      <w:r w:rsidRPr="00CE5D64">
        <w:rPr>
          <w:rFonts w:ascii="Times New Roman" w:eastAsia="仿宋_GB2312" w:hAnsi="Times New Roman" w:cs="Times New Roman" w:hint="eastAsia"/>
          <w:sz w:val="32"/>
          <w:szCs w:val="32"/>
        </w:rPr>
        <w:t>500m</w:t>
      </w:r>
      <w:r w:rsidRPr="00CE5D64">
        <w:rPr>
          <w:rFonts w:ascii="Times New Roman" w:eastAsia="仿宋_GB2312" w:hAnsi="Times New Roman" w:cs="Times New Roman" w:hint="eastAsia"/>
          <w:sz w:val="32"/>
          <w:szCs w:val="32"/>
        </w:rPr>
        <w:t>范围内有乡镇、居民点，因此项目水土流失防治标准执行南方红壤区建设类项目二级防治标准。</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t>（二）同意水土流失防治目标值。设计水平年防治目标值为：水土流失治理度</w:t>
      </w:r>
      <w:r w:rsidRPr="00CE5D64">
        <w:rPr>
          <w:rFonts w:ascii="Times New Roman" w:eastAsia="仿宋_GB2312" w:hAnsi="Times New Roman" w:cs="Times New Roman" w:hint="eastAsia"/>
          <w:sz w:val="32"/>
          <w:szCs w:val="32"/>
        </w:rPr>
        <w:t>95%</w:t>
      </w:r>
      <w:r w:rsidRPr="00CE5D64">
        <w:rPr>
          <w:rFonts w:ascii="Times New Roman" w:eastAsia="仿宋_GB2312" w:hAnsi="Times New Roman" w:cs="Times New Roman" w:hint="eastAsia"/>
          <w:sz w:val="32"/>
          <w:szCs w:val="32"/>
        </w:rPr>
        <w:t>，土壤流失控制比</w:t>
      </w:r>
      <w:r w:rsidRPr="00CE5D64">
        <w:rPr>
          <w:rFonts w:ascii="Times New Roman" w:eastAsia="仿宋_GB2312" w:hAnsi="Times New Roman" w:cs="Times New Roman" w:hint="eastAsia"/>
          <w:sz w:val="32"/>
          <w:szCs w:val="32"/>
        </w:rPr>
        <w:t>1.0</w:t>
      </w:r>
      <w:r w:rsidRPr="00CE5D64">
        <w:rPr>
          <w:rFonts w:ascii="Times New Roman" w:eastAsia="仿宋_GB2312" w:hAnsi="Times New Roman" w:cs="Times New Roman" w:hint="eastAsia"/>
          <w:sz w:val="32"/>
          <w:szCs w:val="32"/>
        </w:rPr>
        <w:t>，渣土防护率</w:t>
      </w:r>
      <w:r w:rsidRPr="00CE5D64">
        <w:rPr>
          <w:rFonts w:ascii="Times New Roman" w:eastAsia="仿宋_GB2312" w:hAnsi="Times New Roman" w:cs="Times New Roman" w:hint="eastAsia"/>
          <w:sz w:val="32"/>
          <w:szCs w:val="32"/>
        </w:rPr>
        <w:t>95%</w:t>
      </w:r>
      <w:r w:rsidRPr="00CE5D64">
        <w:rPr>
          <w:rFonts w:ascii="Times New Roman" w:eastAsia="仿宋_GB2312" w:hAnsi="Times New Roman" w:cs="Times New Roman" w:hint="eastAsia"/>
          <w:sz w:val="32"/>
          <w:szCs w:val="32"/>
        </w:rPr>
        <w:t>，表土保护率</w:t>
      </w:r>
      <w:r w:rsidRPr="00CE5D64">
        <w:rPr>
          <w:rFonts w:ascii="Times New Roman" w:eastAsia="仿宋_GB2312" w:hAnsi="Times New Roman" w:cs="Times New Roman" w:hint="eastAsia"/>
          <w:sz w:val="32"/>
          <w:szCs w:val="32"/>
        </w:rPr>
        <w:t>87%</w:t>
      </w:r>
      <w:r w:rsidRPr="00CE5D64">
        <w:rPr>
          <w:rFonts w:ascii="Times New Roman" w:eastAsia="仿宋_GB2312" w:hAnsi="Times New Roman" w:cs="Times New Roman" w:hint="eastAsia"/>
          <w:sz w:val="32"/>
          <w:szCs w:val="32"/>
        </w:rPr>
        <w:t>，林草植被恢复率</w:t>
      </w:r>
      <w:r w:rsidRPr="00CE5D64">
        <w:rPr>
          <w:rFonts w:ascii="Times New Roman" w:eastAsia="仿宋_GB2312" w:hAnsi="Times New Roman" w:cs="Times New Roman" w:hint="eastAsia"/>
          <w:sz w:val="32"/>
          <w:szCs w:val="32"/>
        </w:rPr>
        <w:t>95%</w:t>
      </w:r>
      <w:r w:rsidRPr="00CE5D64">
        <w:rPr>
          <w:rFonts w:ascii="Times New Roman" w:eastAsia="仿宋_GB2312" w:hAnsi="Times New Roman" w:cs="Times New Roman" w:hint="eastAsia"/>
          <w:sz w:val="32"/>
          <w:szCs w:val="32"/>
        </w:rPr>
        <w:t>，林草覆盖率</w:t>
      </w:r>
      <w:r w:rsidRPr="00CE5D64">
        <w:rPr>
          <w:rFonts w:ascii="Times New Roman" w:eastAsia="仿宋_GB2312" w:hAnsi="Times New Roman" w:cs="Times New Roman" w:hint="eastAsia"/>
          <w:sz w:val="32"/>
          <w:szCs w:val="32"/>
        </w:rPr>
        <w:t>22%</w:t>
      </w:r>
      <w:r w:rsidRPr="00CE5D64">
        <w:rPr>
          <w:rFonts w:ascii="Times New Roman" w:eastAsia="仿宋_GB2312" w:hAnsi="Times New Roman" w:cs="Times New Roman" w:hint="eastAsia"/>
          <w:sz w:val="32"/>
          <w:szCs w:val="32"/>
        </w:rPr>
        <w:t>。</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t>（三）同意水土流失防治措施布设原则、措施体系和总体布局。</w:t>
      </w:r>
    </w:p>
    <w:p w:rsidR="0016485E" w:rsidRPr="0016485E" w:rsidRDefault="0016485E" w:rsidP="0016485E">
      <w:pPr>
        <w:spacing w:line="572" w:lineRule="exact"/>
        <w:ind w:firstLineChars="200" w:firstLine="643"/>
        <w:rPr>
          <w:rFonts w:ascii="Times New Roman" w:eastAsia="仿宋_GB2312" w:hAnsi="Times New Roman" w:cs="Times New Roman"/>
          <w:b/>
          <w:sz w:val="32"/>
          <w:szCs w:val="32"/>
        </w:rPr>
      </w:pPr>
      <w:r w:rsidRPr="0016485E">
        <w:rPr>
          <w:rFonts w:ascii="Times New Roman" w:eastAsia="仿宋_GB2312" w:hAnsi="Times New Roman" w:cs="Times New Roman" w:hint="eastAsia"/>
          <w:b/>
          <w:sz w:val="32"/>
          <w:szCs w:val="32"/>
        </w:rPr>
        <w:t>1</w:t>
      </w:r>
      <w:r w:rsidRPr="0016485E">
        <w:rPr>
          <w:rFonts w:ascii="Times New Roman" w:eastAsia="仿宋_GB2312" w:hAnsi="Times New Roman" w:cs="Times New Roman" w:hint="eastAsia"/>
          <w:b/>
          <w:sz w:val="32"/>
          <w:szCs w:val="32"/>
        </w:rPr>
        <w:t>、主体工程区</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t>项目施工前对扰动区域表土进行剥离，剥离的表土堆放在临时堆土区用于后期植草覆土回填，可以充分利用表土资源，并且回填的表土有利于植被生长。主体设计在项目区内布设雨水管</w:t>
      </w:r>
      <w:r w:rsidRPr="00CE5D64">
        <w:rPr>
          <w:rFonts w:ascii="Times New Roman" w:eastAsia="仿宋_GB2312" w:hAnsi="Times New Roman" w:cs="Times New Roman" w:hint="eastAsia"/>
          <w:sz w:val="32"/>
          <w:szCs w:val="32"/>
        </w:rPr>
        <w:t>,</w:t>
      </w:r>
      <w:r w:rsidRPr="00CE5D64">
        <w:rPr>
          <w:rFonts w:ascii="Times New Roman" w:eastAsia="仿宋_GB2312" w:hAnsi="Times New Roman" w:cs="Times New Roman" w:hint="eastAsia"/>
          <w:sz w:val="32"/>
          <w:szCs w:val="32"/>
        </w:rPr>
        <w:t>施工期间设置临时排水沟对雨水进行排导，沿排水沟途中设置临时沉沙池，沉沙池起沉淀作用，避免了施工区域内的泥沙随雨水流进市政管网中造成淤堵。在施工后期，对绿化区域布设景观绿化工程，方案新增对区内裸露地表区域，布设彩条布覆盖，防止雨水直接冲刷，尽量减少水土流失。</w:t>
      </w:r>
    </w:p>
    <w:p w:rsidR="0016485E" w:rsidRPr="0016485E" w:rsidRDefault="0016485E" w:rsidP="0016485E">
      <w:pPr>
        <w:spacing w:line="572" w:lineRule="exact"/>
        <w:ind w:firstLineChars="200" w:firstLine="643"/>
        <w:rPr>
          <w:rFonts w:ascii="Times New Roman" w:eastAsia="仿宋_GB2312" w:hAnsi="Times New Roman" w:cs="Times New Roman"/>
          <w:b/>
          <w:sz w:val="32"/>
          <w:szCs w:val="32"/>
        </w:rPr>
      </w:pPr>
      <w:r w:rsidRPr="0016485E">
        <w:rPr>
          <w:rFonts w:ascii="Times New Roman" w:eastAsia="仿宋_GB2312" w:hAnsi="Times New Roman" w:cs="Times New Roman" w:hint="eastAsia"/>
          <w:b/>
          <w:sz w:val="32"/>
          <w:szCs w:val="32"/>
        </w:rPr>
        <w:t>2</w:t>
      </w:r>
      <w:r w:rsidRPr="0016485E">
        <w:rPr>
          <w:rFonts w:ascii="Times New Roman" w:eastAsia="仿宋_GB2312" w:hAnsi="Times New Roman" w:cs="Times New Roman" w:hint="eastAsia"/>
          <w:b/>
          <w:sz w:val="32"/>
          <w:szCs w:val="32"/>
        </w:rPr>
        <w:t>、施工临建区</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t>施工临建区布置在项目区北侧用地红线内，属永久占地，主体设计在施工临建区布设临时排水沟，排水出口处布设临时沉沙</w:t>
      </w:r>
      <w:r w:rsidRPr="00CE5D64">
        <w:rPr>
          <w:rFonts w:ascii="Times New Roman" w:eastAsia="仿宋_GB2312" w:hAnsi="Times New Roman" w:cs="Times New Roman" w:hint="eastAsia"/>
          <w:sz w:val="32"/>
          <w:szCs w:val="32"/>
        </w:rPr>
        <w:lastRenderedPageBreak/>
        <w:t>池。方案考虑对施工后期拆除板房的裸露地表布设彩条布覆盖，防止雨水直接冲刷，减少对周边环境的影响。</w:t>
      </w:r>
    </w:p>
    <w:p w:rsidR="0016485E" w:rsidRPr="0016485E" w:rsidRDefault="0016485E" w:rsidP="0016485E">
      <w:pPr>
        <w:spacing w:line="572" w:lineRule="exact"/>
        <w:ind w:firstLineChars="200" w:firstLine="643"/>
        <w:rPr>
          <w:rFonts w:ascii="Times New Roman" w:eastAsia="仿宋_GB2312" w:hAnsi="Times New Roman" w:cs="Times New Roman"/>
          <w:b/>
          <w:sz w:val="32"/>
          <w:szCs w:val="32"/>
        </w:rPr>
      </w:pPr>
      <w:r w:rsidRPr="0016485E">
        <w:rPr>
          <w:rFonts w:ascii="Times New Roman" w:eastAsia="仿宋_GB2312" w:hAnsi="Times New Roman" w:cs="Times New Roman" w:hint="eastAsia"/>
          <w:b/>
          <w:sz w:val="32"/>
          <w:szCs w:val="32"/>
        </w:rPr>
        <w:t>3</w:t>
      </w:r>
      <w:r w:rsidRPr="0016485E">
        <w:rPr>
          <w:rFonts w:ascii="Times New Roman" w:eastAsia="仿宋_GB2312" w:hAnsi="Times New Roman" w:cs="Times New Roman" w:hint="eastAsia"/>
          <w:b/>
          <w:sz w:val="32"/>
          <w:szCs w:val="32"/>
        </w:rPr>
        <w:t>、临时堆土区</w:t>
      </w:r>
      <w:bookmarkStart w:id="0" w:name="_GoBack"/>
      <w:bookmarkEnd w:id="0"/>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t>临时堆土区布置在地块用地红线内，属永久占地。主体设计对临时堆土布设防尘网遮盖。方案考虑对区内裸露堆土增设彩条布覆盖，尽量减少区内水土流失。堆土结束后，临时堆土区进行景观绿化。</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t>（四）同意水土保持工程施工组织设计。下阶段应进一步优化施工方案，减少扰动地表面积及土石方量。遵循先工程措施再植物措施、先拦后弃的原则，合理安排施工进度，工程措施应安排在非雨季，尽量避免雨季施工，以减少水土流失量；植物措施应以春季为主，植物品种结合当地的立地条件优先选择乡土植物，做好植物措施的抚育工作。</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t>（五）施工过程应加强组织与管理，各类施工活动要严格控制在用地范围内，禁止随意占压、扰动地表和损坏植被及水土保持设施。</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t>（六）下阶段应根据项目区立地条件，进一步优选推荐植物措施的乔、灌、草品种，选择适合当地条件的乡土植物品种。</w:t>
      </w:r>
    </w:p>
    <w:p w:rsidR="0016485E" w:rsidRPr="0016485E" w:rsidRDefault="0016485E" w:rsidP="0016485E">
      <w:pPr>
        <w:spacing w:line="572" w:lineRule="exact"/>
        <w:ind w:firstLineChars="200" w:firstLine="640"/>
        <w:rPr>
          <w:rFonts w:ascii="黑体" w:eastAsia="黑体" w:hAnsi="黑体" w:cs="Times New Roman"/>
          <w:sz w:val="32"/>
          <w:szCs w:val="32"/>
        </w:rPr>
      </w:pPr>
      <w:r w:rsidRPr="0016485E">
        <w:rPr>
          <w:rFonts w:ascii="黑体" w:eastAsia="黑体" w:hAnsi="黑体" w:cs="Times New Roman" w:hint="eastAsia"/>
          <w:sz w:val="32"/>
          <w:szCs w:val="32"/>
        </w:rPr>
        <w:t>六、投资估算及效益分析</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t>（一）同意投资估算的编制办法及定额依据。</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t>（二）经审核，本项目水土保持工程估算总投资为</w:t>
      </w:r>
      <w:r w:rsidRPr="00CE5D64">
        <w:rPr>
          <w:rFonts w:ascii="Times New Roman" w:eastAsia="仿宋_GB2312" w:hAnsi="Times New Roman" w:cs="Times New Roman" w:hint="eastAsia"/>
          <w:sz w:val="32"/>
          <w:szCs w:val="32"/>
        </w:rPr>
        <w:t>40.65602</w:t>
      </w:r>
      <w:r w:rsidRPr="00CE5D64">
        <w:rPr>
          <w:rFonts w:ascii="Times New Roman" w:eastAsia="仿宋_GB2312" w:hAnsi="Times New Roman" w:cs="Times New Roman" w:hint="eastAsia"/>
          <w:sz w:val="32"/>
          <w:szCs w:val="32"/>
        </w:rPr>
        <w:t>万元，其中主体工程已有的水保投资为</w:t>
      </w:r>
      <w:r w:rsidRPr="00CE5D64">
        <w:rPr>
          <w:rFonts w:ascii="Times New Roman" w:eastAsia="仿宋_GB2312" w:hAnsi="Times New Roman" w:cs="Times New Roman" w:hint="eastAsia"/>
          <w:sz w:val="32"/>
          <w:szCs w:val="32"/>
        </w:rPr>
        <w:t>23.90</w:t>
      </w:r>
      <w:r w:rsidRPr="00CE5D64">
        <w:rPr>
          <w:rFonts w:ascii="Times New Roman" w:eastAsia="仿宋_GB2312" w:hAnsi="Times New Roman" w:cs="Times New Roman" w:hint="eastAsia"/>
          <w:sz w:val="32"/>
          <w:szCs w:val="32"/>
        </w:rPr>
        <w:t>万元，新增水土保持投资为</w:t>
      </w:r>
      <w:r w:rsidRPr="00CE5D64">
        <w:rPr>
          <w:rFonts w:ascii="Times New Roman" w:eastAsia="仿宋_GB2312" w:hAnsi="Times New Roman" w:cs="Times New Roman" w:hint="eastAsia"/>
          <w:sz w:val="32"/>
          <w:szCs w:val="32"/>
        </w:rPr>
        <w:t>16.75602</w:t>
      </w:r>
      <w:r w:rsidRPr="00CE5D64">
        <w:rPr>
          <w:rFonts w:ascii="Times New Roman" w:eastAsia="仿宋_GB2312" w:hAnsi="Times New Roman" w:cs="Times New Roman" w:hint="eastAsia"/>
          <w:sz w:val="32"/>
          <w:szCs w:val="32"/>
        </w:rPr>
        <w:t>万元。在新增水土保持工程投资中，工程措</w:t>
      </w:r>
      <w:r w:rsidRPr="00CE5D64">
        <w:rPr>
          <w:rFonts w:ascii="Times New Roman" w:eastAsia="仿宋_GB2312" w:hAnsi="Times New Roman" w:cs="Times New Roman" w:hint="eastAsia"/>
          <w:sz w:val="32"/>
          <w:szCs w:val="32"/>
        </w:rPr>
        <w:lastRenderedPageBreak/>
        <w:t>施费</w:t>
      </w:r>
      <w:r w:rsidRPr="00CE5D64">
        <w:rPr>
          <w:rFonts w:ascii="Times New Roman" w:eastAsia="仿宋_GB2312" w:hAnsi="Times New Roman" w:cs="Times New Roman" w:hint="eastAsia"/>
          <w:sz w:val="32"/>
          <w:szCs w:val="32"/>
        </w:rPr>
        <w:t>0</w:t>
      </w:r>
      <w:r w:rsidRPr="00CE5D64">
        <w:rPr>
          <w:rFonts w:ascii="Times New Roman" w:eastAsia="仿宋_GB2312" w:hAnsi="Times New Roman" w:cs="Times New Roman" w:hint="eastAsia"/>
          <w:sz w:val="32"/>
          <w:szCs w:val="32"/>
        </w:rPr>
        <w:t>万元，植物措施费</w:t>
      </w:r>
      <w:r w:rsidRPr="00CE5D64">
        <w:rPr>
          <w:rFonts w:ascii="Times New Roman" w:eastAsia="仿宋_GB2312" w:hAnsi="Times New Roman" w:cs="Times New Roman" w:hint="eastAsia"/>
          <w:sz w:val="32"/>
          <w:szCs w:val="32"/>
        </w:rPr>
        <w:t>0</w:t>
      </w:r>
      <w:r w:rsidRPr="00CE5D64">
        <w:rPr>
          <w:rFonts w:ascii="Times New Roman" w:eastAsia="仿宋_GB2312" w:hAnsi="Times New Roman" w:cs="Times New Roman" w:hint="eastAsia"/>
          <w:sz w:val="32"/>
          <w:szCs w:val="32"/>
        </w:rPr>
        <w:t>万元，监测措施费</w:t>
      </w:r>
      <w:r w:rsidRPr="00CE5D64">
        <w:rPr>
          <w:rFonts w:ascii="Times New Roman" w:eastAsia="仿宋_GB2312" w:hAnsi="Times New Roman" w:cs="Times New Roman" w:hint="eastAsia"/>
          <w:sz w:val="32"/>
          <w:szCs w:val="32"/>
        </w:rPr>
        <w:t>3.47</w:t>
      </w:r>
      <w:r w:rsidRPr="00CE5D64">
        <w:rPr>
          <w:rFonts w:ascii="Times New Roman" w:eastAsia="仿宋_GB2312" w:hAnsi="Times New Roman" w:cs="Times New Roman" w:hint="eastAsia"/>
          <w:sz w:val="32"/>
          <w:szCs w:val="32"/>
        </w:rPr>
        <w:t>万元，施工临时工程费</w:t>
      </w:r>
      <w:r w:rsidRPr="00CE5D64">
        <w:rPr>
          <w:rFonts w:ascii="Times New Roman" w:eastAsia="仿宋_GB2312" w:hAnsi="Times New Roman" w:cs="Times New Roman" w:hint="eastAsia"/>
          <w:sz w:val="32"/>
          <w:szCs w:val="32"/>
        </w:rPr>
        <w:t>4.38</w:t>
      </w:r>
      <w:r w:rsidRPr="00CE5D64">
        <w:rPr>
          <w:rFonts w:ascii="Times New Roman" w:eastAsia="仿宋_GB2312" w:hAnsi="Times New Roman" w:cs="Times New Roman" w:hint="eastAsia"/>
          <w:sz w:val="32"/>
          <w:szCs w:val="32"/>
        </w:rPr>
        <w:t>万元，独立费用</w:t>
      </w:r>
      <w:r w:rsidRPr="00CE5D64">
        <w:rPr>
          <w:rFonts w:ascii="Times New Roman" w:eastAsia="仿宋_GB2312" w:hAnsi="Times New Roman" w:cs="Times New Roman" w:hint="eastAsia"/>
          <w:sz w:val="32"/>
          <w:szCs w:val="32"/>
        </w:rPr>
        <w:t>9.57</w:t>
      </w:r>
      <w:r w:rsidRPr="00CE5D64">
        <w:rPr>
          <w:rFonts w:ascii="Times New Roman" w:eastAsia="仿宋_GB2312" w:hAnsi="Times New Roman" w:cs="Times New Roman" w:hint="eastAsia"/>
          <w:sz w:val="32"/>
          <w:szCs w:val="32"/>
        </w:rPr>
        <w:t>万元，基本预备费</w:t>
      </w:r>
      <w:r w:rsidRPr="00CE5D64">
        <w:rPr>
          <w:rFonts w:ascii="Times New Roman" w:eastAsia="仿宋_GB2312" w:hAnsi="Times New Roman" w:cs="Times New Roman" w:hint="eastAsia"/>
          <w:sz w:val="32"/>
          <w:szCs w:val="32"/>
        </w:rPr>
        <w:t>1.45</w:t>
      </w:r>
      <w:r w:rsidRPr="00CE5D64">
        <w:rPr>
          <w:rFonts w:ascii="Times New Roman" w:eastAsia="仿宋_GB2312" w:hAnsi="Times New Roman" w:cs="Times New Roman" w:hint="eastAsia"/>
          <w:sz w:val="32"/>
          <w:szCs w:val="32"/>
        </w:rPr>
        <w:t>万元，水土保持补偿费</w:t>
      </w:r>
      <w:r w:rsidRPr="00CE5D64">
        <w:rPr>
          <w:rFonts w:ascii="Times New Roman" w:eastAsia="仿宋_GB2312" w:hAnsi="Times New Roman" w:cs="Times New Roman" w:hint="eastAsia"/>
          <w:sz w:val="32"/>
          <w:szCs w:val="32"/>
        </w:rPr>
        <w:t>0.79602</w:t>
      </w:r>
      <w:r w:rsidRPr="00CE5D64">
        <w:rPr>
          <w:rFonts w:ascii="Times New Roman" w:eastAsia="仿宋_GB2312" w:hAnsi="Times New Roman" w:cs="Times New Roman" w:hint="eastAsia"/>
          <w:sz w:val="32"/>
          <w:szCs w:val="32"/>
        </w:rPr>
        <w:t>万元。</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t>（三）同意本工程水土保持效益分析方法和内容。实施本方案各项防治措施后，设计水平年六项指标可达到或超过防治目标值。</w:t>
      </w:r>
    </w:p>
    <w:p w:rsidR="0016485E" w:rsidRPr="0016485E" w:rsidRDefault="0016485E" w:rsidP="0016485E">
      <w:pPr>
        <w:spacing w:line="572" w:lineRule="exact"/>
        <w:ind w:firstLineChars="200" w:firstLine="640"/>
        <w:rPr>
          <w:rFonts w:ascii="黑体" w:eastAsia="黑体" w:hAnsi="黑体" w:cs="Times New Roman"/>
          <w:sz w:val="32"/>
          <w:szCs w:val="32"/>
        </w:rPr>
      </w:pPr>
      <w:r w:rsidRPr="0016485E">
        <w:rPr>
          <w:rFonts w:ascii="黑体" w:eastAsia="黑体" w:hAnsi="黑体" w:cs="Times New Roman" w:hint="eastAsia"/>
          <w:sz w:val="32"/>
          <w:szCs w:val="32"/>
        </w:rPr>
        <w:t>七、水土保持管理</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t>同意编制单位拟定的本《水保方案》实施保证措施。</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r w:rsidRPr="00CE5D64">
        <w:rPr>
          <w:rFonts w:ascii="Times New Roman" w:eastAsia="仿宋_GB2312" w:hAnsi="Times New Roman" w:cs="Times New Roman" w:hint="eastAsia"/>
          <w:sz w:val="32"/>
          <w:szCs w:val="32"/>
        </w:rPr>
        <w:t>综上所述，经审查，《崖门镇崖西客运站工程水土保持方案报告表》的编制满足有关技术规范和要求，同意通过评审，可上报审批。</w:t>
      </w:r>
    </w:p>
    <w:p w:rsidR="0016485E" w:rsidRPr="00CE5D64" w:rsidRDefault="0016485E" w:rsidP="0016485E">
      <w:pPr>
        <w:spacing w:line="572" w:lineRule="exact"/>
        <w:ind w:firstLineChars="200" w:firstLine="640"/>
        <w:rPr>
          <w:rFonts w:ascii="Times New Roman" w:eastAsia="仿宋_GB2312" w:hAnsi="Times New Roman" w:cs="Times New Roman"/>
          <w:sz w:val="32"/>
          <w:szCs w:val="32"/>
        </w:rPr>
      </w:pPr>
    </w:p>
    <w:p w:rsidR="006F4135" w:rsidRDefault="006F4135" w:rsidP="0016485E">
      <w:pPr>
        <w:spacing w:line="572" w:lineRule="exact"/>
        <w:rPr>
          <w:rFonts w:ascii="Times New Roman" w:eastAsia="仿宋_GB2312" w:hAnsi="Times New Roman"/>
          <w:b/>
          <w:bCs/>
          <w:sz w:val="32"/>
          <w:szCs w:val="32"/>
          <w:lang/>
        </w:rPr>
      </w:pPr>
    </w:p>
    <w:p w:rsidR="00B00486" w:rsidRDefault="00B00486" w:rsidP="00B00486">
      <w:pPr>
        <w:spacing w:line="572" w:lineRule="exact"/>
        <w:ind w:rightChars="371" w:right="779"/>
        <w:jc w:val="right"/>
        <w:rPr>
          <w:rFonts w:ascii="Times New Roman" w:eastAsia="仿宋_GB2312" w:hAnsi="Times New Roman"/>
          <w:sz w:val="32"/>
          <w:szCs w:val="32"/>
        </w:rPr>
      </w:pPr>
      <w:r>
        <w:rPr>
          <w:rFonts w:ascii="Times New Roman" w:eastAsia="仿宋_GB2312"/>
          <w:sz w:val="32"/>
          <w:szCs w:val="32"/>
        </w:rPr>
        <w:t>江门市</w:t>
      </w:r>
      <w:r>
        <w:rPr>
          <w:rFonts w:ascii="Times New Roman" w:eastAsia="仿宋_GB2312" w:hint="eastAsia"/>
          <w:sz w:val="32"/>
          <w:szCs w:val="32"/>
        </w:rPr>
        <w:t>新会区</w:t>
      </w:r>
      <w:r>
        <w:rPr>
          <w:rFonts w:ascii="Times New Roman" w:eastAsia="仿宋_GB2312"/>
          <w:sz w:val="32"/>
          <w:szCs w:val="32"/>
        </w:rPr>
        <w:t>水利</w:t>
      </w:r>
      <w:r>
        <w:rPr>
          <w:rFonts w:ascii="Times New Roman" w:eastAsia="仿宋_GB2312" w:hint="eastAsia"/>
          <w:sz w:val="32"/>
          <w:szCs w:val="32"/>
        </w:rPr>
        <w:t>局</w:t>
      </w:r>
    </w:p>
    <w:p w:rsidR="00FB5034" w:rsidRPr="00B00486" w:rsidRDefault="00B00486" w:rsidP="00B00486">
      <w:pPr>
        <w:tabs>
          <w:tab w:val="left" w:pos="7665"/>
        </w:tabs>
        <w:spacing w:line="572" w:lineRule="exact"/>
        <w:ind w:rightChars="458" w:right="962"/>
        <w:jc w:val="right"/>
        <w:rPr>
          <w:rFonts w:ascii="Times New Roman" w:eastAsia="仿宋_GB2312" w:hAnsi="Times New Roman"/>
          <w:sz w:val="32"/>
          <w:szCs w:val="32"/>
        </w:rPr>
      </w:pP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sidR="0016485E">
        <w:rPr>
          <w:rFonts w:ascii="Times New Roman" w:eastAsia="仿宋_GB2312" w:hAnsi="Times New Roman" w:hint="eastAsia"/>
          <w:sz w:val="32"/>
          <w:szCs w:val="32"/>
        </w:rPr>
        <w:t>23</w:t>
      </w:r>
      <w:r>
        <w:rPr>
          <w:rFonts w:ascii="Times New Roman" w:eastAsia="仿宋_GB2312" w:hAnsi="Times New Roman" w:hint="eastAsia"/>
          <w:sz w:val="32"/>
          <w:szCs w:val="32"/>
        </w:rPr>
        <w:t>日</w:t>
      </w:r>
    </w:p>
    <w:sectPr w:rsidR="00FB5034" w:rsidRPr="00B00486"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pPr>
      </w:p>
      <w:p w:rsidR="00EA11F0" w:rsidRPr="00C57C49" w:rsidRDefault="00104AA0">
        <w:pPr>
          <w:pStyle w:val="a5"/>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5B0E11" w:rsidRPr="005B0E11">
          <w:rPr>
            <w:rFonts w:asciiTheme="minorEastAsia" w:hAnsiTheme="minorEastAsia"/>
            <w:noProof/>
            <w:sz w:val="28"/>
            <w:szCs w:val="28"/>
            <w:lang w:val="zh-CN"/>
          </w:rPr>
          <w:t>-</w:t>
        </w:r>
        <w:r w:rsidR="005B0E11">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jc w:val="right"/>
        </w:pPr>
      </w:p>
      <w:p w:rsidR="00EA11F0" w:rsidRPr="00C57C49" w:rsidRDefault="00104AA0" w:rsidP="00727A11">
        <w:pPr>
          <w:pStyle w:val="a5"/>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5B0E11" w:rsidRPr="005B0E11">
          <w:rPr>
            <w:rFonts w:asciiTheme="minorEastAsia" w:hAnsiTheme="minorEastAsia"/>
            <w:noProof/>
            <w:sz w:val="28"/>
            <w:szCs w:val="28"/>
            <w:lang w:val="zh-CN"/>
          </w:rPr>
          <w:t>-</w:t>
        </w:r>
        <w:r w:rsidR="005B0E11">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3">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42982"/>
    <w:rsid w:val="0005582C"/>
    <w:rsid w:val="00056866"/>
    <w:rsid w:val="000602E6"/>
    <w:rsid w:val="0006217A"/>
    <w:rsid w:val="000624C4"/>
    <w:rsid w:val="000670A3"/>
    <w:rsid w:val="0007247C"/>
    <w:rsid w:val="0007367D"/>
    <w:rsid w:val="00073FE4"/>
    <w:rsid w:val="00074ED3"/>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DD3"/>
    <w:rsid w:val="000E0507"/>
    <w:rsid w:val="000E4FD5"/>
    <w:rsid w:val="000F00D3"/>
    <w:rsid w:val="000F075B"/>
    <w:rsid w:val="000F2362"/>
    <w:rsid w:val="000F3F84"/>
    <w:rsid w:val="000F6F3D"/>
    <w:rsid w:val="00104AA0"/>
    <w:rsid w:val="0011091C"/>
    <w:rsid w:val="001143CA"/>
    <w:rsid w:val="0012738B"/>
    <w:rsid w:val="00134165"/>
    <w:rsid w:val="001356B1"/>
    <w:rsid w:val="00141CF9"/>
    <w:rsid w:val="00145644"/>
    <w:rsid w:val="001466D5"/>
    <w:rsid w:val="0014697D"/>
    <w:rsid w:val="001470B0"/>
    <w:rsid w:val="001475DC"/>
    <w:rsid w:val="001503FE"/>
    <w:rsid w:val="00152A2C"/>
    <w:rsid w:val="00152BD6"/>
    <w:rsid w:val="00153678"/>
    <w:rsid w:val="00154743"/>
    <w:rsid w:val="00156843"/>
    <w:rsid w:val="0015689B"/>
    <w:rsid w:val="001611D1"/>
    <w:rsid w:val="001620A9"/>
    <w:rsid w:val="00164189"/>
    <w:rsid w:val="0016485E"/>
    <w:rsid w:val="001679FE"/>
    <w:rsid w:val="001763B6"/>
    <w:rsid w:val="00186FB0"/>
    <w:rsid w:val="00190985"/>
    <w:rsid w:val="001924CF"/>
    <w:rsid w:val="001A0602"/>
    <w:rsid w:val="001A1E5F"/>
    <w:rsid w:val="001A1F94"/>
    <w:rsid w:val="001A58CC"/>
    <w:rsid w:val="001B14B6"/>
    <w:rsid w:val="001B2F90"/>
    <w:rsid w:val="001B68EF"/>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481"/>
    <w:rsid w:val="0028467F"/>
    <w:rsid w:val="00284B58"/>
    <w:rsid w:val="00285847"/>
    <w:rsid w:val="00286567"/>
    <w:rsid w:val="002911E6"/>
    <w:rsid w:val="002A09CD"/>
    <w:rsid w:val="002A1AAC"/>
    <w:rsid w:val="002A37BB"/>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72C9"/>
    <w:rsid w:val="00362688"/>
    <w:rsid w:val="00363BD3"/>
    <w:rsid w:val="0036715E"/>
    <w:rsid w:val="003671B9"/>
    <w:rsid w:val="0037150D"/>
    <w:rsid w:val="0037177F"/>
    <w:rsid w:val="003722B9"/>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50CD"/>
    <w:rsid w:val="003D78A4"/>
    <w:rsid w:val="003E139D"/>
    <w:rsid w:val="003E577C"/>
    <w:rsid w:val="003F4441"/>
    <w:rsid w:val="00403EB5"/>
    <w:rsid w:val="00407247"/>
    <w:rsid w:val="00410FE0"/>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84D26"/>
    <w:rsid w:val="00493017"/>
    <w:rsid w:val="00493C91"/>
    <w:rsid w:val="00496867"/>
    <w:rsid w:val="00496F34"/>
    <w:rsid w:val="004A0012"/>
    <w:rsid w:val="004A48AF"/>
    <w:rsid w:val="004A53D2"/>
    <w:rsid w:val="004A7C9E"/>
    <w:rsid w:val="004B25A5"/>
    <w:rsid w:val="004B2F39"/>
    <w:rsid w:val="004C14EF"/>
    <w:rsid w:val="004C5541"/>
    <w:rsid w:val="004F19CB"/>
    <w:rsid w:val="00504043"/>
    <w:rsid w:val="00507471"/>
    <w:rsid w:val="00510846"/>
    <w:rsid w:val="00510AFC"/>
    <w:rsid w:val="00511151"/>
    <w:rsid w:val="0051625A"/>
    <w:rsid w:val="00516484"/>
    <w:rsid w:val="0052549A"/>
    <w:rsid w:val="00527790"/>
    <w:rsid w:val="00531639"/>
    <w:rsid w:val="00534BC4"/>
    <w:rsid w:val="00535033"/>
    <w:rsid w:val="00535882"/>
    <w:rsid w:val="00540738"/>
    <w:rsid w:val="0054356E"/>
    <w:rsid w:val="005439A2"/>
    <w:rsid w:val="00546748"/>
    <w:rsid w:val="00550B4D"/>
    <w:rsid w:val="00550D23"/>
    <w:rsid w:val="00551553"/>
    <w:rsid w:val="00552FD9"/>
    <w:rsid w:val="0055572E"/>
    <w:rsid w:val="00567BBA"/>
    <w:rsid w:val="00571FDA"/>
    <w:rsid w:val="00572B5F"/>
    <w:rsid w:val="005742D6"/>
    <w:rsid w:val="0057449E"/>
    <w:rsid w:val="00574E10"/>
    <w:rsid w:val="005750AE"/>
    <w:rsid w:val="00575833"/>
    <w:rsid w:val="00576DCC"/>
    <w:rsid w:val="00576F85"/>
    <w:rsid w:val="00583B21"/>
    <w:rsid w:val="00591D0F"/>
    <w:rsid w:val="005934EE"/>
    <w:rsid w:val="00594F19"/>
    <w:rsid w:val="005A27A1"/>
    <w:rsid w:val="005A6A33"/>
    <w:rsid w:val="005B0E11"/>
    <w:rsid w:val="005B0EDF"/>
    <w:rsid w:val="005B40BB"/>
    <w:rsid w:val="005B5FDE"/>
    <w:rsid w:val="005C6D70"/>
    <w:rsid w:val="005D0EE0"/>
    <w:rsid w:val="005D131B"/>
    <w:rsid w:val="005E12BE"/>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42335"/>
    <w:rsid w:val="0064274B"/>
    <w:rsid w:val="00647F1D"/>
    <w:rsid w:val="00652CDE"/>
    <w:rsid w:val="0066469D"/>
    <w:rsid w:val="00664DC6"/>
    <w:rsid w:val="0066603C"/>
    <w:rsid w:val="00667572"/>
    <w:rsid w:val="00672B38"/>
    <w:rsid w:val="00672DB1"/>
    <w:rsid w:val="00681828"/>
    <w:rsid w:val="00682D6F"/>
    <w:rsid w:val="00684C4E"/>
    <w:rsid w:val="00690C3A"/>
    <w:rsid w:val="0069538E"/>
    <w:rsid w:val="00695AF7"/>
    <w:rsid w:val="006A0B05"/>
    <w:rsid w:val="006A2AD5"/>
    <w:rsid w:val="006A3CE6"/>
    <w:rsid w:val="006B0149"/>
    <w:rsid w:val="006B1748"/>
    <w:rsid w:val="006B5075"/>
    <w:rsid w:val="006B701F"/>
    <w:rsid w:val="006B7325"/>
    <w:rsid w:val="006B7D47"/>
    <w:rsid w:val="006C7AC4"/>
    <w:rsid w:val="006D1660"/>
    <w:rsid w:val="006E5DAA"/>
    <w:rsid w:val="006E69EF"/>
    <w:rsid w:val="006E6FA1"/>
    <w:rsid w:val="006F2FAA"/>
    <w:rsid w:val="006F3D2E"/>
    <w:rsid w:val="006F4135"/>
    <w:rsid w:val="006F42AE"/>
    <w:rsid w:val="006F504C"/>
    <w:rsid w:val="006F686E"/>
    <w:rsid w:val="006F6B7A"/>
    <w:rsid w:val="007063B0"/>
    <w:rsid w:val="007112BC"/>
    <w:rsid w:val="0071345A"/>
    <w:rsid w:val="0071469A"/>
    <w:rsid w:val="00727A11"/>
    <w:rsid w:val="00730353"/>
    <w:rsid w:val="007326F3"/>
    <w:rsid w:val="00735869"/>
    <w:rsid w:val="00735946"/>
    <w:rsid w:val="00737450"/>
    <w:rsid w:val="00747733"/>
    <w:rsid w:val="00751786"/>
    <w:rsid w:val="0075272D"/>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C1D67"/>
    <w:rsid w:val="007D1445"/>
    <w:rsid w:val="007D1D66"/>
    <w:rsid w:val="007D2163"/>
    <w:rsid w:val="007D45DF"/>
    <w:rsid w:val="007D6DFB"/>
    <w:rsid w:val="007E0966"/>
    <w:rsid w:val="007E49CC"/>
    <w:rsid w:val="007F000E"/>
    <w:rsid w:val="007F0C96"/>
    <w:rsid w:val="007F29B3"/>
    <w:rsid w:val="007F3F89"/>
    <w:rsid w:val="007F71B1"/>
    <w:rsid w:val="00801905"/>
    <w:rsid w:val="00801D66"/>
    <w:rsid w:val="00805C48"/>
    <w:rsid w:val="0081303F"/>
    <w:rsid w:val="00813143"/>
    <w:rsid w:val="00817925"/>
    <w:rsid w:val="0082542E"/>
    <w:rsid w:val="00841122"/>
    <w:rsid w:val="00851434"/>
    <w:rsid w:val="00853646"/>
    <w:rsid w:val="00853FB2"/>
    <w:rsid w:val="008542D5"/>
    <w:rsid w:val="008551D5"/>
    <w:rsid w:val="008561C4"/>
    <w:rsid w:val="008564B5"/>
    <w:rsid w:val="008663EC"/>
    <w:rsid w:val="008716C2"/>
    <w:rsid w:val="00885716"/>
    <w:rsid w:val="00892116"/>
    <w:rsid w:val="00894275"/>
    <w:rsid w:val="00894FFC"/>
    <w:rsid w:val="0089633B"/>
    <w:rsid w:val="008964D6"/>
    <w:rsid w:val="008A0442"/>
    <w:rsid w:val="008A5B07"/>
    <w:rsid w:val="008B7A98"/>
    <w:rsid w:val="008C37A2"/>
    <w:rsid w:val="008C6AA2"/>
    <w:rsid w:val="008C6F6C"/>
    <w:rsid w:val="008D0858"/>
    <w:rsid w:val="008D75D5"/>
    <w:rsid w:val="008E2200"/>
    <w:rsid w:val="008E5C29"/>
    <w:rsid w:val="00901E48"/>
    <w:rsid w:val="009022CD"/>
    <w:rsid w:val="00906421"/>
    <w:rsid w:val="00906F2F"/>
    <w:rsid w:val="009109C5"/>
    <w:rsid w:val="0091195D"/>
    <w:rsid w:val="0091652B"/>
    <w:rsid w:val="00916C8A"/>
    <w:rsid w:val="00925905"/>
    <w:rsid w:val="00930261"/>
    <w:rsid w:val="00931EAB"/>
    <w:rsid w:val="009344BC"/>
    <w:rsid w:val="00934BE1"/>
    <w:rsid w:val="009402B5"/>
    <w:rsid w:val="00941BEC"/>
    <w:rsid w:val="00943A8A"/>
    <w:rsid w:val="00956FA3"/>
    <w:rsid w:val="009608BD"/>
    <w:rsid w:val="00962971"/>
    <w:rsid w:val="00964337"/>
    <w:rsid w:val="00965087"/>
    <w:rsid w:val="0097156A"/>
    <w:rsid w:val="0097209F"/>
    <w:rsid w:val="00983D52"/>
    <w:rsid w:val="00984C54"/>
    <w:rsid w:val="00985F44"/>
    <w:rsid w:val="00987BB6"/>
    <w:rsid w:val="00992CE8"/>
    <w:rsid w:val="00993595"/>
    <w:rsid w:val="009A1562"/>
    <w:rsid w:val="009A3A9D"/>
    <w:rsid w:val="009B0316"/>
    <w:rsid w:val="009B031C"/>
    <w:rsid w:val="009B4759"/>
    <w:rsid w:val="009B62E8"/>
    <w:rsid w:val="009C0EED"/>
    <w:rsid w:val="009D3C8B"/>
    <w:rsid w:val="009D7BFD"/>
    <w:rsid w:val="009E085D"/>
    <w:rsid w:val="009E2A16"/>
    <w:rsid w:val="009F50BD"/>
    <w:rsid w:val="00A05DEA"/>
    <w:rsid w:val="00A12705"/>
    <w:rsid w:val="00A15076"/>
    <w:rsid w:val="00A202A6"/>
    <w:rsid w:val="00A21A10"/>
    <w:rsid w:val="00A21A60"/>
    <w:rsid w:val="00A21D14"/>
    <w:rsid w:val="00A23EC5"/>
    <w:rsid w:val="00A2789D"/>
    <w:rsid w:val="00A31E37"/>
    <w:rsid w:val="00A34C5F"/>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508D"/>
    <w:rsid w:val="00B05148"/>
    <w:rsid w:val="00B14283"/>
    <w:rsid w:val="00B15BC6"/>
    <w:rsid w:val="00B20D8A"/>
    <w:rsid w:val="00B223D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BC7"/>
    <w:rsid w:val="00B72FAE"/>
    <w:rsid w:val="00B74983"/>
    <w:rsid w:val="00B75CBA"/>
    <w:rsid w:val="00B83892"/>
    <w:rsid w:val="00B91DEA"/>
    <w:rsid w:val="00B92351"/>
    <w:rsid w:val="00B96B49"/>
    <w:rsid w:val="00BA0A13"/>
    <w:rsid w:val="00BA0C21"/>
    <w:rsid w:val="00BA2EDF"/>
    <w:rsid w:val="00BB2942"/>
    <w:rsid w:val="00BB598A"/>
    <w:rsid w:val="00BB75A6"/>
    <w:rsid w:val="00BC3505"/>
    <w:rsid w:val="00BD108D"/>
    <w:rsid w:val="00BD1359"/>
    <w:rsid w:val="00BD77DD"/>
    <w:rsid w:val="00BD7876"/>
    <w:rsid w:val="00BE17C3"/>
    <w:rsid w:val="00BE7A9E"/>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B8D"/>
    <w:rsid w:val="00C345A8"/>
    <w:rsid w:val="00C37891"/>
    <w:rsid w:val="00C40A1E"/>
    <w:rsid w:val="00C44039"/>
    <w:rsid w:val="00C45375"/>
    <w:rsid w:val="00C4725D"/>
    <w:rsid w:val="00C51989"/>
    <w:rsid w:val="00C57C49"/>
    <w:rsid w:val="00C649D6"/>
    <w:rsid w:val="00C64B72"/>
    <w:rsid w:val="00C65522"/>
    <w:rsid w:val="00C67350"/>
    <w:rsid w:val="00C735B2"/>
    <w:rsid w:val="00C7457A"/>
    <w:rsid w:val="00C74702"/>
    <w:rsid w:val="00C75C2E"/>
    <w:rsid w:val="00C75F8B"/>
    <w:rsid w:val="00C76957"/>
    <w:rsid w:val="00C97FDA"/>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D012A0"/>
    <w:rsid w:val="00D0471C"/>
    <w:rsid w:val="00D05C41"/>
    <w:rsid w:val="00D07B62"/>
    <w:rsid w:val="00D10262"/>
    <w:rsid w:val="00D12C87"/>
    <w:rsid w:val="00D262CC"/>
    <w:rsid w:val="00D31805"/>
    <w:rsid w:val="00D42FD0"/>
    <w:rsid w:val="00D51B14"/>
    <w:rsid w:val="00D52622"/>
    <w:rsid w:val="00D53356"/>
    <w:rsid w:val="00D53557"/>
    <w:rsid w:val="00D5588B"/>
    <w:rsid w:val="00D62F21"/>
    <w:rsid w:val="00D63113"/>
    <w:rsid w:val="00D6727C"/>
    <w:rsid w:val="00D71CE5"/>
    <w:rsid w:val="00D725C0"/>
    <w:rsid w:val="00D73A24"/>
    <w:rsid w:val="00D74A9C"/>
    <w:rsid w:val="00D76224"/>
    <w:rsid w:val="00D77218"/>
    <w:rsid w:val="00D81D15"/>
    <w:rsid w:val="00D826A7"/>
    <w:rsid w:val="00D8343D"/>
    <w:rsid w:val="00D87DEB"/>
    <w:rsid w:val="00D9701A"/>
    <w:rsid w:val="00DA3858"/>
    <w:rsid w:val="00DB17F6"/>
    <w:rsid w:val="00DB1E93"/>
    <w:rsid w:val="00DB6713"/>
    <w:rsid w:val="00DB6ECD"/>
    <w:rsid w:val="00DB77E3"/>
    <w:rsid w:val="00DC335A"/>
    <w:rsid w:val="00DC347C"/>
    <w:rsid w:val="00DC42CA"/>
    <w:rsid w:val="00DD2370"/>
    <w:rsid w:val="00DD526D"/>
    <w:rsid w:val="00DE1DBD"/>
    <w:rsid w:val="00DE38B3"/>
    <w:rsid w:val="00DE5649"/>
    <w:rsid w:val="00DE6DD1"/>
    <w:rsid w:val="00DF2372"/>
    <w:rsid w:val="00DF23E9"/>
    <w:rsid w:val="00DF3103"/>
    <w:rsid w:val="00DF51D0"/>
    <w:rsid w:val="00DF5532"/>
    <w:rsid w:val="00E0283D"/>
    <w:rsid w:val="00E121DE"/>
    <w:rsid w:val="00E15878"/>
    <w:rsid w:val="00E24132"/>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BAD"/>
    <w:rsid w:val="00EB7DB7"/>
    <w:rsid w:val="00EC108B"/>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1994"/>
    <w:rsid w:val="00F0375E"/>
    <w:rsid w:val="00F03F22"/>
    <w:rsid w:val="00F07E2B"/>
    <w:rsid w:val="00F14BC8"/>
    <w:rsid w:val="00F153A2"/>
    <w:rsid w:val="00F1719B"/>
    <w:rsid w:val="00F2140E"/>
    <w:rsid w:val="00F222C7"/>
    <w:rsid w:val="00F270E7"/>
    <w:rsid w:val="00F27D1A"/>
    <w:rsid w:val="00F308B3"/>
    <w:rsid w:val="00F37961"/>
    <w:rsid w:val="00F40ECF"/>
    <w:rsid w:val="00F43893"/>
    <w:rsid w:val="00F46468"/>
    <w:rsid w:val="00F52471"/>
    <w:rsid w:val="00F52764"/>
    <w:rsid w:val="00F54941"/>
    <w:rsid w:val="00F57921"/>
    <w:rsid w:val="00F601A9"/>
    <w:rsid w:val="00F6240D"/>
    <w:rsid w:val="00F723A7"/>
    <w:rsid w:val="00F80D86"/>
    <w:rsid w:val="00F90D13"/>
    <w:rsid w:val="00FA2FAC"/>
    <w:rsid w:val="00FA5440"/>
    <w:rsid w:val="00FA5F55"/>
    <w:rsid w:val="00FA7DC7"/>
    <w:rsid w:val="00FB125A"/>
    <w:rsid w:val="00FB24B4"/>
    <w:rsid w:val="00FB5034"/>
    <w:rsid w:val="00FB526F"/>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1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6782"/>
    <w:rPr>
      <w:sz w:val="18"/>
      <w:szCs w:val="18"/>
    </w:rPr>
  </w:style>
  <w:style w:type="paragraph" w:styleId="a5">
    <w:name w:val="footer"/>
    <w:basedOn w:val="a"/>
    <w:link w:val="Char0"/>
    <w:uiPriority w:val="99"/>
    <w:unhideWhenUsed/>
    <w:rsid w:val="00466782"/>
    <w:pPr>
      <w:tabs>
        <w:tab w:val="center" w:pos="4153"/>
        <w:tab w:val="right" w:pos="8306"/>
      </w:tabs>
      <w:snapToGrid w:val="0"/>
      <w:jc w:val="left"/>
    </w:pPr>
    <w:rPr>
      <w:sz w:val="18"/>
      <w:szCs w:val="18"/>
    </w:rPr>
  </w:style>
  <w:style w:type="character" w:customStyle="1" w:styleId="Char0">
    <w:name w:val="页脚 Char"/>
    <w:basedOn w:val="a0"/>
    <w:link w:val="a5"/>
    <w:uiPriority w:val="99"/>
    <w:rsid w:val="00466782"/>
    <w:rPr>
      <w:sz w:val="18"/>
      <w:szCs w:val="18"/>
    </w:rPr>
  </w:style>
  <w:style w:type="paragraph" w:styleId="a6">
    <w:name w:val="Date"/>
    <w:basedOn w:val="a"/>
    <w:next w:val="a"/>
    <w:link w:val="Char1"/>
    <w:uiPriority w:val="99"/>
    <w:semiHidden/>
    <w:unhideWhenUsed/>
    <w:rsid w:val="00777BA5"/>
    <w:pPr>
      <w:ind w:leftChars="2500" w:left="100"/>
    </w:pPr>
  </w:style>
  <w:style w:type="character" w:customStyle="1" w:styleId="Char1">
    <w:name w:val="日期 Char"/>
    <w:basedOn w:val="a0"/>
    <w:link w:val="a6"/>
    <w:uiPriority w:val="99"/>
    <w:semiHidden/>
    <w:rsid w:val="00777BA5"/>
  </w:style>
  <w:style w:type="paragraph" w:customStyle="1" w:styleId="Char10">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7">
    <w:name w:val="Balloon Text"/>
    <w:basedOn w:val="a"/>
    <w:link w:val="Char2"/>
    <w:uiPriority w:val="99"/>
    <w:semiHidden/>
    <w:unhideWhenUsed/>
    <w:rsid w:val="00A947AD"/>
    <w:rPr>
      <w:sz w:val="18"/>
      <w:szCs w:val="18"/>
    </w:rPr>
  </w:style>
  <w:style w:type="character" w:customStyle="1" w:styleId="Char2">
    <w:name w:val="批注框文本 Char"/>
    <w:basedOn w:val="a0"/>
    <w:link w:val="a7"/>
    <w:uiPriority w:val="99"/>
    <w:semiHidden/>
    <w:rsid w:val="00A947AD"/>
    <w:rPr>
      <w:sz w:val="18"/>
      <w:szCs w:val="18"/>
    </w:rPr>
  </w:style>
  <w:style w:type="paragraph" w:styleId="2">
    <w:name w:val="Body Text Indent 2"/>
    <w:basedOn w:val="a"/>
    <w:link w:val="2Char"/>
    <w:rsid w:val="00AF7375"/>
    <w:pPr>
      <w:spacing w:line="360" w:lineRule="auto"/>
      <w:ind w:firstLineChars="200" w:firstLine="560"/>
    </w:pPr>
    <w:rPr>
      <w:rFonts w:ascii="Times New Roman" w:eastAsia="宋体" w:hAnsi="Times New Roman" w:cs="Times New Roman"/>
      <w:sz w:val="28"/>
      <w:szCs w:val="24"/>
    </w:rPr>
  </w:style>
  <w:style w:type="character" w:customStyle="1" w:styleId="2Char">
    <w:name w:val="正文文本缩进 2 Char"/>
    <w:basedOn w:val="a0"/>
    <w:link w:val="2"/>
    <w:rsid w:val="00AF7375"/>
    <w:rPr>
      <w:rFonts w:ascii="Times New Roman" w:eastAsia="宋体" w:hAnsi="Times New Roman" w:cs="Times New Roman"/>
      <w:sz w:val="28"/>
      <w:szCs w:val="24"/>
    </w:rPr>
  </w:style>
  <w:style w:type="paragraph" w:styleId="a8">
    <w:name w:val="List Paragraph"/>
    <w:basedOn w:val="a"/>
    <w:uiPriority w:val="34"/>
    <w:qFormat/>
    <w:rsid w:val="005A27A1"/>
    <w:pPr>
      <w:ind w:firstLineChars="200" w:firstLine="420"/>
    </w:pPr>
  </w:style>
  <w:style w:type="paragraph" w:styleId="a9">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a">
    <w:name w:val="Body Text"/>
    <w:basedOn w:val="a"/>
    <w:link w:val="Char3"/>
    <w:uiPriority w:val="99"/>
    <w:semiHidden/>
    <w:unhideWhenUsed/>
    <w:rsid w:val="00E67D5A"/>
    <w:pPr>
      <w:spacing w:after="120"/>
    </w:pPr>
  </w:style>
  <w:style w:type="character" w:customStyle="1" w:styleId="Char3">
    <w:name w:val="正文文本 Char"/>
    <w:basedOn w:val="a0"/>
    <w:link w:val="aa"/>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ab">
    <w:name w:val="表格字体"/>
    <w:basedOn w:val="a"/>
    <w:link w:val="ac"/>
    <w:qFormat/>
    <w:rsid w:val="00E67D5A"/>
    <w:pPr>
      <w:adjustRightInd w:val="0"/>
      <w:snapToGrid w:val="0"/>
      <w:jc w:val="center"/>
    </w:pPr>
    <w:rPr>
      <w:rFonts w:ascii="Times New Roman" w:eastAsia="宋体" w:hAnsi="Times New Roman"/>
      <w:szCs w:val="24"/>
    </w:rPr>
  </w:style>
  <w:style w:type="character" w:customStyle="1" w:styleId="ac">
    <w:name w:val="表格字体 字符"/>
    <w:basedOn w:val="a0"/>
    <w:link w:val="ab"/>
    <w:qFormat/>
    <w:rsid w:val="00E67D5A"/>
    <w:rPr>
      <w:rFonts w:ascii="Times New Roman" w:eastAsia="宋体" w:hAnsi="Times New Roman"/>
      <w:szCs w:val="24"/>
    </w:rPr>
  </w:style>
</w:styles>
</file>

<file path=word/webSettings.xml><?xml version="1.0" encoding="utf-8"?>
<w:webSettings xmlns:r="http://schemas.openxmlformats.org/officeDocument/2006/relationships" xmlns:w="http://schemas.openxmlformats.org/wordprocessingml/2006/main">
  <w:divs>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5E69D-A448-476C-A03F-3F833BF02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453</Words>
  <Characters>2584</Characters>
  <Application>Microsoft Office Word</Application>
  <DocSecurity>0</DocSecurity>
  <Lines>21</Lines>
  <Paragraphs>6</Paragraphs>
  <ScaleCrop>false</ScaleCrop>
  <Company>WwW.YlmF.CoM</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邝荟婵</cp:lastModifiedBy>
  <cp:revision>2</cp:revision>
  <cp:lastPrinted>2022-01-20T03:37:00Z</cp:lastPrinted>
  <dcterms:created xsi:type="dcterms:W3CDTF">2025-01-23T09:02:00Z</dcterms:created>
  <dcterms:modified xsi:type="dcterms:W3CDTF">2025-01-23T09:02:00Z</dcterms:modified>
</cp:coreProperties>
</file>