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D95" w:rsidRDefault="00F84D95" w:rsidP="00F84D95">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F84D95" w:rsidRPr="00F84D95" w:rsidRDefault="00F84D95" w:rsidP="00F84D95">
      <w:pPr>
        <w:spacing w:line="660" w:lineRule="exact"/>
        <w:jc w:val="center"/>
        <w:rPr>
          <w:rFonts w:ascii="方正小标宋简体" w:eastAsia="方正小标宋简体"/>
          <w:b/>
          <w:sz w:val="44"/>
          <w:szCs w:val="44"/>
        </w:rPr>
      </w:pPr>
    </w:p>
    <w:p w:rsidR="00F84D95" w:rsidRPr="00F84D95" w:rsidRDefault="00F84D95" w:rsidP="00F84D95">
      <w:pPr>
        <w:spacing w:line="660" w:lineRule="exact"/>
        <w:jc w:val="center"/>
        <w:rPr>
          <w:rFonts w:ascii="方正小标宋简体" w:eastAsia="方正小标宋简体"/>
          <w:b/>
          <w:sz w:val="44"/>
          <w:szCs w:val="44"/>
        </w:rPr>
      </w:pPr>
      <w:r w:rsidRPr="00F84D95">
        <w:rPr>
          <w:rFonts w:ascii="方正小标宋简体" w:eastAsia="方正小标宋简体" w:hint="eastAsia"/>
          <w:b/>
          <w:sz w:val="44"/>
          <w:szCs w:val="44"/>
        </w:rPr>
        <w:t>实施大成制香厂香制品生产项目</w:t>
      </w:r>
    </w:p>
    <w:p w:rsidR="00F84D95" w:rsidRPr="00F84D95" w:rsidRDefault="00F84D95" w:rsidP="00F84D95">
      <w:pPr>
        <w:spacing w:line="660" w:lineRule="exact"/>
        <w:jc w:val="center"/>
        <w:rPr>
          <w:rFonts w:ascii="方正小标宋简体" w:eastAsia="方正小标宋简体"/>
          <w:b/>
          <w:sz w:val="44"/>
          <w:szCs w:val="44"/>
        </w:rPr>
      </w:pPr>
      <w:r w:rsidRPr="00F84D95">
        <w:rPr>
          <w:rFonts w:ascii="方正小标宋简体" w:eastAsia="方正小标宋简体" w:hint="eastAsia"/>
          <w:b/>
          <w:sz w:val="44"/>
          <w:szCs w:val="44"/>
        </w:rPr>
        <w:t>水土保持方案告知书</w:t>
      </w:r>
    </w:p>
    <w:p w:rsidR="00F84D95" w:rsidRPr="00F84D95" w:rsidRDefault="00F84D95" w:rsidP="00F84D95">
      <w:pPr>
        <w:spacing w:line="660" w:lineRule="exact"/>
        <w:jc w:val="center"/>
        <w:rPr>
          <w:rFonts w:ascii="方正小标宋简体" w:eastAsia="方正小标宋简体"/>
          <w:b/>
          <w:sz w:val="44"/>
          <w:szCs w:val="44"/>
        </w:rPr>
      </w:pPr>
    </w:p>
    <w:p w:rsidR="00F84D95" w:rsidRPr="00F84D95" w:rsidRDefault="00F84D95" w:rsidP="00F84D95">
      <w:pPr>
        <w:spacing w:line="580" w:lineRule="exact"/>
        <w:rPr>
          <w:rFonts w:ascii="仿宋_GB2312" w:eastAsia="仿宋_GB2312"/>
          <w:sz w:val="32"/>
          <w:szCs w:val="32"/>
        </w:rPr>
      </w:pPr>
      <w:r w:rsidRPr="00F84D95">
        <w:rPr>
          <w:rFonts w:ascii="仿宋_GB2312" w:eastAsia="仿宋_GB2312" w:hint="eastAsia"/>
          <w:sz w:val="32"/>
          <w:szCs w:val="32"/>
        </w:rPr>
        <w:t>江门市新会区大成制香厂有限公司：</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我局于2025年3月19日对你公司的大成制香厂香制品生产项目水土保持方案作出准予行政许可决定。为依法实施该项目的水土保持方案，依据《中华人民共和国水土保持法》《广东省水土保持条例》等相关规定，告知如下：</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一、项目已于2022年6月动工，请及时自行登录广东省电子税务局或前往税务部门前台清缴水土保持补偿费，水土保持补偿费共866.40元。</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二、按照批准的水土保持方案，加强施工组织等管理工作，切实落实水土保持“三同时”制度。</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四、鼓励建设单位开展水土保持监测工作，加强水土流失动态监控。</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五、做好水土保持监理工作，确保水土保持工程质量。</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lastRenderedPageBreak/>
        <w:t>六、如项目建设的地点、规模发生重大变化或者水土保持方案实施过程中措施发生重大变更，应当补充或者修改水土保持方案，报我局审批。</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F84D95" w:rsidRPr="00F84D95" w:rsidRDefault="00F84D95" w:rsidP="00F84D95">
      <w:pPr>
        <w:spacing w:line="580" w:lineRule="exact"/>
        <w:ind w:firstLineChars="200" w:firstLine="640"/>
        <w:rPr>
          <w:rFonts w:ascii="仿宋_GB2312" w:eastAsia="仿宋_GB2312"/>
          <w:sz w:val="32"/>
          <w:szCs w:val="32"/>
        </w:rPr>
      </w:pPr>
      <w:r w:rsidRPr="00F84D95">
        <w:rPr>
          <w:rFonts w:ascii="仿宋_GB2312" w:eastAsia="仿宋_GB2312" w:hint="eastAsia"/>
          <w:sz w:val="32"/>
          <w:szCs w:val="32"/>
        </w:rPr>
        <w:t>八、我区以及省、市其他部门在对项目水土保持相关情况进行监督检查，应配合做好监督检查工作。</w:t>
      </w:r>
    </w:p>
    <w:p w:rsidR="00F84D95" w:rsidRPr="00F84D95" w:rsidRDefault="00F84D95" w:rsidP="00F84D95">
      <w:pPr>
        <w:spacing w:line="580" w:lineRule="exact"/>
        <w:ind w:firstLineChars="200" w:firstLine="643"/>
        <w:rPr>
          <w:rFonts w:ascii="仿宋_GB2312" w:eastAsia="仿宋_GB2312"/>
          <w:b/>
          <w:sz w:val="32"/>
          <w:szCs w:val="32"/>
        </w:rPr>
      </w:pPr>
      <w:bookmarkStart w:id="0" w:name="_GoBack"/>
      <w:r w:rsidRPr="00F84D95">
        <w:rPr>
          <w:rFonts w:ascii="仿宋_GB2312" w:eastAsia="仿宋_GB2312" w:hint="eastAsia"/>
          <w:b/>
          <w:sz w:val="32"/>
          <w:szCs w:val="32"/>
        </w:rPr>
        <w:t>如违反上述告知事项，将承担相应的法律责任。</w:t>
      </w:r>
    </w:p>
    <w:bookmarkEnd w:id="0"/>
    <w:p w:rsidR="00F84D95" w:rsidRPr="00F84D95" w:rsidRDefault="00F84D95" w:rsidP="00F84D95">
      <w:pPr>
        <w:spacing w:line="580" w:lineRule="exact"/>
        <w:ind w:firstLineChars="200" w:firstLine="640"/>
        <w:rPr>
          <w:rFonts w:ascii="仿宋_GB2312" w:eastAsia="仿宋_GB2312"/>
          <w:sz w:val="32"/>
          <w:szCs w:val="32"/>
        </w:rPr>
      </w:pPr>
    </w:p>
    <w:p w:rsidR="00F84D95" w:rsidRPr="00F84D95" w:rsidRDefault="00F84D95" w:rsidP="00F84D95">
      <w:pPr>
        <w:spacing w:line="580" w:lineRule="exact"/>
        <w:ind w:firstLineChars="200" w:firstLine="640"/>
        <w:rPr>
          <w:rFonts w:ascii="仿宋_GB2312" w:eastAsia="仿宋_GB2312"/>
          <w:sz w:val="32"/>
          <w:szCs w:val="32"/>
        </w:rPr>
      </w:pPr>
    </w:p>
    <w:p w:rsidR="00F84D95" w:rsidRPr="00066A00" w:rsidRDefault="00F84D95" w:rsidP="00F84D95">
      <w:pPr>
        <w:spacing w:line="580" w:lineRule="exact"/>
        <w:ind w:rightChars="525" w:right="1103"/>
        <w:jc w:val="right"/>
        <w:rPr>
          <w:rFonts w:ascii="仿宋_GB2312" w:eastAsia="仿宋_GB2312"/>
          <w:sz w:val="32"/>
          <w:szCs w:val="32"/>
        </w:rPr>
      </w:pPr>
      <w:r w:rsidRPr="00066A00">
        <w:rPr>
          <w:rFonts w:ascii="仿宋_GB2312" w:eastAsia="仿宋_GB2312" w:hint="eastAsia"/>
          <w:sz w:val="32"/>
          <w:szCs w:val="32"/>
        </w:rPr>
        <w:t>江门市新会区水利局</w:t>
      </w:r>
    </w:p>
    <w:p w:rsidR="00F84D95" w:rsidRPr="00F84D95" w:rsidRDefault="00F84D95" w:rsidP="00F84D95">
      <w:pPr>
        <w:spacing w:line="580" w:lineRule="exact"/>
        <w:ind w:rightChars="598" w:right="1256"/>
        <w:jc w:val="right"/>
        <w:rPr>
          <w:rFonts w:ascii="仿宋_GB2312" w:eastAsia="仿宋_GB2312"/>
          <w:sz w:val="32"/>
          <w:szCs w:val="32"/>
        </w:rPr>
      </w:pPr>
      <w:r w:rsidRPr="00066A00">
        <w:rPr>
          <w:rFonts w:ascii="仿宋_GB2312" w:eastAsia="仿宋_GB2312" w:hint="eastAsia"/>
          <w:sz w:val="32"/>
          <w:szCs w:val="32"/>
        </w:rPr>
        <w:t>2025年3月19日</w:t>
      </w:r>
    </w:p>
    <w:sectPr w:rsidR="00F84D95" w:rsidRPr="00F84D95"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pPr>
      </w:p>
      <w:p w:rsidR="00EA11F0" w:rsidRPr="00C57C49" w:rsidRDefault="00341224">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20B31" w:rsidRPr="00720B31">
          <w:rPr>
            <w:rFonts w:asciiTheme="minorEastAsia" w:hAnsiTheme="minorEastAsia"/>
            <w:noProof/>
            <w:sz w:val="28"/>
            <w:szCs w:val="28"/>
            <w:lang w:val="zh-CN"/>
          </w:rPr>
          <w:t>-</w:t>
        </w:r>
        <w:r w:rsidR="00720B31">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5"/>
          <w:jc w:val="right"/>
        </w:pPr>
      </w:p>
      <w:p w:rsidR="00EA11F0" w:rsidRPr="00C57C49" w:rsidRDefault="00341224"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20B31" w:rsidRPr="00720B31">
          <w:rPr>
            <w:rFonts w:asciiTheme="minorEastAsia" w:hAnsiTheme="minorEastAsia"/>
            <w:noProof/>
            <w:sz w:val="28"/>
            <w:szCs w:val="28"/>
            <w:lang w:val="zh-CN"/>
          </w:rPr>
          <w:t>-</w:t>
        </w:r>
        <w:r w:rsidR="00720B31">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A11" w:rsidRDefault="00727A11" w:rsidP="00727A11">
    <w:pPr>
      <w:pStyle w:val="a4"/>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3">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16D"/>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1224"/>
    <w:rsid w:val="00342505"/>
    <w:rsid w:val="00345C78"/>
    <w:rsid w:val="003472C9"/>
    <w:rsid w:val="00362688"/>
    <w:rsid w:val="00363BD3"/>
    <w:rsid w:val="00364C09"/>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869DE"/>
    <w:rsid w:val="00487610"/>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0B31"/>
    <w:rsid w:val="00727A11"/>
    <w:rsid w:val="00730353"/>
    <w:rsid w:val="007326F3"/>
    <w:rsid w:val="00735869"/>
    <w:rsid w:val="00735946"/>
    <w:rsid w:val="00737450"/>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663EC"/>
    <w:rsid w:val="008716C2"/>
    <w:rsid w:val="00885716"/>
    <w:rsid w:val="00892116"/>
    <w:rsid w:val="00894275"/>
    <w:rsid w:val="00894FFC"/>
    <w:rsid w:val="008957FF"/>
    <w:rsid w:val="0089633B"/>
    <w:rsid w:val="008964D6"/>
    <w:rsid w:val="008A0442"/>
    <w:rsid w:val="008A5B07"/>
    <w:rsid w:val="008B541D"/>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44BC"/>
    <w:rsid w:val="00934BE1"/>
    <w:rsid w:val="009373A9"/>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2A16"/>
    <w:rsid w:val="009E4C0F"/>
    <w:rsid w:val="009F50BD"/>
    <w:rsid w:val="009F7A39"/>
    <w:rsid w:val="00A00220"/>
    <w:rsid w:val="00A05DEA"/>
    <w:rsid w:val="00A07B88"/>
    <w:rsid w:val="00A12705"/>
    <w:rsid w:val="00A15076"/>
    <w:rsid w:val="00A202A6"/>
    <w:rsid w:val="00A21A10"/>
    <w:rsid w:val="00A21A60"/>
    <w:rsid w:val="00A21D14"/>
    <w:rsid w:val="00A23EC5"/>
    <w:rsid w:val="00A2789D"/>
    <w:rsid w:val="00A31E37"/>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CBA"/>
    <w:rsid w:val="00B83892"/>
    <w:rsid w:val="00B91DEA"/>
    <w:rsid w:val="00B92351"/>
    <w:rsid w:val="00B96B49"/>
    <w:rsid w:val="00BA0A13"/>
    <w:rsid w:val="00BA0C21"/>
    <w:rsid w:val="00BA2EDF"/>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49D6"/>
    <w:rsid w:val="00C64B72"/>
    <w:rsid w:val="00C65522"/>
    <w:rsid w:val="00C67350"/>
    <w:rsid w:val="00C67890"/>
    <w:rsid w:val="00C735B2"/>
    <w:rsid w:val="00C7457A"/>
    <w:rsid w:val="00C74702"/>
    <w:rsid w:val="00C75C2E"/>
    <w:rsid w:val="00C75F8B"/>
    <w:rsid w:val="00C76957"/>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C57"/>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DF7753"/>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BAD"/>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84D95"/>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uiPriority w:val="99"/>
    <w:semiHidden/>
    <w:unhideWhenUsed/>
    <w:rsid w:val="00A947AD"/>
    <w:rPr>
      <w:sz w:val="18"/>
      <w:szCs w:val="18"/>
    </w:rPr>
  </w:style>
  <w:style w:type="character" w:customStyle="1" w:styleId="Char2">
    <w:name w:val="批注框文本 Char"/>
    <w:basedOn w:val="a0"/>
    <w:link w:val="a7"/>
    <w:uiPriority w:val="99"/>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a">
    <w:name w:val="Body Text"/>
    <w:basedOn w:val="a"/>
    <w:link w:val="Char3"/>
    <w:uiPriority w:val="99"/>
    <w:semiHidden/>
    <w:unhideWhenUsed/>
    <w:rsid w:val="00E67D5A"/>
    <w:pPr>
      <w:spacing w:after="120"/>
    </w:pPr>
  </w:style>
  <w:style w:type="character" w:customStyle="1" w:styleId="Char3">
    <w:name w:val="正文文本 Char"/>
    <w:basedOn w:val="a0"/>
    <w:link w:val="aa"/>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paragraph" w:customStyle="1" w:styleId="ab">
    <w:name w:val="表格字体"/>
    <w:basedOn w:val="a"/>
    <w:link w:val="ac"/>
    <w:qFormat/>
    <w:rsid w:val="00E67D5A"/>
    <w:pPr>
      <w:adjustRightInd w:val="0"/>
      <w:snapToGrid w:val="0"/>
      <w:jc w:val="center"/>
    </w:pPr>
    <w:rPr>
      <w:rFonts w:ascii="Times New Roman" w:eastAsia="宋体" w:hAnsi="Times New Roman"/>
      <w:szCs w:val="24"/>
    </w:rPr>
  </w:style>
  <w:style w:type="character" w:customStyle="1" w:styleId="ac">
    <w:name w:val="表格字体 字符"/>
    <w:basedOn w:val="a0"/>
    <w:link w:val="ab"/>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F4D0-5B53-4AAA-8EF9-38F10434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605</Characters>
  <Application>Microsoft Office Word</Application>
  <DocSecurity>0</DocSecurity>
  <Lines>5</Lines>
  <Paragraphs>1</Paragraphs>
  <ScaleCrop>false</ScaleCrop>
  <Company>WwW.YlmF.CoM</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2025-03-17T01:27:00Z</cp:lastPrinted>
  <dcterms:created xsi:type="dcterms:W3CDTF">2025-03-19T09:22:00Z</dcterms:created>
  <dcterms:modified xsi:type="dcterms:W3CDTF">2025-03-19T09:22:00Z</dcterms:modified>
</cp:coreProperties>
</file>