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F0" w:rsidRPr="004A26F0" w:rsidRDefault="004A26F0" w:rsidP="004A26F0">
      <w:pPr>
        <w:spacing w:line="572" w:lineRule="exact"/>
        <w:rPr>
          <w:rFonts w:ascii="方正小标宋简体" w:eastAsia="方正小标宋简体" w:hAnsi="Times New Roman" w:cs="Times New Roman"/>
          <w:sz w:val="32"/>
          <w:szCs w:val="32"/>
        </w:rPr>
      </w:pPr>
      <w:r w:rsidRPr="004A26F0">
        <w:rPr>
          <w:rFonts w:ascii="方正小标宋简体" w:eastAsia="方正小标宋简体" w:hAnsi="Times New Roman" w:cs="Times New Roman" w:hint="eastAsia"/>
          <w:sz w:val="32"/>
          <w:szCs w:val="32"/>
        </w:rPr>
        <w:t>附件：</w:t>
      </w:r>
    </w:p>
    <w:p w:rsidR="004A26F0" w:rsidRPr="004A26F0" w:rsidRDefault="004A26F0" w:rsidP="004A26F0">
      <w:pPr>
        <w:spacing w:line="660" w:lineRule="exact"/>
        <w:jc w:val="center"/>
        <w:rPr>
          <w:rFonts w:ascii="方正小标宋简体" w:eastAsia="方正小标宋简体"/>
          <w:b/>
          <w:sz w:val="44"/>
          <w:szCs w:val="44"/>
        </w:rPr>
      </w:pPr>
    </w:p>
    <w:p w:rsidR="00B6345E" w:rsidRDefault="00B6345E" w:rsidP="00B6345E">
      <w:pPr>
        <w:spacing w:line="540" w:lineRule="exact"/>
        <w:jc w:val="center"/>
        <w:rPr>
          <w:rFonts w:ascii="方正小标宋简体" w:eastAsia="方正小标宋简体" w:hAnsi="方正小标宋简体" w:cs="方正小标宋简体"/>
          <w:sz w:val="44"/>
          <w:szCs w:val="44"/>
        </w:rPr>
      </w:pPr>
      <w:r w:rsidRPr="00B6345E">
        <w:rPr>
          <w:rFonts w:ascii="方正小标宋简体" w:eastAsia="方正小标宋简体" w:hAnsi="方正小标宋简体" w:cs="方正小标宋简体" w:hint="eastAsia"/>
          <w:sz w:val="44"/>
          <w:szCs w:val="44"/>
        </w:rPr>
        <w:t>实施大鳌水产品产业园水土保持方案告知书</w:t>
      </w:r>
    </w:p>
    <w:p w:rsidR="00B6345E" w:rsidRPr="00B6345E" w:rsidRDefault="00B6345E" w:rsidP="00B6345E">
      <w:pPr>
        <w:spacing w:line="540" w:lineRule="exact"/>
        <w:jc w:val="center"/>
        <w:rPr>
          <w:rFonts w:ascii="方正小标宋简体" w:eastAsia="方正小标宋简体" w:hAnsi="方正小标宋简体" w:cs="方正小标宋简体"/>
          <w:sz w:val="44"/>
          <w:szCs w:val="44"/>
        </w:rPr>
      </w:pPr>
      <w:bookmarkStart w:id="0" w:name="_GoBack"/>
      <w:bookmarkEnd w:id="0"/>
    </w:p>
    <w:p w:rsidR="00B6345E" w:rsidRPr="00B6345E" w:rsidRDefault="00B6345E" w:rsidP="00B6345E">
      <w:pPr>
        <w:spacing w:line="580" w:lineRule="exact"/>
        <w:rPr>
          <w:rFonts w:ascii="仿宋_GB2312" w:eastAsia="仿宋_GB2312" w:hAnsi="方正小标宋简体" w:cs="方正小标宋简体"/>
          <w:sz w:val="32"/>
          <w:szCs w:val="32"/>
        </w:rPr>
      </w:pPr>
      <w:r w:rsidRPr="00B6345E">
        <w:rPr>
          <w:rFonts w:ascii="仿宋_GB2312" w:eastAsia="仿宋_GB2312" w:hAnsi="方正小标宋简体" w:cs="方正小标宋简体" w:hint="eastAsia"/>
          <w:sz w:val="32"/>
          <w:szCs w:val="32"/>
        </w:rPr>
        <w:t>广东丽宫新高园区管理有限公司：</w:t>
      </w:r>
    </w:p>
    <w:p w:rsidR="00B6345E" w:rsidRPr="00B6345E" w:rsidRDefault="00B6345E" w:rsidP="00B6345E">
      <w:pPr>
        <w:spacing w:line="580" w:lineRule="exact"/>
        <w:ind w:firstLineChars="200" w:firstLine="640"/>
        <w:rPr>
          <w:rFonts w:ascii="仿宋_GB2312" w:eastAsia="仿宋_GB2312" w:hAnsi="方正小标宋简体" w:cs="方正小标宋简体"/>
          <w:sz w:val="32"/>
          <w:szCs w:val="32"/>
        </w:rPr>
      </w:pPr>
      <w:r w:rsidRPr="00B6345E">
        <w:rPr>
          <w:rFonts w:ascii="仿宋_GB2312" w:eastAsia="仿宋_GB2312" w:hAnsi="方正小标宋简体" w:cs="方正小标宋简体" w:hint="eastAsia"/>
          <w:sz w:val="32"/>
          <w:szCs w:val="32"/>
        </w:rPr>
        <w:t>我局于2025年4月14日对你公司的大鳌水产品产业园水土保持方案作出准予行政许可决定。为依法实施该项目的水土保持方案，依据《中华人民共和国水土保持法》《广东省水土保持条例》等相关规定，告知如下：</w:t>
      </w:r>
    </w:p>
    <w:p w:rsidR="00B6345E" w:rsidRPr="00B6345E" w:rsidRDefault="00B6345E" w:rsidP="00B6345E">
      <w:pPr>
        <w:spacing w:line="580" w:lineRule="exact"/>
        <w:ind w:firstLineChars="200" w:firstLine="640"/>
        <w:rPr>
          <w:rFonts w:ascii="仿宋_GB2312" w:eastAsia="仿宋_GB2312" w:hAnsi="方正小标宋简体" w:cs="方正小标宋简体"/>
          <w:sz w:val="32"/>
          <w:szCs w:val="32"/>
        </w:rPr>
      </w:pPr>
      <w:r w:rsidRPr="00B6345E">
        <w:rPr>
          <w:rFonts w:ascii="仿宋_GB2312" w:eastAsia="仿宋_GB2312" w:hAnsi="方正小标宋简体" w:cs="方正小标宋简体" w:hint="eastAsia"/>
          <w:sz w:val="32"/>
          <w:szCs w:val="32"/>
        </w:rPr>
        <w:t>一、项目已于2024年12月动工，请及时自行登录广东省电子税务局或前往税务部门前台清缴水土保持补偿费，水土保持补偿费共1491.12元。</w:t>
      </w:r>
    </w:p>
    <w:p w:rsidR="00B6345E" w:rsidRPr="00B6345E" w:rsidRDefault="00B6345E" w:rsidP="00B6345E">
      <w:pPr>
        <w:spacing w:line="580" w:lineRule="exact"/>
        <w:ind w:firstLineChars="200" w:firstLine="640"/>
        <w:rPr>
          <w:rFonts w:ascii="仿宋_GB2312" w:eastAsia="仿宋_GB2312" w:hAnsi="方正小标宋简体" w:cs="方正小标宋简体"/>
          <w:sz w:val="32"/>
          <w:szCs w:val="32"/>
        </w:rPr>
      </w:pPr>
      <w:r w:rsidRPr="00B6345E">
        <w:rPr>
          <w:rFonts w:ascii="仿宋_GB2312" w:eastAsia="仿宋_GB2312" w:hAnsi="方正小标宋简体" w:cs="方正小标宋简体" w:hint="eastAsia"/>
          <w:sz w:val="32"/>
          <w:szCs w:val="32"/>
        </w:rPr>
        <w:t>二、按照批准的水土保持方案，加强施工组织等管理工作，切实落实水土保持“三同时”制度。</w:t>
      </w:r>
    </w:p>
    <w:p w:rsidR="00B6345E" w:rsidRPr="00B6345E" w:rsidRDefault="00B6345E" w:rsidP="00B6345E">
      <w:pPr>
        <w:spacing w:line="580" w:lineRule="exact"/>
        <w:ind w:firstLineChars="200" w:firstLine="640"/>
        <w:rPr>
          <w:rFonts w:ascii="仿宋_GB2312" w:eastAsia="仿宋_GB2312" w:hAnsi="方正小标宋简体" w:cs="方正小标宋简体"/>
          <w:sz w:val="32"/>
          <w:szCs w:val="32"/>
        </w:rPr>
      </w:pPr>
      <w:r w:rsidRPr="00B6345E">
        <w:rPr>
          <w:rFonts w:ascii="仿宋_GB2312" w:eastAsia="仿宋_GB2312" w:hAnsi="方正小标宋简体" w:cs="方正小标宋简体" w:hint="eastAsia"/>
          <w:sz w:val="32"/>
          <w:szCs w:val="32"/>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B6345E" w:rsidRPr="00B6345E" w:rsidRDefault="00B6345E" w:rsidP="00B6345E">
      <w:pPr>
        <w:spacing w:line="580" w:lineRule="exact"/>
        <w:ind w:firstLineChars="200" w:firstLine="640"/>
        <w:rPr>
          <w:rFonts w:ascii="仿宋_GB2312" w:eastAsia="仿宋_GB2312" w:hAnsi="方正小标宋简体" w:cs="方正小标宋简体"/>
          <w:sz w:val="32"/>
          <w:szCs w:val="32"/>
        </w:rPr>
      </w:pPr>
      <w:r w:rsidRPr="00B6345E">
        <w:rPr>
          <w:rFonts w:ascii="仿宋_GB2312" w:eastAsia="仿宋_GB2312" w:hAnsi="方正小标宋简体" w:cs="方正小标宋简体" w:hint="eastAsia"/>
          <w:sz w:val="32"/>
          <w:szCs w:val="32"/>
        </w:rPr>
        <w:t>四、鼓励建设单位开展水土保持监测工作，加强水土流失动态监控。</w:t>
      </w:r>
    </w:p>
    <w:p w:rsidR="00B6345E" w:rsidRPr="00B6345E" w:rsidRDefault="00B6345E" w:rsidP="00B6345E">
      <w:pPr>
        <w:spacing w:line="580" w:lineRule="exact"/>
        <w:ind w:firstLineChars="200" w:firstLine="640"/>
        <w:rPr>
          <w:rFonts w:ascii="仿宋_GB2312" w:eastAsia="仿宋_GB2312" w:hAnsi="方正小标宋简体" w:cs="方正小标宋简体"/>
          <w:sz w:val="32"/>
          <w:szCs w:val="32"/>
        </w:rPr>
      </w:pPr>
      <w:r w:rsidRPr="00B6345E">
        <w:rPr>
          <w:rFonts w:ascii="仿宋_GB2312" w:eastAsia="仿宋_GB2312" w:hAnsi="方正小标宋简体" w:cs="方正小标宋简体" w:hint="eastAsia"/>
          <w:sz w:val="32"/>
          <w:szCs w:val="32"/>
        </w:rPr>
        <w:t>五、做好水土保持监理工作，确保水土保持工程质量。</w:t>
      </w:r>
    </w:p>
    <w:p w:rsidR="00B6345E" w:rsidRPr="00B6345E" w:rsidRDefault="00B6345E" w:rsidP="00B6345E">
      <w:pPr>
        <w:spacing w:line="580" w:lineRule="exact"/>
        <w:ind w:firstLineChars="200" w:firstLine="640"/>
        <w:rPr>
          <w:rFonts w:ascii="仿宋_GB2312" w:eastAsia="仿宋_GB2312" w:hAnsi="方正小标宋简体" w:cs="方正小标宋简体"/>
          <w:sz w:val="32"/>
          <w:szCs w:val="32"/>
        </w:rPr>
      </w:pPr>
      <w:r w:rsidRPr="00B6345E">
        <w:rPr>
          <w:rFonts w:ascii="仿宋_GB2312" w:eastAsia="仿宋_GB2312" w:hAnsi="方正小标宋简体" w:cs="方正小标宋简体" w:hint="eastAsia"/>
          <w:sz w:val="32"/>
          <w:szCs w:val="32"/>
        </w:rPr>
        <w:t>六、如项目建设的地点、规模发生重大变化或者水土保持方</w:t>
      </w:r>
      <w:r w:rsidRPr="00B6345E">
        <w:rPr>
          <w:rFonts w:ascii="仿宋_GB2312" w:eastAsia="仿宋_GB2312" w:hAnsi="方正小标宋简体" w:cs="方正小标宋简体" w:hint="eastAsia"/>
          <w:sz w:val="32"/>
          <w:szCs w:val="32"/>
        </w:rPr>
        <w:lastRenderedPageBreak/>
        <w:t>案实施过程中措施发生重大变更，应当补充或者修改水土保持方案，报我局审批。</w:t>
      </w:r>
    </w:p>
    <w:p w:rsidR="00B6345E" w:rsidRPr="00B6345E" w:rsidRDefault="00B6345E" w:rsidP="00B6345E">
      <w:pPr>
        <w:spacing w:line="580" w:lineRule="exact"/>
        <w:ind w:firstLineChars="200" w:firstLine="640"/>
        <w:rPr>
          <w:rFonts w:ascii="仿宋_GB2312" w:eastAsia="仿宋_GB2312" w:hAnsi="方正小标宋简体" w:cs="方正小标宋简体"/>
          <w:sz w:val="32"/>
          <w:szCs w:val="32"/>
        </w:rPr>
      </w:pPr>
      <w:r w:rsidRPr="00B6345E">
        <w:rPr>
          <w:rFonts w:ascii="仿宋_GB2312" w:eastAsia="仿宋_GB2312" w:hAnsi="方正小标宋简体" w:cs="方正小标宋简体" w:hint="eastAsia"/>
          <w:sz w:val="32"/>
          <w:szCs w:val="32"/>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B6345E" w:rsidRPr="00B6345E" w:rsidRDefault="00B6345E" w:rsidP="00B6345E">
      <w:pPr>
        <w:spacing w:line="580" w:lineRule="exact"/>
        <w:ind w:firstLineChars="200" w:firstLine="640"/>
        <w:rPr>
          <w:rFonts w:ascii="仿宋_GB2312" w:eastAsia="仿宋_GB2312" w:hAnsi="方正小标宋简体" w:cs="方正小标宋简体"/>
          <w:sz w:val="32"/>
          <w:szCs w:val="32"/>
        </w:rPr>
      </w:pPr>
      <w:r w:rsidRPr="00B6345E">
        <w:rPr>
          <w:rFonts w:ascii="仿宋_GB2312" w:eastAsia="仿宋_GB2312" w:hAnsi="方正小标宋简体" w:cs="方正小标宋简体" w:hint="eastAsia"/>
          <w:sz w:val="32"/>
          <w:szCs w:val="32"/>
        </w:rPr>
        <w:t>八、我区以及省、市其他部门在对项目水土保持相关情况进行监督检查，应配合做好监督检查工作。</w:t>
      </w:r>
    </w:p>
    <w:p w:rsidR="004A26F0" w:rsidRPr="00B6345E" w:rsidRDefault="00B6345E" w:rsidP="00B6345E">
      <w:pPr>
        <w:spacing w:line="580" w:lineRule="exact"/>
        <w:ind w:firstLineChars="200" w:firstLine="640"/>
        <w:rPr>
          <w:rFonts w:ascii="仿宋_GB2312" w:eastAsia="仿宋_GB2312"/>
          <w:sz w:val="32"/>
          <w:szCs w:val="32"/>
        </w:rPr>
      </w:pPr>
      <w:r w:rsidRPr="00B6345E">
        <w:rPr>
          <w:rFonts w:ascii="仿宋_GB2312" w:eastAsia="仿宋_GB2312" w:hAnsi="方正小标宋简体" w:cs="方正小标宋简体" w:hint="eastAsia"/>
          <w:sz w:val="32"/>
          <w:szCs w:val="32"/>
        </w:rPr>
        <w:t>如违反上述告知事项，将承担相应的法律责任。</w:t>
      </w:r>
    </w:p>
    <w:p w:rsidR="004A26F0" w:rsidRDefault="004A26F0" w:rsidP="004A26F0">
      <w:pPr>
        <w:spacing w:line="540" w:lineRule="exact"/>
        <w:ind w:firstLineChars="200" w:firstLine="640"/>
        <w:rPr>
          <w:rFonts w:ascii="仿宋_GB2312" w:eastAsia="仿宋_GB2312"/>
          <w:sz w:val="32"/>
          <w:szCs w:val="32"/>
        </w:rPr>
      </w:pPr>
    </w:p>
    <w:p w:rsidR="00B6345E" w:rsidRPr="004A26F0" w:rsidRDefault="00B6345E" w:rsidP="004A26F0">
      <w:pPr>
        <w:spacing w:line="540" w:lineRule="exact"/>
        <w:ind w:firstLineChars="200" w:firstLine="640"/>
        <w:rPr>
          <w:rFonts w:ascii="仿宋_GB2312" w:eastAsia="仿宋_GB2312"/>
          <w:sz w:val="32"/>
          <w:szCs w:val="32"/>
        </w:rPr>
      </w:pPr>
    </w:p>
    <w:p w:rsidR="004A26F0" w:rsidRPr="004A26F0" w:rsidRDefault="004A26F0" w:rsidP="004A26F0">
      <w:pPr>
        <w:spacing w:line="540" w:lineRule="exact"/>
        <w:ind w:rightChars="491" w:right="1031"/>
        <w:jc w:val="right"/>
        <w:rPr>
          <w:rFonts w:ascii="仿宋_GB2312" w:eastAsia="仿宋_GB2312"/>
          <w:sz w:val="32"/>
          <w:szCs w:val="32"/>
        </w:rPr>
      </w:pPr>
      <w:r w:rsidRPr="004A26F0">
        <w:rPr>
          <w:rFonts w:ascii="仿宋_GB2312" w:eastAsia="仿宋_GB2312" w:hint="eastAsia"/>
          <w:sz w:val="32"/>
          <w:szCs w:val="32"/>
        </w:rPr>
        <w:t>江门市新会区水利局</w:t>
      </w:r>
    </w:p>
    <w:p w:rsidR="004A26F0" w:rsidRPr="004A26F0" w:rsidRDefault="004A26F0" w:rsidP="004A26F0">
      <w:pPr>
        <w:spacing w:line="540" w:lineRule="exact"/>
        <w:ind w:rightChars="598" w:right="1256"/>
        <w:jc w:val="right"/>
        <w:rPr>
          <w:rFonts w:ascii="仿宋_GB2312" w:eastAsia="仿宋_GB2312"/>
          <w:sz w:val="32"/>
          <w:szCs w:val="32"/>
        </w:rPr>
      </w:pPr>
      <w:r w:rsidRPr="004A26F0">
        <w:rPr>
          <w:rFonts w:ascii="仿宋_GB2312" w:eastAsia="仿宋_GB2312" w:hint="eastAsia"/>
          <w:sz w:val="32"/>
          <w:szCs w:val="32"/>
        </w:rPr>
        <w:t>2025年4月</w:t>
      </w:r>
      <w:r w:rsidR="00B6345E">
        <w:rPr>
          <w:rFonts w:ascii="仿宋_GB2312" w:eastAsia="仿宋_GB2312" w:hint="eastAsia"/>
          <w:sz w:val="32"/>
          <w:szCs w:val="32"/>
        </w:rPr>
        <w:t>14</w:t>
      </w:r>
      <w:r w:rsidRPr="004A26F0">
        <w:rPr>
          <w:rFonts w:ascii="仿宋_GB2312" w:eastAsia="仿宋_GB2312" w:hint="eastAsia"/>
          <w:sz w:val="32"/>
          <w:szCs w:val="32"/>
        </w:rPr>
        <w:t>日</w:t>
      </w:r>
    </w:p>
    <w:sectPr w:rsidR="004A26F0" w:rsidRPr="004A26F0"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pPr>
      </w:p>
      <w:p w:rsidR="00EA11F0" w:rsidRPr="00C57C49" w:rsidRDefault="00743D2B">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47442E" w:rsidRPr="0047442E">
          <w:rPr>
            <w:rFonts w:asciiTheme="minorEastAsia" w:hAnsiTheme="minorEastAsia"/>
            <w:noProof/>
            <w:sz w:val="28"/>
            <w:szCs w:val="28"/>
            <w:lang w:val="zh-CN"/>
          </w:rPr>
          <w:t>-</w:t>
        </w:r>
        <w:r w:rsidR="0047442E">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jc w:val="right"/>
        </w:pPr>
      </w:p>
      <w:p w:rsidR="00EA11F0" w:rsidRPr="00C57C49" w:rsidRDefault="00743D2B"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47442E" w:rsidRPr="0047442E">
          <w:rPr>
            <w:rFonts w:asciiTheme="minorEastAsia" w:hAnsiTheme="minorEastAsia"/>
            <w:noProof/>
            <w:sz w:val="28"/>
            <w:szCs w:val="28"/>
            <w:lang w:val="zh-CN"/>
          </w:rPr>
          <w:t>-</w:t>
        </w:r>
        <w:r w:rsidR="0047442E">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E8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DD3"/>
    <w:rsid w:val="000E0507"/>
    <w:rsid w:val="000E4FD5"/>
    <w:rsid w:val="000F00D3"/>
    <w:rsid w:val="000F075B"/>
    <w:rsid w:val="000F2362"/>
    <w:rsid w:val="000F3F84"/>
    <w:rsid w:val="000F6F3D"/>
    <w:rsid w:val="0011091C"/>
    <w:rsid w:val="001143CA"/>
    <w:rsid w:val="0012738B"/>
    <w:rsid w:val="00134165"/>
    <w:rsid w:val="001356B1"/>
    <w:rsid w:val="00141CF9"/>
    <w:rsid w:val="00145644"/>
    <w:rsid w:val="001466D5"/>
    <w:rsid w:val="0014697D"/>
    <w:rsid w:val="001470B0"/>
    <w:rsid w:val="0014716D"/>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467F"/>
    <w:rsid w:val="00284B58"/>
    <w:rsid w:val="00285847"/>
    <w:rsid w:val="00286567"/>
    <w:rsid w:val="002911E6"/>
    <w:rsid w:val="002A09CD"/>
    <w:rsid w:val="002A1AAC"/>
    <w:rsid w:val="002A37BB"/>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72C9"/>
    <w:rsid w:val="00362688"/>
    <w:rsid w:val="00363BD3"/>
    <w:rsid w:val="00364C09"/>
    <w:rsid w:val="0036715E"/>
    <w:rsid w:val="003671B9"/>
    <w:rsid w:val="0037150D"/>
    <w:rsid w:val="0037177F"/>
    <w:rsid w:val="003722B9"/>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42E"/>
    <w:rsid w:val="00474664"/>
    <w:rsid w:val="00475443"/>
    <w:rsid w:val="00475471"/>
    <w:rsid w:val="00484D26"/>
    <w:rsid w:val="004869DE"/>
    <w:rsid w:val="00487610"/>
    <w:rsid w:val="00493017"/>
    <w:rsid w:val="00493C91"/>
    <w:rsid w:val="00496867"/>
    <w:rsid w:val="00496F34"/>
    <w:rsid w:val="004A0012"/>
    <w:rsid w:val="004A26F0"/>
    <w:rsid w:val="004A48AF"/>
    <w:rsid w:val="004A53D2"/>
    <w:rsid w:val="004A7C9E"/>
    <w:rsid w:val="004B25A5"/>
    <w:rsid w:val="004B2F39"/>
    <w:rsid w:val="004C14EF"/>
    <w:rsid w:val="004C5541"/>
    <w:rsid w:val="004E4DE6"/>
    <w:rsid w:val="004F19CB"/>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A27A1"/>
    <w:rsid w:val="005A6A33"/>
    <w:rsid w:val="005B0EDF"/>
    <w:rsid w:val="005B40BB"/>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81828"/>
    <w:rsid w:val="00682D6F"/>
    <w:rsid w:val="00684C4E"/>
    <w:rsid w:val="00690C3A"/>
    <w:rsid w:val="0069538E"/>
    <w:rsid w:val="00695AF7"/>
    <w:rsid w:val="006A0B05"/>
    <w:rsid w:val="006A2AD5"/>
    <w:rsid w:val="006A3CE6"/>
    <w:rsid w:val="006B0149"/>
    <w:rsid w:val="006B1748"/>
    <w:rsid w:val="006B5075"/>
    <w:rsid w:val="006B701F"/>
    <w:rsid w:val="006B7325"/>
    <w:rsid w:val="006B7D47"/>
    <w:rsid w:val="006C7AC4"/>
    <w:rsid w:val="006D1660"/>
    <w:rsid w:val="006E5DAA"/>
    <w:rsid w:val="006E69EF"/>
    <w:rsid w:val="006E6FA1"/>
    <w:rsid w:val="006F2FAA"/>
    <w:rsid w:val="006F3D2E"/>
    <w:rsid w:val="006F4135"/>
    <w:rsid w:val="006F42AE"/>
    <w:rsid w:val="006F504C"/>
    <w:rsid w:val="006F686E"/>
    <w:rsid w:val="006F6B7A"/>
    <w:rsid w:val="007063B0"/>
    <w:rsid w:val="007112BC"/>
    <w:rsid w:val="0071345A"/>
    <w:rsid w:val="0071469A"/>
    <w:rsid w:val="00727A11"/>
    <w:rsid w:val="00730353"/>
    <w:rsid w:val="007326F3"/>
    <w:rsid w:val="00735869"/>
    <w:rsid w:val="00735946"/>
    <w:rsid w:val="00737450"/>
    <w:rsid w:val="00743D2B"/>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2116"/>
    <w:rsid w:val="00894275"/>
    <w:rsid w:val="00894FFC"/>
    <w:rsid w:val="008957FF"/>
    <w:rsid w:val="0089633B"/>
    <w:rsid w:val="008964D6"/>
    <w:rsid w:val="008A0442"/>
    <w:rsid w:val="008A5B07"/>
    <w:rsid w:val="008B541D"/>
    <w:rsid w:val="008B7A98"/>
    <w:rsid w:val="008C37A2"/>
    <w:rsid w:val="008C68EF"/>
    <w:rsid w:val="008C6AA2"/>
    <w:rsid w:val="008C6F6C"/>
    <w:rsid w:val="008D0858"/>
    <w:rsid w:val="008D75D5"/>
    <w:rsid w:val="008E2200"/>
    <w:rsid w:val="008E5C29"/>
    <w:rsid w:val="00901E48"/>
    <w:rsid w:val="009022CD"/>
    <w:rsid w:val="00906421"/>
    <w:rsid w:val="00906F2F"/>
    <w:rsid w:val="009109C5"/>
    <w:rsid w:val="0091195D"/>
    <w:rsid w:val="0091652B"/>
    <w:rsid w:val="00916C8A"/>
    <w:rsid w:val="00925905"/>
    <w:rsid w:val="00930261"/>
    <w:rsid w:val="00931EAB"/>
    <w:rsid w:val="009344BC"/>
    <w:rsid w:val="00934BE1"/>
    <w:rsid w:val="009373A9"/>
    <w:rsid w:val="009402B5"/>
    <w:rsid w:val="00941BEC"/>
    <w:rsid w:val="00943A8A"/>
    <w:rsid w:val="00956FA3"/>
    <w:rsid w:val="009608BD"/>
    <w:rsid w:val="00962971"/>
    <w:rsid w:val="00964337"/>
    <w:rsid w:val="00965087"/>
    <w:rsid w:val="0097156A"/>
    <w:rsid w:val="0097209F"/>
    <w:rsid w:val="009802C1"/>
    <w:rsid w:val="00983D52"/>
    <w:rsid w:val="00984C54"/>
    <w:rsid w:val="00985F44"/>
    <w:rsid w:val="00987BB6"/>
    <w:rsid w:val="00992CE8"/>
    <w:rsid w:val="00993595"/>
    <w:rsid w:val="009A1562"/>
    <w:rsid w:val="009A3A9D"/>
    <w:rsid w:val="009B0316"/>
    <w:rsid w:val="009B031C"/>
    <w:rsid w:val="009B4759"/>
    <w:rsid w:val="009B62E8"/>
    <w:rsid w:val="009C0EED"/>
    <w:rsid w:val="009D3C8B"/>
    <w:rsid w:val="009D7BFD"/>
    <w:rsid w:val="009E085D"/>
    <w:rsid w:val="009E2A16"/>
    <w:rsid w:val="009E4C0F"/>
    <w:rsid w:val="009F50BD"/>
    <w:rsid w:val="009F7A39"/>
    <w:rsid w:val="00A00220"/>
    <w:rsid w:val="00A05DEA"/>
    <w:rsid w:val="00A07B88"/>
    <w:rsid w:val="00A12705"/>
    <w:rsid w:val="00A15076"/>
    <w:rsid w:val="00A202A6"/>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508D"/>
    <w:rsid w:val="00B05148"/>
    <w:rsid w:val="00B14283"/>
    <w:rsid w:val="00B15BC6"/>
    <w:rsid w:val="00B20D8A"/>
    <w:rsid w:val="00B223D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345E"/>
    <w:rsid w:val="00B67110"/>
    <w:rsid w:val="00B7063C"/>
    <w:rsid w:val="00B70BC7"/>
    <w:rsid w:val="00B72FAE"/>
    <w:rsid w:val="00B74983"/>
    <w:rsid w:val="00B75CBA"/>
    <w:rsid w:val="00B83892"/>
    <w:rsid w:val="00B91DEA"/>
    <w:rsid w:val="00B92351"/>
    <w:rsid w:val="00B96B49"/>
    <w:rsid w:val="00BA0A13"/>
    <w:rsid w:val="00BA0C21"/>
    <w:rsid w:val="00BA2EDF"/>
    <w:rsid w:val="00BB2942"/>
    <w:rsid w:val="00BB598A"/>
    <w:rsid w:val="00BB75A6"/>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0C57"/>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6224"/>
    <w:rsid w:val="00D77218"/>
    <w:rsid w:val="00D81D15"/>
    <w:rsid w:val="00D826A7"/>
    <w:rsid w:val="00D8343D"/>
    <w:rsid w:val="00D87DEB"/>
    <w:rsid w:val="00D937AF"/>
    <w:rsid w:val="00D9701A"/>
    <w:rsid w:val="00DA3858"/>
    <w:rsid w:val="00DB17F6"/>
    <w:rsid w:val="00DB1E93"/>
    <w:rsid w:val="00DB6713"/>
    <w:rsid w:val="00DB6ECD"/>
    <w:rsid w:val="00DB77E3"/>
    <w:rsid w:val="00DC335A"/>
    <w:rsid w:val="00DC347C"/>
    <w:rsid w:val="00DC42CA"/>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878"/>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80D86"/>
    <w:rsid w:val="00F84D95"/>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uiPriority w:val="99"/>
    <w:semiHidden/>
    <w:unhideWhenUsed/>
    <w:rsid w:val="00A947AD"/>
    <w:rPr>
      <w:sz w:val="18"/>
      <w:szCs w:val="18"/>
    </w:rPr>
  </w:style>
  <w:style w:type="character" w:customStyle="1" w:styleId="Char2">
    <w:name w:val="批注框文本 Char"/>
    <w:basedOn w:val="a0"/>
    <w:link w:val="a7"/>
    <w:uiPriority w:val="99"/>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a">
    <w:name w:val="Body Text"/>
    <w:basedOn w:val="a"/>
    <w:link w:val="Char3"/>
    <w:uiPriority w:val="99"/>
    <w:semiHidden/>
    <w:unhideWhenUsed/>
    <w:rsid w:val="00E67D5A"/>
    <w:pPr>
      <w:spacing w:after="120"/>
    </w:pPr>
  </w:style>
  <w:style w:type="character" w:customStyle="1" w:styleId="Char3">
    <w:name w:val="正文文本 Char"/>
    <w:basedOn w:val="a0"/>
    <w:link w:val="aa"/>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b">
    <w:name w:val="表格字体"/>
    <w:basedOn w:val="a"/>
    <w:link w:val="ac"/>
    <w:qFormat/>
    <w:rsid w:val="00E67D5A"/>
    <w:pPr>
      <w:adjustRightInd w:val="0"/>
      <w:snapToGrid w:val="0"/>
      <w:jc w:val="center"/>
    </w:pPr>
    <w:rPr>
      <w:rFonts w:ascii="Times New Roman" w:eastAsia="宋体" w:hAnsi="Times New Roman"/>
      <w:szCs w:val="24"/>
    </w:rPr>
  </w:style>
  <w:style w:type="character" w:customStyle="1" w:styleId="ac">
    <w:name w:val="表格字体 字符"/>
    <w:basedOn w:val="a0"/>
    <w:link w:val="ab"/>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F60C9-54F2-424C-BC7D-BB42A858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599</Characters>
  <Application>Microsoft Office Word</Application>
  <DocSecurity>0</DocSecurity>
  <Lines>4</Lines>
  <Paragraphs>1</Paragraphs>
  <ScaleCrop>false</ScaleCrop>
  <Company>WwW.YlmF.CoM</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2025-04-03T01:29:00Z</cp:lastPrinted>
  <dcterms:created xsi:type="dcterms:W3CDTF">2025-04-14T01:49:00Z</dcterms:created>
  <dcterms:modified xsi:type="dcterms:W3CDTF">2025-04-14T01:49:00Z</dcterms:modified>
</cp:coreProperties>
</file>