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05AC7" w14:textId="77777777" w:rsidR="00950FFE" w:rsidRDefault="00000000">
      <w:pPr>
        <w:pStyle w:val="Style0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关于组织编制江门市新会区崖门镇洞北村东侧地段（JM-XH-06-02a）控制性详细规划的通告</w:t>
      </w:r>
    </w:p>
    <w:p w14:paraId="49B78026" w14:textId="77777777" w:rsidR="00950FFE" w:rsidRDefault="00950FFE">
      <w:pPr>
        <w:pStyle w:val="Style0"/>
        <w:jc w:val="both"/>
        <w:rPr>
          <w:rFonts w:ascii="宋体" w:hAnsi="宋体" w:hint="eastAsia"/>
          <w:b/>
          <w:sz w:val="32"/>
          <w:szCs w:val="32"/>
        </w:rPr>
      </w:pPr>
    </w:p>
    <w:p w14:paraId="1FBC1563" w14:textId="77777777" w:rsidR="00950FFE" w:rsidRDefault="00000000">
      <w:pPr>
        <w:ind w:firstLine="57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我镇将从通告发布之日起组织编制《江门市新会区崖门镇洞北村东侧地段（</w:t>
      </w:r>
      <w:r>
        <w:rPr>
          <w:rFonts w:hint="eastAsia"/>
          <w:sz w:val="28"/>
          <w:szCs w:val="28"/>
        </w:rPr>
        <w:t>JM-XH-06-02a</w:t>
      </w:r>
      <w:r>
        <w:rPr>
          <w:rFonts w:hint="eastAsia"/>
          <w:sz w:val="28"/>
          <w:szCs w:val="28"/>
        </w:rPr>
        <w:t>）控制性详细规划》。依照《广东省城市控制性详细规划管理条例》第九条的有关规定，对相关事项通告如下：</w:t>
      </w:r>
    </w:p>
    <w:p w14:paraId="0D8D39CE" w14:textId="77777777" w:rsidR="00950FFE" w:rsidRDefault="00000000">
      <w:pPr>
        <w:ind w:firstLine="570"/>
        <w:jc w:val="left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编制范围：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东至崖门水道，南至规划深南高速公路，西至江门大道南西线，北至水背北路，规划总用地用海面积约640公顷</w:t>
      </w:r>
      <w:r>
        <w:rPr>
          <w:rFonts w:ascii="宋体" w:hAnsi="宋体"/>
          <w:sz w:val="28"/>
        </w:rPr>
        <w:t>（</w:t>
      </w:r>
      <w:r>
        <w:rPr>
          <w:rFonts w:ascii="宋体" w:hAnsi="宋体" w:hint="eastAsia"/>
          <w:sz w:val="28"/>
        </w:rPr>
        <w:t>详见</w:t>
      </w:r>
      <w:r>
        <w:rPr>
          <w:rFonts w:ascii="宋体" w:hAnsi="宋体"/>
          <w:sz w:val="28"/>
        </w:rPr>
        <w:t>附件）</w:t>
      </w:r>
      <w:r>
        <w:rPr>
          <w:rFonts w:ascii="宋体" w:hAnsi="宋体" w:hint="eastAsia"/>
          <w:sz w:val="28"/>
        </w:rPr>
        <w:t>。</w:t>
      </w:r>
    </w:p>
    <w:p w14:paraId="7DEF4835" w14:textId="77777777" w:rsidR="00950FFE" w:rsidRDefault="00000000">
      <w:pPr>
        <w:ind w:firstLine="57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公众参与的安排：该地段范围内及周边地块的个人、单位和团体，以及社会各界人士，如对该地块的开发利用有何意见、建议和设想，请于通告之日起三十天内以书面形式交寄我镇。</w:t>
      </w:r>
    </w:p>
    <w:p w14:paraId="5FB2182E" w14:textId="77777777" w:rsidR="00950FFE" w:rsidRDefault="00000000">
      <w:pPr>
        <w:ind w:firstLine="57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特此通告。</w:t>
      </w:r>
    </w:p>
    <w:p w14:paraId="4E569186" w14:textId="7B947DC8" w:rsidR="00950FFE" w:rsidRDefault="00000000">
      <w:pPr>
        <w:ind w:firstLine="57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邮寄：江门市新会区迎宾南路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号崖门镇人民政府规划建设城管办公室</w:t>
      </w:r>
    </w:p>
    <w:p w14:paraId="6A19A256" w14:textId="77777777" w:rsidR="00950FFE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联系人：岑女士</w:t>
      </w:r>
    </w:p>
    <w:p w14:paraId="7475A337" w14:textId="4AAC92EE" w:rsidR="00950FFE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咨询电话：</w:t>
      </w:r>
      <w:r>
        <w:rPr>
          <w:rFonts w:hint="eastAsia"/>
          <w:sz w:val="28"/>
          <w:szCs w:val="28"/>
        </w:rPr>
        <w:t xml:space="preserve">0750-6433265 </w:t>
      </w:r>
    </w:p>
    <w:p w14:paraId="28C3B8B0" w14:textId="77777777" w:rsidR="00EE7EB1" w:rsidRDefault="00EE7EB1">
      <w:pPr>
        <w:ind w:firstLineChars="200" w:firstLine="560"/>
        <w:jc w:val="right"/>
        <w:rPr>
          <w:sz w:val="28"/>
          <w:szCs w:val="28"/>
        </w:rPr>
      </w:pPr>
    </w:p>
    <w:p w14:paraId="00ECAFA7" w14:textId="598D9CC3" w:rsidR="00950FFE" w:rsidRDefault="0000000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江门市新会区崖门镇人民政府</w:t>
      </w:r>
    </w:p>
    <w:p w14:paraId="131B57DD" w14:textId="5888D4DA" w:rsidR="00950FFE" w:rsidRDefault="00000000" w:rsidP="00EE7EB1">
      <w:pPr>
        <w:ind w:right="280" w:firstLine="57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 w:rsidR="00EE7EB1"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日</w:t>
      </w:r>
    </w:p>
    <w:p w14:paraId="1B0663A0" w14:textId="77777777" w:rsidR="00950FFE" w:rsidRDefault="00950FFE"/>
    <w:p w14:paraId="5F28A1CA" w14:textId="77777777" w:rsidR="00950FFE" w:rsidRDefault="00950FFE"/>
    <w:p w14:paraId="34D3AE78" w14:textId="77777777" w:rsidR="00950FFE" w:rsidRDefault="00950FFE"/>
    <w:p w14:paraId="37D8F8ED" w14:textId="77777777" w:rsidR="00950FFE" w:rsidRDefault="00950FFE"/>
    <w:p w14:paraId="19D272F1" w14:textId="77777777" w:rsidR="00950FFE" w:rsidRDefault="00950FFE"/>
    <w:p w14:paraId="39904F08" w14:textId="77777777" w:rsidR="00950FFE" w:rsidRDefault="00950FFE"/>
    <w:p w14:paraId="7034CAAF" w14:textId="77777777" w:rsidR="00950FFE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14:paraId="3450812E" w14:textId="77777777" w:rsidR="00950FFE" w:rsidRDefault="00000000">
      <w:r>
        <w:rPr>
          <w:rFonts w:hint="eastAsia"/>
          <w:noProof/>
        </w:rPr>
        <w:drawing>
          <wp:inline distT="0" distB="0" distL="114300" distR="114300" wp14:anchorId="0F7880E1" wp14:editId="1CF4EFF0">
            <wp:extent cx="5274310" cy="4110355"/>
            <wp:effectExtent l="0" t="0" r="2540" b="4445"/>
            <wp:docPr id="1" name="图片 1" descr="崖门（JM-XH-06-02）控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崖门（JM-XH-06-02）控规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1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0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BA805" w14:textId="77777777" w:rsidR="001C6B47" w:rsidRDefault="001C6B47" w:rsidP="00EE7EB1">
      <w:r>
        <w:separator/>
      </w:r>
    </w:p>
  </w:endnote>
  <w:endnote w:type="continuationSeparator" w:id="0">
    <w:p w14:paraId="74C467EE" w14:textId="77777777" w:rsidR="001C6B47" w:rsidRDefault="001C6B47" w:rsidP="00EE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A6B5F" w14:textId="77777777" w:rsidR="001C6B47" w:rsidRDefault="001C6B47" w:rsidP="00EE7EB1">
      <w:r>
        <w:separator/>
      </w:r>
    </w:p>
  </w:footnote>
  <w:footnote w:type="continuationSeparator" w:id="0">
    <w:p w14:paraId="3BBB9B1F" w14:textId="77777777" w:rsidR="001C6B47" w:rsidRDefault="001C6B47" w:rsidP="00EE7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A33"/>
    <w:rsid w:val="00095349"/>
    <w:rsid w:val="001C6B47"/>
    <w:rsid w:val="00390E00"/>
    <w:rsid w:val="00425C1C"/>
    <w:rsid w:val="00520823"/>
    <w:rsid w:val="005C3A33"/>
    <w:rsid w:val="0076211E"/>
    <w:rsid w:val="007A575E"/>
    <w:rsid w:val="00945BB6"/>
    <w:rsid w:val="00950FFE"/>
    <w:rsid w:val="00B85A5B"/>
    <w:rsid w:val="00D955CA"/>
    <w:rsid w:val="00DC2923"/>
    <w:rsid w:val="00EE7EB1"/>
    <w:rsid w:val="00F11016"/>
    <w:rsid w:val="0F0F5A1A"/>
    <w:rsid w:val="1FFF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599C2"/>
  <w15:docId w15:val="{FDE71475-54E1-4E71-BDD6-B1379D29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paragraph" w:customStyle="1" w:styleId="Style0">
    <w:name w:val="_Style 0"/>
    <w:uiPriority w:val="1"/>
    <w:qFormat/>
    <w:rPr>
      <w:rFonts w:ascii="Calibri" w:eastAsia="宋体" w:hAnsi="Calibri" w:cs="Times New Roman"/>
      <w:sz w:val="22"/>
      <w:szCs w:val="2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181</Words>
  <Characters>211</Characters>
  <Application>Microsoft Office Word</Application>
  <DocSecurity>0</DocSecurity>
  <Lines>35</Lines>
  <Paragraphs>39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Administrator</cp:lastModifiedBy>
  <cp:revision>7</cp:revision>
  <dcterms:created xsi:type="dcterms:W3CDTF">2023-09-05T07:52:00Z</dcterms:created>
  <dcterms:modified xsi:type="dcterms:W3CDTF">2025-07-28T08:32:00Z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eyJoZGlkIjoiNjdlMjNiZTFlYjZlYmJkYmM0OTJmNzMyMDhlZDcxMmMiLCJ1c2VySWQiOiIyMzM5NjQ5NzQifQ==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63519ABBA3314C1C904FCB7678C645A8_12</vt:lpwstr>
  </property>
</Properties>
</file>