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180" w:rsidRDefault="003B03FF">
      <w:pPr>
        <w:spacing w:line="580" w:lineRule="exact"/>
        <w:jc w:val="center"/>
        <w:rPr>
          <w:rFonts w:eastAsia="方正小标宋简体" w:cs="方正小标宋简体"/>
          <w:spacing w:val="-1"/>
          <w:position w:val="1"/>
          <w:sz w:val="44"/>
          <w:szCs w:val="44"/>
        </w:rPr>
      </w:pPr>
      <w:r>
        <w:rPr>
          <w:rFonts w:eastAsia="方正小标宋简体" w:cs="方正小标宋简体" w:hint="eastAsia"/>
          <w:spacing w:val="-1"/>
          <w:position w:val="1"/>
          <w:sz w:val="44"/>
          <w:szCs w:val="44"/>
        </w:rPr>
        <w:t>江门市新会区</w:t>
      </w:r>
      <w:r w:rsidR="00642501">
        <w:rPr>
          <w:rFonts w:eastAsia="方正小标宋简体" w:cs="方正小标宋简体" w:hint="eastAsia"/>
          <w:spacing w:val="-1"/>
          <w:position w:val="1"/>
          <w:sz w:val="44"/>
          <w:szCs w:val="44"/>
        </w:rPr>
        <w:t>危险化学品包装物产品质量监督抽查实施细则（</w:t>
      </w:r>
      <w:r w:rsidR="00642501">
        <w:rPr>
          <w:rFonts w:eastAsia="方正小标宋简体" w:cs="方正小标宋简体" w:hint="eastAsia"/>
          <w:spacing w:val="-1"/>
          <w:position w:val="1"/>
          <w:sz w:val="44"/>
          <w:szCs w:val="44"/>
        </w:rPr>
        <w:t>202</w:t>
      </w:r>
      <w:r w:rsidR="00391BC8">
        <w:rPr>
          <w:rFonts w:eastAsia="方正小标宋简体" w:cs="方正小标宋简体" w:hint="eastAsia"/>
          <w:spacing w:val="-1"/>
          <w:position w:val="1"/>
          <w:sz w:val="44"/>
          <w:szCs w:val="44"/>
        </w:rPr>
        <w:t>5</w:t>
      </w:r>
      <w:r w:rsidR="00642501">
        <w:rPr>
          <w:rFonts w:eastAsia="方正小标宋简体" w:cs="方正小标宋简体" w:hint="eastAsia"/>
          <w:spacing w:val="-1"/>
          <w:position w:val="1"/>
          <w:sz w:val="44"/>
          <w:szCs w:val="44"/>
        </w:rPr>
        <w:t>年版）</w:t>
      </w:r>
    </w:p>
    <w:p w:rsidR="000A7180" w:rsidRDefault="000A7180">
      <w:pPr>
        <w:spacing w:line="580" w:lineRule="exact"/>
        <w:ind w:firstLineChars="200" w:firstLine="640"/>
        <w:rPr>
          <w:rFonts w:ascii="黑体" w:eastAsia="黑体" w:hAnsi="黑体" w:cs="黑体"/>
          <w:szCs w:val="32"/>
        </w:rPr>
      </w:pPr>
    </w:p>
    <w:p w:rsidR="000A7180" w:rsidRDefault="00642501">
      <w:pPr>
        <w:spacing w:line="600" w:lineRule="exact"/>
        <w:ind w:firstLineChars="200" w:firstLine="640"/>
        <w:rPr>
          <w:rFonts w:ascii="黑体" w:eastAsia="黑体" w:hAnsi="黑体" w:cs="黑体"/>
          <w:szCs w:val="32"/>
        </w:rPr>
      </w:pPr>
      <w:r>
        <w:rPr>
          <w:rFonts w:ascii="黑体" w:eastAsia="黑体" w:hAnsi="黑体" w:cs="黑体" w:hint="eastAsia"/>
          <w:szCs w:val="32"/>
        </w:rPr>
        <w:t>一、抽样方法</w:t>
      </w:r>
    </w:p>
    <w:p w:rsidR="000A7180" w:rsidRDefault="00642501">
      <w:pPr>
        <w:widowControl/>
        <w:spacing w:line="600" w:lineRule="exact"/>
        <w:ind w:firstLineChars="200" w:firstLine="640"/>
        <w:rPr>
          <w:szCs w:val="32"/>
        </w:rPr>
      </w:pPr>
      <w:r>
        <w:rPr>
          <w:kern w:val="0"/>
          <w:szCs w:val="32"/>
        </w:rPr>
        <w:t>以随机抽样的方式在被抽查经营主体的待销产品中抽取。</w:t>
      </w:r>
    </w:p>
    <w:p w:rsidR="000A7180" w:rsidRDefault="00642501">
      <w:pPr>
        <w:widowControl/>
        <w:spacing w:line="600" w:lineRule="exact"/>
        <w:ind w:firstLineChars="200" w:firstLine="640"/>
        <w:rPr>
          <w:szCs w:val="32"/>
        </w:rPr>
      </w:pPr>
      <w:r>
        <w:rPr>
          <w:kern w:val="0"/>
          <w:szCs w:val="32"/>
        </w:rPr>
        <w:t>随机数一般可使用随机数表等方法产生。</w:t>
      </w:r>
    </w:p>
    <w:p w:rsidR="000A7180" w:rsidRDefault="00642501">
      <w:pPr>
        <w:spacing w:line="600" w:lineRule="exact"/>
        <w:ind w:firstLineChars="200" w:firstLine="640"/>
        <w:rPr>
          <w:szCs w:val="32"/>
        </w:rPr>
      </w:pPr>
      <w:r>
        <w:rPr>
          <w:szCs w:val="32"/>
        </w:rPr>
        <w:t>抽查数量：每款产品抽取</w:t>
      </w:r>
      <w:r>
        <w:rPr>
          <w:szCs w:val="32"/>
        </w:rPr>
        <w:t>2</w:t>
      </w:r>
      <w:r>
        <w:rPr>
          <w:szCs w:val="32"/>
        </w:rPr>
        <w:t>组样本，第</w:t>
      </w:r>
      <w:r>
        <w:rPr>
          <w:szCs w:val="32"/>
        </w:rPr>
        <w:t>1</w:t>
      </w:r>
      <w:r>
        <w:rPr>
          <w:szCs w:val="32"/>
        </w:rPr>
        <w:t>组用于检验，第</w:t>
      </w:r>
      <w:r>
        <w:rPr>
          <w:szCs w:val="32"/>
        </w:rPr>
        <w:t>2</w:t>
      </w:r>
      <w:r>
        <w:rPr>
          <w:szCs w:val="32"/>
        </w:rPr>
        <w:t>组用于备样。具体抽样数量和方法如下：</w:t>
      </w:r>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1427"/>
        <w:gridCol w:w="1784"/>
        <w:gridCol w:w="1538"/>
        <w:gridCol w:w="1901"/>
        <w:gridCol w:w="1609"/>
      </w:tblGrid>
      <w:tr w:rsidR="000A7180">
        <w:trPr>
          <w:cantSplit/>
          <w:trHeight w:val="285"/>
          <w:jc w:val="center"/>
        </w:trPr>
        <w:tc>
          <w:tcPr>
            <w:tcW w:w="699" w:type="dxa"/>
            <w:vAlign w:val="center"/>
          </w:tcPr>
          <w:p w:rsidR="000A7180" w:rsidRDefault="00642501">
            <w:pPr>
              <w:adjustRightInd w:val="0"/>
              <w:snapToGrid w:val="0"/>
              <w:spacing w:line="320" w:lineRule="exact"/>
              <w:jc w:val="center"/>
              <w:rPr>
                <w:rFonts w:ascii="黑体" w:eastAsia="黑体" w:hAnsi="黑体" w:cs="黑体"/>
                <w:sz w:val="21"/>
                <w:szCs w:val="21"/>
              </w:rPr>
            </w:pPr>
            <w:r>
              <w:rPr>
                <w:rFonts w:ascii="黑体" w:eastAsia="黑体" w:hAnsi="黑体" w:cs="黑体" w:hint="eastAsia"/>
                <w:sz w:val="21"/>
                <w:szCs w:val="21"/>
              </w:rPr>
              <w:t>序号</w:t>
            </w:r>
          </w:p>
        </w:tc>
        <w:tc>
          <w:tcPr>
            <w:tcW w:w="4749" w:type="dxa"/>
            <w:gridSpan w:val="3"/>
            <w:vAlign w:val="center"/>
          </w:tcPr>
          <w:p w:rsidR="000A7180" w:rsidRDefault="00642501">
            <w:pPr>
              <w:adjustRightInd w:val="0"/>
              <w:snapToGrid w:val="0"/>
              <w:spacing w:line="320" w:lineRule="exact"/>
              <w:jc w:val="center"/>
              <w:rPr>
                <w:rFonts w:ascii="黑体" w:eastAsia="黑体" w:hAnsi="黑体" w:cs="黑体"/>
                <w:sz w:val="21"/>
                <w:szCs w:val="21"/>
              </w:rPr>
            </w:pPr>
            <w:r>
              <w:rPr>
                <w:rFonts w:ascii="黑体" w:eastAsia="黑体" w:hAnsi="黑体" w:cs="黑体" w:hint="eastAsia"/>
                <w:sz w:val="21"/>
                <w:szCs w:val="21"/>
              </w:rPr>
              <w:t>产品名称</w:t>
            </w:r>
          </w:p>
        </w:tc>
        <w:tc>
          <w:tcPr>
            <w:tcW w:w="1901" w:type="dxa"/>
            <w:vAlign w:val="center"/>
          </w:tcPr>
          <w:p w:rsidR="000A7180" w:rsidRDefault="00642501">
            <w:pPr>
              <w:adjustRightInd w:val="0"/>
              <w:snapToGrid w:val="0"/>
              <w:spacing w:line="320" w:lineRule="exact"/>
              <w:jc w:val="center"/>
              <w:rPr>
                <w:rFonts w:ascii="黑体" w:eastAsia="黑体" w:hAnsi="黑体" w:cs="黑体"/>
                <w:sz w:val="21"/>
                <w:szCs w:val="21"/>
              </w:rPr>
            </w:pPr>
            <w:r>
              <w:rPr>
                <w:rFonts w:ascii="黑体" w:eastAsia="黑体" w:hAnsi="黑体" w:cs="黑体" w:hint="eastAsia"/>
                <w:sz w:val="21"/>
                <w:szCs w:val="21"/>
              </w:rPr>
              <w:t>第1组数量</w:t>
            </w:r>
          </w:p>
        </w:tc>
        <w:tc>
          <w:tcPr>
            <w:tcW w:w="1609" w:type="dxa"/>
            <w:vAlign w:val="center"/>
          </w:tcPr>
          <w:p w:rsidR="000A7180" w:rsidRDefault="00642501">
            <w:pPr>
              <w:adjustRightInd w:val="0"/>
              <w:snapToGrid w:val="0"/>
              <w:spacing w:line="320" w:lineRule="exact"/>
              <w:jc w:val="center"/>
              <w:rPr>
                <w:rFonts w:ascii="黑体" w:eastAsia="黑体" w:hAnsi="黑体" w:cs="黑体"/>
                <w:sz w:val="21"/>
                <w:szCs w:val="21"/>
              </w:rPr>
            </w:pPr>
            <w:r>
              <w:rPr>
                <w:rFonts w:ascii="黑体" w:eastAsia="黑体" w:hAnsi="黑体" w:cs="黑体" w:hint="eastAsia"/>
                <w:sz w:val="21"/>
                <w:szCs w:val="21"/>
              </w:rPr>
              <w:t>第2组数量</w:t>
            </w:r>
          </w:p>
        </w:tc>
      </w:tr>
      <w:tr w:rsidR="000A7180">
        <w:trPr>
          <w:cantSplit/>
          <w:trHeight w:val="285"/>
          <w:jc w:val="center"/>
        </w:trPr>
        <w:tc>
          <w:tcPr>
            <w:tcW w:w="699"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w:t>
            </w:r>
          </w:p>
        </w:tc>
        <w:tc>
          <w:tcPr>
            <w:tcW w:w="1427"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钢桶</w:t>
            </w:r>
          </w:p>
        </w:tc>
        <w:tc>
          <w:tcPr>
            <w:tcW w:w="1784"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钢桶</w:t>
            </w:r>
          </w:p>
        </w:tc>
        <w:tc>
          <w:tcPr>
            <w:tcW w:w="1538"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闭口钢桶</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9</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9</w:t>
            </w:r>
            <w:r>
              <w:rPr>
                <w:rFonts w:eastAsia="宋体"/>
                <w:sz w:val="21"/>
                <w:szCs w:val="21"/>
              </w:rPr>
              <w:t>个</w:t>
            </w:r>
          </w:p>
        </w:tc>
      </w:tr>
      <w:tr w:rsidR="000A7180">
        <w:trPr>
          <w:cantSplit/>
          <w:trHeight w:val="285"/>
          <w:jc w:val="center"/>
        </w:trPr>
        <w:tc>
          <w:tcPr>
            <w:tcW w:w="699" w:type="dxa"/>
            <w:vMerge/>
            <w:vAlign w:val="center"/>
          </w:tcPr>
          <w:p w:rsidR="000A7180" w:rsidRDefault="000A7180">
            <w:pPr>
              <w:adjustRightInd w:val="0"/>
              <w:snapToGrid w:val="0"/>
              <w:spacing w:line="320" w:lineRule="exact"/>
              <w:jc w:val="center"/>
              <w:rPr>
                <w:rFonts w:eastAsia="宋体"/>
                <w:sz w:val="21"/>
                <w:szCs w:val="21"/>
              </w:rPr>
            </w:pP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1784" w:type="dxa"/>
            <w:vMerge/>
            <w:vAlign w:val="center"/>
          </w:tcPr>
          <w:p w:rsidR="000A7180" w:rsidRDefault="000A7180">
            <w:pPr>
              <w:adjustRightInd w:val="0"/>
              <w:snapToGrid w:val="0"/>
              <w:spacing w:line="320" w:lineRule="exact"/>
              <w:jc w:val="center"/>
              <w:rPr>
                <w:rFonts w:eastAsia="宋体"/>
                <w:sz w:val="21"/>
                <w:szCs w:val="21"/>
              </w:rPr>
            </w:pPr>
          </w:p>
        </w:tc>
        <w:tc>
          <w:tcPr>
            <w:tcW w:w="1538"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全开口钢桶</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6</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6</w:t>
            </w:r>
            <w:r>
              <w:rPr>
                <w:rFonts w:eastAsia="宋体"/>
                <w:sz w:val="21"/>
                <w:szCs w:val="21"/>
              </w:rPr>
              <w:t>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2</w:t>
            </w: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黄磷包装钢桶</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6</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6</w:t>
            </w:r>
            <w:r>
              <w:rPr>
                <w:rFonts w:eastAsia="宋体"/>
                <w:sz w:val="21"/>
                <w:szCs w:val="21"/>
              </w:rPr>
              <w:t>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3</w:t>
            </w: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固碱钢桶</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6</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6</w:t>
            </w:r>
            <w:r>
              <w:rPr>
                <w:rFonts w:eastAsia="宋体"/>
                <w:sz w:val="21"/>
                <w:szCs w:val="21"/>
              </w:rPr>
              <w:t>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4</w:t>
            </w: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一次性（重复性）电石包装钢桶</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12</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12</w:t>
            </w:r>
            <w:r>
              <w:rPr>
                <w:rFonts w:eastAsia="宋体"/>
                <w:sz w:val="21"/>
                <w:szCs w:val="21"/>
              </w:rPr>
              <w:t>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5</w:t>
            </w:r>
          </w:p>
        </w:tc>
        <w:tc>
          <w:tcPr>
            <w:tcW w:w="1427"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金属桶、罐</w:t>
            </w: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钢提桶</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9</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9</w:t>
            </w:r>
            <w:r>
              <w:rPr>
                <w:rFonts w:eastAsia="宋体"/>
                <w:sz w:val="21"/>
                <w:szCs w:val="21"/>
              </w:rPr>
              <w:t>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6</w:t>
            </w: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方桶</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17</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17</w:t>
            </w:r>
            <w:r>
              <w:rPr>
                <w:rFonts w:eastAsia="宋体"/>
                <w:sz w:val="21"/>
                <w:szCs w:val="21"/>
              </w:rPr>
              <w:t>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7</w:t>
            </w: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工业用薄钢板圆罐</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15</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15</w:t>
            </w:r>
            <w:r>
              <w:rPr>
                <w:rFonts w:eastAsia="宋体"/>
                <w:sz w:val="21"/>
                <w:szCs w:val="21"/>
              </w:rPr>
              <w:t>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8</w:t>
            </w: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3322" w:type="dxa"/>
            <w:gridSpan w:val="2"/>
            <w:vAlign w:val="center"/>
          </w:tcPr>
          <w:p w:rsidR="000A7180" w:rsidRDefault="00642501">
            <w:pPr>
              <w:adjustRightInd w:val="0"/>
              <w:snapToGrid w:val="0"/>
              <w:spacing w:line="320" w:lineRule="exact"/>
              <w:jc w:val="center"/>
              <w:rPr>
                <w:rFonts w:eastAsia="宋体"/>
                <w:sz w:val="21"/>
                <w:szCs w:val="21"/>
              </w:rPr>
            </w:pPr>
            <w:proofErr w:type="gramStart"/>
            <w:r>
              <w:rPr>
                <w:rFonts w:eastAsia="宋体"/>
                <w:sz w:val="21"/>
                <w:szCs w:val="21"/>
              </w:rPr>
              <w:t>方罐与</w:t>
            </w:r>
            <w:proofErr w:type="gramEnd"/>
            <w:r>
              <w:rPr>
                <w:rFonts w:eastAsia="宋体"/>
                <w:sz w:val="21"/>
                <w:szCs w:val="21"/>
              </w:rPr>
              <w:t>扁圆罐</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25</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25</w:t>
            </w:r>
            <w:r>
              <w:rPr>
                <w:rFonts w:eastAsia="宋体"/>
                <w:sz w:val="21"/>
                <w:szCs w:val="21"/>
              </w:rPr>
              <w:t>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9</w:t>
            </w: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钢质手提罐</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12</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12</w:t>
            </w:r>
            <w:r>
              <w:rPr>
                <w:rFonts w:eastAsia="宋体"/>
                <w:sz w:val="21"/>
                <w:szCs w:val="21"/>
              </w:rPr>
              <w:t>个</w:t>
            </w:r>
          </w:p>
        </w:tc>
      </w:tr>
      <w:tr w:rsidR="000A7180">
        <w:trPr>
          <w:cantSplit/>
          <w:trHeight w:val="285"/>
          <w:jc w:val="center"/>
        </w:trPr>
        <w:tc>
          <w:tcPr>
            <w:tcW w:w="699"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10</w:t>
            </w:r>
          </w:p>
        </w:tc>
        <w:tc>
          <w:tcPr>
            <w:tcW w:w="1427"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气雾剂包装</w:t>
            </w:r>
          </w:p>
        </w:tc>
        <w:tc>
          <w:tcPr>
            <w:tcW w:w="1784"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气雾罐</w:t>
            </w:r>
          </w:p>
        </w:tc>
        <w:tc>
          <w:tcPr>
            <w:tcW w:w="1538"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铁质</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40</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40</w:t>
            </w:r>
            <w:r>
              <w:rPr>
                <w:rFonts w:eastAsia="宋体"/>
                <w:sz w:val="21"/>
                <w:szCs w:val="21"/>
              </w:rPr>
              <w:t>个</w:t>
            </w:r>
          </w:p>
        </w:tc>
      </w:tr>
      <w:tr w:rsidR="000A7180">
        <w:trPr>
          <w:cantSplit/>
          <w:trHeight w:val="285"/>
          <w:jc w:val="center"/>
        </w:trPr>
        <w:tc>
          <w:tcPr>
            <w:tcW w:w="699" w:type="dxa"/>
            <w:vMerge/>
            <w:vAlign w:val="center"/>
          </w:tcPr>
          <w:p w:rsidR="000A7180" w:rsidRDefault="000A7180">
            <w:pPr>
              <w:adjustRightInd w:val="0"/>
              <w:snapToGrid w:val="0"/>
              <w:spacing w:line="320" w:lineRule="exact"/>
              <w:jc w:val="center"/>
              <w:rPr>
                <w:rFonts w:eastAsia="宋体"/>
                <w:sz w:val="21"/>
                <w:szCs w:val="21"/>
              </w:rPr>
            </w:pP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1784" w:type="dxa"/>
            <w:vMerge/>
            <w:vAlign w:val="center"/>
          </w:tcPr>
          <w:p w:rsidR="000A7180" w:rsidRDefault="000A7180">
            <w:pPr>
              <w:adjustRightInd w:val="0"/>
              <w:snapToGrid w:val="0"/>
              <w:spacing w:line="320" w:lineRule="exact"/>
              <w:jc w:val="center"/>
              <w:rPr>
                <w:rFonts w:eastAsia="宋体"/>
                <w:sz w:val="21"/>
                <w:szCs w:val="21"/>
              </w:rPr>
            </w:pPr>
          </w:p>
        </w:tc>
        <w:tc>
          <w:tcPr>
            <w:tcW w:w="1538"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铝质</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40</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40</w:t>
            </w:r>
            <w:r>
              <w:rPr>
                <w:rFonts w:eastAsia="宋体"/>
                <w:sz w:val="21"/>
                <w:szCs w:val="21"/>
              </w:rPr>
              <w:t>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11</w:t>
            </w: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气雾阀</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100</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100</w:t>
            </w:r>
            <w:r>
              <w:rPr>
                <w:rFonts w:eastAsia="宋体"/>
                <w:sz w:val="21"/>
                <w:szCs w:val="21"/>
              </w:rPr>
              <w:t>个</w:t>
            </w:r>
          </w:p>
        </w:tc>
      </w:tr>
      <w:tr w:rsidR="000A7180">
        <w:trPr>
          <w:cantSplit/>
          <w:trHeight w:val="285"/>
          <w:jc w:val="center"/>
        </w:trPr>
        <w:tc>
          <w:tcPr>
            <w:tcW w:w="699"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12</w:t>
            </w:r>
          </w:p>
        </w:tc>
        <w:tc>
          <w:tcPr>
            <w:tcW w:w="1427"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塑料包装</w:t>
            </w:r>
          </w:p>
        </w:tc>
        <w:tc>
          <w:tcPr>
            <w:tcW w:w="1784"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危险品包装用塑料桶（罐）</w:t>
            </w:r>
          </w:p>
        </w:tc>
        <w:tc>
          <w:tcPr>
            <w:tcW w:w="1538"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闭口型</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15</w:t>
            </w:r>
            <w:r>
              <w:rPr>
                <w:rFonts w:eastAsia="宋体"/>
                <w:sz w:val="21"/>
                <w:szCs w:val="21"/>
              </w:rPr>
              <w:t>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15</w:t>
            </w:r>
            <w:r>
              <w:rPr>
                <w:rFonts w:eastAsia="宋体"/>
                <w:sz w:val="21"/>
                <w:szCs w:val="21"/>
              </w:rPr>
              <w:t>只</w:t>
            </w:r>
          </w:p>
        </w:tc>
      </w:tr>
      <w:tr w:rsidR="000A7180">
        <w:trPr>
          <w:cantSplit/>
          <w:trHeight w:val="285"/>
          <w:jc w:val="center"/>
        </w:trPr>
        <w:tc>
          <w:tcPr>
            <w:tcW w:w="699" w:type="dxa"/>
            <w:vMerge/>
            <w:vAlign w:val="center"/>
          </w:tcPr>
          <w:p w:rsidR="000A7180" w:rsidRDefault="000A7180">
            <w:pPr>
              <w:adjustRightInd w:val="0"/>
              <w:snapToGrid w:val="0"/>
              <w:spacing w:line="320" w:lineRule="exact"/>
              <w:jc w:val="center"/>
              <w:rPr>
                <w:rFonts w:eastAsia="宋体"/>
                <w:sz w:val="21"/>
                <w:szCs w:val="21"/>
              </w:rPr>
            </w:pP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1784" w:type="dxa"/>
            <w:vMerge/>
            <w:vAlign w:val="center"/>
          </w:tcPr>
          <w:p w:rsidR="000A7180" w:rsidRDefault="000A7180">
            <w:pPr>
              <w:adjustRightInd w:val="0"/>
              <w:snapToGrid w:val="0"/>
              <w:spacing w:line="320" w:lineRule="exact"/>
              <w:jc w:val="center"/>
              <w:rPr>
                <w:rFonts w:eastAsia="宋体"/>
                <w:sz w:val="21"/>
                <w:szCs w:val="21"/>
              </w:rPr>
            </w:pPr>
          </w:p>
        </w:tc>
        <w:tc>
          <w:tcPr>
            <w:tcW w:w="1538"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开口型</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9</w:t>
            </w:r>
            <w:r>
              <w:rPr>
                <w:rFonts w:eastAsia="宋体"/>
                <w:sz w:val="21"/>
                <w:szCs w:val="21"/>
              </w:rPr>
              <w:t>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9</w:t>
            </w:r>
            <w:r>
              <w:rPr>
                <w:rFonts w:eastAsia="宋体"/>
                <w:sz w:val="21"/>
                <w:szCs w:val="21"/>
              </w:rPr>
              <w:t>只</w:t>
            </w:r>
          </w:p>
        </w:tc>
      </w:tr>
      <w:tr w:rsidR="000A7180">
        <w:trPr>
          <w:cantSplit/>
          <w:trHeight w:val="28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13</w:t>
            </w:r>
          </w:p>
        </w:tc>
        <w:tc>
          <w:tcPr>
            <w:tcW w:w="1427" w:type="dxa"/>
            <w:vMerge w:val="restart"/>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复合包装</w:t>
            </w: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复合式中型散装容器</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9</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9</w:t>
            </w:r>
            <w:r>
              <w:rPr>
                <w:rFonts w:eastAsia="宋体"/>
                <w:sz w:val="21"/>
                <w:szCs w:val="21"/>
              </w:rPr>
              <w:t>个</w:t>
            </w:r>
          </w:p>
        </w:tc>
      </w:tr>
      <w:tr w:rsidR="000A7180">
        <w:trPr>
          <w:cantSplit/>
          <w:trHeight w:val="295"/>
          <w:jc w:val="center"/>
        </w:trPr>
        <w:tc>
          <w:tcPr>
            <w:tcW w:w="69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14</w:t>
            </w:r>
          </w:p>
        </w:tc>
        <w:tc>
          <w:tcPr>
            <w:tcW w:w="1427" w:type="dxa"/>
            <w:vMerge/>
            <w:vAlign w:val="center"/>
          </w:tcPr>
          <w:p w:rsidR="000A7180" w:rsidRDefault="000A7180">
            <w:pPr>
              <w:adjustRightInd w:val="0"/>
              <w:snapToGrid w:val="0"/>
              <w:spacing w:line="320" w:lineRule="exact"/>
              <w:jc w:val="center"/>
              <w:rPr>
                <w:rFonts w:eastAsia="宋体"/>
                <w:sz w:val="21"/>
                <w:szCs w:val="21"/>
              </w:rPr>
            </w:pPr>
          </w:p>
        </w:tc>
        <w:tc>
          <w:tcPr>
            <w:tcW w:w="3322" w:type="dxa"/>
            <w:gridSpan w:val="2"/>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钢塑复合桶</w:t>
            </w:r>
          </w:p>
        </w:tc>
        <w:tc>
          <w:tcPr>
            <w:tcW w:w="1901"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15</w:t>
            </w:r>
            <w:r>
              <w:rPr>
                <w:rFonts w:eastAsia="宋体"/>
                <w:sz w:val="21"/>
                <w:szCs w:val="21"/>
              </w:rPr>
              <w:t>个</w:t>
            </w:r>
          </w:p>
        </w:tc>
        <w:tc>
          <w:tcPr>
            <w:tcW w:w="1609" w:type="dxa"/>
            <w:vAlign w:val="center"/>
          </w:tcPr>
          <w:p w:rsidR="000A7180" w:rsidRDefault="00642501">
            <w:pPr>
              <w:adjustRightInd w:val="0"/>
              <w:snapToGrid w:val="0"/>
              <w:spacing w:line="320" w:lineRule="exact"/>
              <w:jc w:val="center"/>
              <w:rPr>
                <w:rFonts w:eastAsia="宋体"/>
                <w:sz w:val="21"/>
                <w:szCs w:val="21"/>
              </w:rPr>
            </w:pPr>
            <w:r>
              <w:rPr>
                <w:rFonts w:eastAsia="宋体"/>
                <w:sz w:val="21"/>
                <w:szCs w:val="21"/>
              </w:rPr>
              <w:t>15</w:t>
            </w:r>
            <w:r>
              <w:rPr>
                <w:rFonts w:eastAsia="宋体"/>
                <w:sz w:val="21"/>
                <w:szCs w:val="21"/>
              </w:rPr>
              <w:t>个</w:t>
            </w:r>
          </w:p>
        </w:tc>
      </w:tr>
    </w:tbl>
    <w:p w:rsidR="000A7180" w:rsidRDefault="00642501">
      <w:pPr>
        <w:adjustRightInd w:val="0"/>
        <w:snapToGrid w:val="0"/>
        <w:spacing w:line="400" w:lineRule="exact"/>
        <w:ind w:firstLineChars="200" w:firstLine="420"/>
        <w:rPr>
          <w:rFonts w:eastAsia="宋体"/>
          <w:sz w:val="21"/>
          <w:szCs w:val="21"/>
        </w:rPr>
      </w:pPr>
      <w:r>
        <w:rPr>
          <w:rFonts w:eastAsia="宋体"/>
          <w:sz w:val="21"/>
          <w:szCs w:val="21"/>
        </w:rPr>
        <w:t>注意事项：</w:t>
      </w:r>
    </w:p>
    <w:p w:rsidR="000A7180" w:rsidRDefault="00642501">
      <w:pPr>
        <w:adjustRightInd w:val="0"/>
        <w:snapToGrid w:val="0"/>
        <w:spacing w:line="400" w:lineRule="exact"/>
        <w:ind w:firstLineChars="200" w:firstLine="420"/>
        <w:rPr>
          <w:rFonts w:eastAsia="宋体"/>
          <w:sz w:val="21"/>
          <w:szCs w:val="21"/>
        </w:rPr>
      </w:pPr>
      <w:r>
        <w:rPr>
          <w:rFonts w:eastAsia="宋体"/>
          <w:sz w:val="21"/>
          <w:szCs w:val="21"/>
        </w:rPr>
        <w:t>（</w:t>
      </w:r>
      <w:r>
        <w:rPr>
          <w:rFonts w:eastAsia="宋体"/>
          <w:sz w:val="21"/>
          <w:szCs w:val="21"/>
        </w:rPr>
        <w:t>1</w:t>
      </w:r>
      <w:r>
        <w:rPr>
          <w:rFonts w:eastAsia="宋体"/>
          <w:sz w:val="21"/>
          <w:szCs w:val="21"/>
        </w:rPr>
        <w:t>）</w:t>
      </w:r>
      <w:r>
        <w:rPr>
          <w:rFonts w:eastAsia="宋体"/>
          <w:kern w:val="0"/>
          <w:sz w:val="21"/>
          <w:szCs w:val="21"/>
        </w:rPr>
        <w:t>需配</w:t>
      </w:r>
      <w:proofErr w:type="gramStart"/>
      <w:r>
        <w:rPr>
          <w:rFonts w:eastAsia="宋体"/>
          <w:kern w:val="0"/>
          <w:sz w:val="21"/>
          <w:szCs w:val="21"/>
        </w:rPr>
        <w:t>封闭器</w:t>
      </w:r>
      <w:proofErr w:type="gramEnd"/>
      <w:r>
        <w:rPr>
          <w:rFonts w:eastAsia="宋体"/>
          <w:kern w:val="0"/>
          <w:sz w:val="21"/>
          <w:szCs w:val="21"/>
        </w:rPr>
        <w:t>才能检验的产品，检验样品和备用样品应包含封闭器，</w:t>
      </w:r>
      <w:proofErr w:type="gramStart"/>
      <w:r>
        <w:rPr>
          <w:rFonts w:eastAsia="宋体"/>
          <w:kern w:val="0"/>
          <w:sz w:val="21"/>
          <w:szCs w:val="21"/>
        </w:rPr>
        <w:t>封闭器</w:t>
      </w:r>
      <w:proofErr w:type="gramEnd"/>
      <w:r>
        <w:rPr>
          <w:rFonts w:eastAsia="宋体"/>
          <w:kern w:val="0"/>
          <w:sz w:val="21"/>
          <w:szCs w:val="21"/>
        </w:rPr>
        <w:t>可装配在产品上或单独包装。</w:t>
      </w:r>
      <w:proofErr w:type="gramStart"/>
      <w:r>
        <w:rPr>
          <w:rFonts w:eastAsia="宋体"/>
          <w:kern w:val="0"/>
          <w:sz w:val="21"/>
          <w:szCs w:val="21"/>
        </w:rPr>
        <w:t>封闭器</w:t>
      </w:r>
      <w:proofErr w:type="gramEnd"/>
      <w:r>
        <w:rPr>
          <w:rFonts w:eastAsia="宋体"/>
          <w:kern w:val="0"/>
          <w:sz w:val="21"/>
          <w:szCs w:val="21"/>
        </w:rPr>
        <w:t>装配在产品上的样品</w:t>
      </w:r>
      <w:r>
        <w:rPr>
          <w:rFonts w:eastAsia="宋体"/>
          <w:kern w:val="0"/>
          <w:sz w:val="21"/>
          <w:szCs w:val="21"/>
        </w:rPr>
        <w:t>,</w:t>
      </w:r>
      <w:r>
        <w:rPr>
          <w:rFonts w:eastAsia="宋体"/>
          <w:kern w:val="0"/>
          <w:sz w:val="21"/>
          <w:szCs w:val="21"/>
        </w:rPr>
        <w:t>封条应加封在</w:t>
      </w:r>
      <w:proofErr w:type="gramStart"/>
      <w:r>
        <w:rPr>
          <w:rFonts w:eastAsia="宋体"/>
          <w:kern w:val="0"/>
          <w:sz w:val="21"/>
          <w:szCs w:val="21"/>
        </w:rPr>
        <w:t>封闭器</w:t>
      </w:r>
      <w:proofErr w:type="gramEnd"/>
      <w:r>
        <w:rPr>
          <w:rFonts w:eastAsia="宋体"/>
          <w:kern w:val="0"/>
          <w:sz w:val="21"/>
          <w:szCs w:val="21"/>
        </w:rPr>
        <w:t>和产品的结合部位，</w:t>
      </w:r>
      <w:proofErr w:type="gramStart"/>
      <w:r>
        <w:rPr>
          <w:rFonts w:eastAsia="宋体"/>
          <w:kern w:val="0"/>
          <w:sz w:val="21"/>
          <w:szCs w:val="21"/>
        </w:rPr>
        <w:t>封闭器</w:t>
      </w:r>
      <w:proofErr w:type="gramEnd"/>
      <w:r>
        <w:rPr>
          <w:rFonts w:eastAsia="宋体"/>
          <w:kern w:val="0"/>
          <w:sz w:val="21"/>
          <w:szCs w:val="21"/>
        </w:rPr>
        <w:t>单独包装的应在其包装上加封封条。检验样品和备用样品分别封样</w:t>
      </w:r>
      <w:r>
        <w:rPr>
          <w:rFonts w:eastAsia="宋体"/>
          <w:sz w:val="21"/>
          <w:szCs w:val="21"/>
        </w:rPr>
        <w:t>。</w:t>
      </w:r>
    </w:p>
    <w:p w:rsidR="000A7180" w:rsidRDefault="00642501">
      <w:pPr>
        <w:adjustRightInd w:val="0"/>
        <w:snapToGrid w:val="0"/>
        <w:spacing w:line="400" w:lineRule="exact"/>
        <w:ind w:firstLineChars="200" w:firstLine="420"/>
        <w:rPr>
          <w:rFonts w:eastAsia="宋体"/>
          <w:kern w:val="0"/>
          <w:sz w:val="21"/>
          <w:szCs w:val="21"/>
        </w:rPr>
      </w:pPr>
      <w:r>
        <w:rPr>
          <w:rFonts w:eastAsia="宋体"/>
          <w:kern w:val="0"/>
          <w:sz w:val="21"/>
          <w:szCs w:val="21"/>
        </w:rPr>
        <w:t>（</w:t>
      </w:r>
      <w:r>
        <w:rPr>
          <w:rFonts w:eastAsia="宋体"/>
          <w:kern w:val="0"/>
          <w:sz w:val="21"/>
          <w:szCs w:val="21"/>
        </w:rPr>
        <w:t>2</w:t>
      </w:r>
      <w:r>
        <w:rPr>
          <w:rFonts w:eastAsia="宋体"/>
          <w:kern w:val="0"/>
          <w:sz w:val="21"/>
          <w:szCs w:val="21"/>
        </w:rPr>
        <w:t>）方</w:t>
      </w:r>
      <w:proofErr w:type="gramStart"/>
      <w:r>
        <w:rPr>
          <w:rFonts w:eastAsia="宋体"/>
          <w:kern w:val="0"/>
          <w:sz w:val="21"/>
          <w:szCs w:val="21"/>
        </w:rPr>
        <w:t>桶产品</w:t>
      </w:r>
      <w:proofErr w:type="gramEnd"/>
      <w:r>
        <w:rPr>
          <w:rFonts w:eastAsia="宋体"/>
          <w:kern w:val="0"/>
          <w:sz w:val="21"/>
          <w:szCs w:val="21"/>
        </w:rPr>
        <w:t>应在抽样单注明：</w:t>
      </w:r>
      <w:proofErr w:type="gramStart"/>
      <w:r>
        <w:rPr>
          <w:rFonts w:eastAsia="宋体"/>
          <w:kern w:val="0"/>
          <w:sz w:val="21"/>
          <w:szCs w:val="21"/>
        </w:rPr>
        <w:t>备样自</w:t>
      </w:r>
      <w:proofErr w:type="gramEnd"/>
      <w:r>
        <w:rPr>
          <w:rFonts w:eastAsia="宋体"/>
          <w:kern w:val="0"/>
          <w:sz w:val="21"/>
          <w:szCs w:val="21"/>
        </w:rPr>
        <w:t>出厂之日起</w:t>
      </w:r>
      <w:r>
        <w:rPr>
          <w:rFonts w:eastAsia="宋体"/>
          <w:kern w:val="0"/>
          <w:sz w:val="21"/>
          <w:szCs w:val="21"/>
        </w:rPr>
        <w:t>6</w:t>
      </w:r>
      <w:r>
        <w:rPr>
          <w:rFonts w:eastAsia="宋体"/>
          <w:kern w:val="0"/>
          <w:sz w:val="21"/>
          <w:szCs w:val="21"/>
        </w:rPr>
        <w:t>个月后即不能复检。</w:t>
      </w:r>
    </w:p>
    <w:p w:rsidR="000A7180" w:rsidRDefault="00642501">
      <w:pPr>
        <w:adjustRightInd w:val="0"/>
        <w:snapToGrid w:val="0"/>
        <w:spacing w:line="400" w:lineRule="exact"/>
        <w:ind w:firstLineChars="200" w:firstLine="420"/>
        <w:rPr>
          <w:rFonts w:eastAsia="宋体"/>
          <w:sz w:val="21"/>
          <w:szCs w:val="21"/>
        </w:rPr>
      </w:pPr>
      <w:r>
        <w:rPr>
          <w:rFonts w:eastAsia="宋体"/>
          <w:sz w:val="21"/>
          <w:szCs w:val="21"/>
        </w:rPr>
        <w:t>（</w:t>
      </w:r>
      <w:r>
        <w:rPr>
          <w:rFonts w:eastAsia="宋体"/>
          <w:sz w:val="21"/>
          <w:szCs w:val="21"/>
        </w:rPr>
        <w:t>3</w:t>
      </w:r>
      <w:r>
        <w:rPr>
          <w:rFonts w:eastAsia="宋体"/>
          <w:sz w:val="21"/>
          <w:szCs w:val="21"/>
        </w:rPr>
        <w:t>）对于产品检验所需的样品技术参数等信息，需要被</w:t>
      </w:r>
      <w:proofErr w:type="gramStart"/>
      <w:r>
        <w:rPr>
          <w:rFonts w:eastAsia="宋体"/>
          <w:sz w:val="21"/>
          <w:szCs w:val="21"/>
        </w:rPr>
        <w:t>抽企业</w:t>
      </w:r>
      <w:proofErr w:type="gramEnd"/>
      <w:r>
        <w:rPr>
          <w:rFonts w:eastAsia="宋体"/>
          <w:sz w:val="21"/>
          <w:szCs w:val="21"/>
        </w:rPr>
        <w:t>提供的，应在抽样现场</w:t>
      </w:r>
      <w:r>
        <w:rPr>
          <w:rFonts w:eastAsia="宋体"/>
          <w:sz w:val="21"/>
          <w:szCs w:val="21"/>
        </w:rPr>
        <w:lastRenderedPageBreak/>
        <w:t>获取，并经企业确认。见下表。</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1350"/>
        <w:gridCol w:w="2160"/>
        <w:gridCol w:w="4680"/>
      </w:tblGrid>
      <w:tr w:rsidR="000A7180">
        <w:trPr>
          <w:trHeight w:val="23"/>
          <w:tblHeader/>
          <w:jc w:val="center"/>
        </w:trPr>
        <w:tc>
          <w:tcPr>
            <w:tcW w:w="763" w:type="dxa"/>
            <w:vAlign w:val="center"/>
          </w:tcPr>
          <w:p w:rsidR="000A7180" w:rsidRDefault="00642501">
            <w:pPr>
              <w:adjustRightInd w:val="0"/>
              <w:snapToGrid w:val="0"/>
              <w:spacing w:line="300" w:lineRule="exact"/>
              <w:jc w:val="center"/>
              <w:rPr>
                <w:rFonts w:ascii="黑体" w:eastAsia="黑体" w:hAnsi="黑体" w:cs="黑体"/>
                <w:sz w:val="21"/>
                <w:szCs w:val="21"/>
              </w:rPr>
            </w:pPr>
            <w:r>
              <w:rPr>
                <w:rFonts w:ascii="黑体" w:eastAsia="黑体" w:hAnsi="黑体" w:cs="黑体" w:hint="eastAsia"/>
                <w:sz w:val="21"/>
                <w:szCs w:val="21"/>
              </w:rPr>
              <w:t>序号</w:t>
            </w:r>
          </w:p>
        </w:tc>
        <w:tc>
          <w:tcPr>
            <w:tcW w:w="1350" w:type="dxa"/>
            <w:vAlign w:val="center"/>
          </w:tcPr>
          <w:p w:rsidR="000A7180" w:rsidRDefault="00642501">
            <w:pPr>
              <w:adjustRightInd w:val="0"/>
              <w:snapToGrid w:val="0"/>
              <w:spacing w:line="300" w:lineRule="exact"/>
              <w:jc w:val="center"/>
              <w:rPr>
                <w:rFonts w:ascii="黑体" w:eastAsia="黑体" w:hAnsi="黑体" w:cs="黑体"/>
                <w:sz w:val="21"/>
                <w:szCs w:val="21"/>
              </w:rPr>
            </w:pPr>
            <w:r>
              <w:rPr>
                <w:rFonts w:ascii="黑体" w:eastAsia="黑体" w:hAnsi="黑体" w:cs="黑体" w:hint="eastAsia"/>
                <w:sz w:val="21"/>
                <w:szCs w:val="21"/>
              </w:rPr>
              <w:t>产品种类</w:t>
            </w:r>
          </w:p>
        </w:tc>
        <w:tc>
          <w:tcPr>
            <w:tcW w:w="2160" w:type="dxa"/>
            <w:vAlign w:val="center"/>
          </w:tcPr>
          <w:p w:rsidR="000A7180" w:rsidRDefault="00642501">
            <w:pPr>
              <w:adjustRightInd w:val="0"/>
              <w:snapToGrid w:val="0"/>
              <w:spacing w:line="300" w:lineRule="exact"/>
              <w:jc w:val="center"/>
              <w:rPr>
                <w:rFonts w:ascii="黑体" w:eastAsia="黑体" w:hAnsi="黑体" w:cs="黑体"/>
                <w:sz w:val="21"/>
                <w:szCs w:val="21"/>
              </w:rPr>
            </w:pPr>
            <w:r>
              <w:rPr>
                <w:rFonts w:ascii="黑体" w:eastAsia="黑体" w:hAnsi="黑体" w:cs="黑体" w:hint="eastAsia"/>
                <w:sz w:val="21"/>
                <w:szCs w:val="21"/>
              </w:rPr>
              <w:t>产品名称</w:t>
            </w:r>
          </w:p>
        </w:tc>
        <w:tc>
          <w:tcPr>
            <w:tcW w:w="4680" w:type="dxa"/>
            <w:vAlign w:val="center"/>
          </w:tcPr>
          <w:p w:rsidR="000A7180" w:rsidRDefault="00642501">
            <w:pPr>
              <w:adjustRightInd w:val="0"/>
              <w:snapToGrid w:val="0"/>
              <w:spacing w:line="300" w:lineRule="exact"/>
              <w:jc w:val="center"/>
              <w:rPr>
                <w:rFonts w:ascii="黑体" w:eastAsia="黑体" w:hAnsi="黑体" w:cs="黑体"/>
                <w:sz w:val="21"/>
                <w:szCs w:val="21"/>
              </w:rPr>
            </w:pPr>
            <w:r>
              <w:rPr>
                <w:rFonts w:ascii="黑体" w:eastAsia="黑体" w:hAnsi="黑体" w:cs="黑体" w:hint="eastAsia"/>
                <w:sz w:val="21"/>
                <w:szCs w:val="21"/>
              </w:rPr>
              <w:t>应提供的其他产品信息</w:t>
            </w:r>
          </w:p>
        </w:tc>
      </w:tr>
      <w:tr w:rsidR="000A7180">
        <w:trPr>
          <w:cantSplit/>
          <w:trHeight w:val="23"/>
          <w:jc w:val="center"/>
        </w:trPr>
        <w:tc>
          <w:tcPr>
            <w:tcW w:w="763"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1</w:t>
            </w:r>
          </w:p>
        </w:tc>
        <w:tc>
          <w:tcPr>
            <w:tcW w:w="135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钢桶</w:t>
            </w:r>
          </w:p>
        </w:tc>
        <w:tc>
          <w:tcPr>
            <w:tcW w:w="216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钢桶</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级别（</w:t>
            </w:r>
            <w:r>
              <w:rPr>
                <w:rFonts w:eastAsia="宋体"/>
                <w:sz w:val="21"/>
                <w:szCs w:val="21"/>
              </w:rPr>
              <w:t>Ⅰ</w:t>
            </w:r>
            <w:r>
              <w:rPr>
                <w:rFonts w:eastAsia="宋体"/>
                <w:sz w:val="21"/>
                <w:szCs w:val="21"/>
              </w:rPr>
              <w:t>级、</w:t>
            </w:r>
            <w:r>
              <w:rPr>
                <w:rFonts w:eastAsia="宋体"/>
                <w:sz w:val="21"/>
                <w:szCs w:val="21"/>
              </w:rPr>
              <w:t>Ⅱ</w:t>
            </w:r>
            <w:r>
              <w:rPr>
                <w:rFonts w:eastAsia="宋体"/>
                <w:sz w:val="21"/>
                <w:szCs w:val="21"/>
              </w:rPr>
              <w:t>级、</w:t>
            </w:r>
            <w:r>
              <w:rPr>
                <w:rFonts w:eastAsia="宋体"/>
                <w:sz w:val="21"/>
                <w:szCs w:val="21"/>
              </w:rPr>
              <w:t>Ⅲ</w:t>
            </w:r>
            <w:r>
              <w:rPr>
                <w:rFonts w:eastAsia="宋体"/>
                <w:sz w:val="21"/>
                <w:szCs w:val="21"/>
              </w:rPr>
              <w:t>级）、拟装物密度单件包装件毛重。</w:t>
            </w:r>
          </w:p>
        </w:tc>
      </w:tr>
      <w:tr w:rsidR="000A7180">
        <w:trPr>
          <w:cantSplit/>
          <w:trHeight w:val="23"/>
          <w:jc w:val="center"/>
        </w:trPr>
        <w:tc>
          <w:tcPr>
            <w:tcW w:w="763" w:type="dxa"/>
            <w:vMerge w:val="restart"/>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2</w:t>
            </w:r>
          </w:p>
        </w:tc>
        <w:tc>
          <w:tcPr>
            <w:tcW w:w="1350" w:type="dxa"/>
            <w:vMerge w:val="restart"/>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金属桶、罐</w:t>
            </w:r>
          </w:p>
        </w:tc>
        <w:tc>
          <w:tcPr>
            <w:tcW w:w="216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钢提桶</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注明级别（</w:t>
            </w:r>
            <w:r>
              <w:rPr>
                <w:rFonts w:eastAsia="宋体"/>
                <w:sz w:val="21"/>
                <w:szCs w:val="21"/>
              </w:rPr>
              <w:t>Ⅰ</w:t>
            </w:r>
            <w:r>
              <w:rPr>
                <w:rFonts w:eastAsia="宋体"/>
                <w:sz w:val="21"/>
                <w:szCs w:val="21"/>
              </w:rPr>
              <w:t>级、</w:t>
            </w:r>
            <w:r>
              <w:rPr>
                <w:rFonts w:eastAsia="宋体"/>
                <w:sz w:val="21"/>
                <w:szCs w:val="21"/>
              </w:rPr>
              <w:t>Ⅱ</w:t>
            </w:r>
            <w:r>
              <w:rPr>
                <w:rFonts w:eastAsia="宋体"/>
                <w:sz w:val="21"/>
                <w:szCs w:val="21"/>
              </w:rPr>
              <w:t>级、</w:t>
            </w:r>
            <w:r>
              <w:rPr>
                <w:rFonts w:eastAsia="宋体"/>
                <w:sz w:val="21"/>
                <w:szCs w:val="21"/>
              </w:rPr>
              <w:t>Ⅲ</w:t>
            </w:r>
            <w:r>
              <w:rPr>
                <w:rFonts w:eastAsia="宋体"/>
                <w:sz w:val="21"/>
                <w:szCs w:val="21"/>
              </w:rPr>
              <w:t>级）、拟装液体密度大于</w:t>
            </w:r>
            <w:r>
              <w:rPr>
                <w:rFonts w:eastAsia="宋体"/>
                <w:sz w:val="21"/>
                <w:szCs w:val="21"/>
              </w:rPr>
              <w:t>1.2g/cm</w:t>
            </w:r>
            <w:r>
              <w:rPr>
                <w:rFonts w:eastAsia="宋体"/>
                <w:sz w:val="21"/>
                <w:szCs w:val="21"/>
                <w:vertAlign w:val="superscript"/>
              </w:rPr>
              <w:t>3</w:t>
            </w:r>
            <w:r>
              <w:rPr>
                <w:rFonts w:eastAsia="宋体"/>
                <w:sz w:val="21"/>
                <w:szCs w:val="21"/>
              </w:rPr>
              <w:t>时</w:t>
            </w:r>
            <w:proofErr w:type="gramStart"/>
            <w:r>
              <w:rPr>
                <w:rFonts w:eastAsia="宋体"/>
                <w:sz w:val="21"/>
                <w:szCs w:val="21"/>
              </w:rPr>
              <w:t>应标注拟装物</w:t>
            </w:r>
            <w:proofErr w:type="gramEnd"/>
            <w:r>
              <w:rPr>
                <w:rFonts w:eastAsia="宋体"/>
                <w:sz w:val="21"/>
                <w:szCs w:val="21"/>
              </w:rPr>
              <w:t>密度。</w:t>
            </w:r>
          </w:p>
        </w:tc>
      </w:tr>
      <w:tr w:rsidR="000A7180">
        <w:trPr>
          <w:cantSplit/>
          <w:trHeight w:val="23"/>
          <w:jc w:val="center"/>
        </w:trPr>
        <w:tc>
          <w:tcPr>
            <w:tcW w:w="763" w:type="dxa"/>
            <w:vMerge/>
            <w:vAlign w:val="center"/>
          </w:tcPr>
          <w:p w:rsidR="000A7180" w:rsidRDefault="000A7180">
            <w:pPr>
              <w:adjustRightInd w:val="0"/>
              <w:snapToGrid w:val="0"/>
              <w:spacing w:line="300" w:lineRule="exact"/>
              <w:jc w:val="center"/>
              <w:rPr>
                <w:rFonts w:eastAsia="宋体"/>
                <w:sz w:val="21"/>
                <w:szCs w:val="21"/>
              </w:rPr>
            </w:pPr>
          </w:p>
        </w:tc>
        <w:tc>
          <w:tcPr>
            <w:tcW w:w="1350" w:type="dxa"/>
            <w:vMerge/>
            <w:vAlign w:val="center"/>
          </w:tcPr>
          <w:p w:rsidR="000A7180" w:rsidRDefault="000A7180">
            <w:pPr>
              <w:adjustRightInd w:val="0"/>
              <w:snapToGrid w:val="0"/>
              <w:spacing w:line="300" w:lineRule="exact"/>
              <w:jc w:val="center"/>
              <w:rPr>
                <w:rFonts w:eastAsia="宋体"/>
                <w:sz w:val="21"/>
                <w:szCs w:val="21"/>
              </w:rPr>
            </w:pPr>
          </w:p>
        </w:tc>
        <w:tc>
          <w:tcPr>
            <w:tcW w:w="216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方桶</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注明公称容积、级别（</w:t>
            </w:r>
            <w:r>
              <w:rPr>
                <w:rFonts w:eastAsia="宋体"/>
                <w:sz w:val="21"/>
                <w:szCs w:val="21"/>
              </w:rPr>
              <w:t>Ⅰ</w:t>
            </w:r>
            <w:r>
              <w:rPr>
                <w:rFonts w:eastAsia="宋体"/>
                <w:sz w:val="21"/>
                <w:szCs w:val="21"/>
              </w:rPr>
              <w:t>级、</w:t>
            </w:r>
            <w:r>
              <w:rPr>
                <w:rFonts w:eastAsia="宋体"/>
                <w:sz w:val="21"/>
                <w:szCs w:val="21"/>
              </w:rPr>
              <w:t>Ⅱ</w:t>
            </w:r>
            <w:r>
              <w:rPr>
                <w:rFonts w:eastAsia="宋体"/>
                <w:sz w:val="21"/>
                <w:szCs w:val="21"/>
              </w:rPr>
              <w:t>级、</w:t>
            </w:r>
            <w:r>
              <w:rPr>
                <w:rFonts w:eastAsia="宋体"/>
                <w:sz w:val="21"/>
                <w:szCs w:val="21"/>
              </w:rPr>
              <w:t>Ⅲ</w:t>
            </w:r>
            <w:r>
              <w:rPr>
                <w:rFonts w:eastAsia="宋体"/>
                <w:sz w:val="21"/>
                <w:szCs w:val="21"/>
              </w:rPr>
              <w:t>级）、拟装液体密度大于</w:t>
            </w:r>
            <w:r>
              <w:rPr>
                <w:rFonts w:eastAsia="宋体"/>
                <w:sz w:val="21"/>
                <w:szCs w:val="21"/>
              </w:rPr>
              <w:t>1.2g/cm</w:t>
            </w:r>
            <w:r>
              <w:rPr>
                <w:rFonts w:eastAsia="宋体"/>
                <w:sz w:val="21"/>
                <w:szCs w:val="21"/>
                <w:vertAlign w:val="superscript"/>
              </w:rPr>
              <w:t>3</w:t>
            </w:r>
            <w:r>
              <w:rPr>
                <w:rFonts w:eastAsia="宋体"/>
                <w:sz w:val="21"/>
                <w:szCs w:val="21"/>
              </w:rPr>
              <w:t>时</w:t>
            </w:r>
            <w:proofErr w:type="gramStart"/>
            <w:r>
              <w:rPr>
                <w:rFonts w:eastAsia="宋体"/>
                <w:sz w:val="21"/>
                <w:szCs w:val="21"/>
              </w:rPr>
              <w:t>应标注拟装物</w:t>
            </w:r>
            <w:proofErr w:type="gramEnd"/>
            <w:r>
              <w:rPr>
                <w:rFonts w:eastAsia="宋体"/>
                <w:sz w:val="21"/>
                <w:szCs w:val="21"/>
              </w:rPr>
              <w:t>密度。</w:t>
            </w:r>
          </w:p>
        </w:tc>
      </w:tr>
      <w:tr w:rsidR="000A7180">
        <w:trPr>
          <w:cantSplit/>
          <w:trHeight w:val="23"/>
          <w:jc w:val="center"/>
        </w:trPr>
        <w:tc>
          <w:tcPr>
            <w:tcW w:w="763" w:type="dxa"/>
            <w:vMerge/>
            <w:vAlign w:val="center"/>
          </w:tcPr>
          <w:p w:rsidR="000A7180" w:rsidRDefault="000A7180">
            <w:pPr>
              <w:adjustRightInd w:val="0"/>
              <w:snapToGrid w:val="0"/>
              <w:spacing w:line="300" w:lineRule="exact"/>
              <w:jc w:val="center"/>
              <w:rPr>
                <w:rFonts w:eastAsia="宋体"/>
                <w:sz w:val="21"/>
                <w:szCs w:val="21"/>
              </w:rPr>
            </w:pPr>
          </w:p>
        </w:tc>
        <w:tc>
          <w:tcPr>
            <w:tcW w:w="1350" w:type="dxa"/>
            <w:vMerge/>
            <w:vAlign w:val="center"/>
          </w:tcPr>
          <w:p w:rsidR="000A7180" w:rsidRDefault="000A7180">
            <w:pPr>
              <w:adjustRightInd w:val="0"/>
              <w:snapToGrid w:val="0"/>
              <w:spacing w:line="300" w:lineRule="exact"/>
              <w:jc w:val="center"/>
              <w:rPr>
                <w:rFonts w:eastAsia="宋体"/>
                <w:sz w:val="21"/>
                <w:szCs w:val="21"/>
              </w:rPr>
            </w:pPr>
          </w:p>
        </w:tc>
        <w:tc>
          <w:tcPr>
            <w:tcW w:w="216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工业用薄钢板圆罐</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注明级别（</w:t>
            </w:r>
            <w:r>
              <w:rPr>
                <w:rFonts w:eastAsia="宋体"/>
                <w:sz w:val="21"/>
                <w:szCs w:val="21"/>
              </w:rPr>
              <w:t>Ⅰ</w:t>
            </w:r>
            <w:r>
              <w:rPr>
                <w:rFonts w:eastAsia="宋体"/>
                <w:sz w:val="21"/>
                <w:szCs w:val="21"/>
              </w:rPr>
              <w:t>级、</w:t>
            </w:r>
            <w:r>
              <w:rPr>
                <w:rFonts w:eastAsia="宋体"/>
                <w:sz w:val="21"/>
                <w:szCs w:val="21"/>
              </w:rPr>
              <w:t>Ⅱ</w:t>
            </w:r>
            <w:r>
              <w:rPr>
                <w:rFonts w:eastAsia="宋体"/>
                <w:sz w:val="21"/>
                <w:szCs w:val="21"/>
              </w:rPr>
              <w:t>级）、单件包装件毛重。</w:t>
            </w:r>
          </w:p>
        </w:tc>
      </w:tr>
      <w:tr w:rsidR="000A7180">
        <w:trPr>
          <w:cantSplit/>
          <w:trHeight w:val="23"/>
          <w:jc w:val="center"/>
        </w:trPr>
        <w:tc>
          <w:tcPr>
            <w:tcW w:w="763" w:type="dxa"/>
            <w:vMerge/>
            <w:vAlign w:val="center"/>
          </w:tcPr>
          <w:p w:rsidR="000A7180" w:rsidRDefault="000A7180">
            <w:pPr>
              <w:adjustRightInd w:val="0"/>
              <w:snapToGrid w:val="0"/>
              <w:spacing w:line="300" w:lineRule="exact"/>
              <w:jc w:val="center"/>
              <w:rPr>
                <w:rFonts w:eastAsia="宋体"/>
                <w:sz w:val="21"/>
                <w:szCs w:val="21"/>
              </w:rPr>
            </w:pPr>
          </w:p>
        </w:tc>
        <w:tc>
          <w:tcPr>
            <w:tcW w:w="1350" w:type="dxa"/>
            <w:vMerge/>
            <w:vAlign w:val="center"/>
          </w:tcPr>
          <w:p w:rsidR="000A7180" w:rsidRDefault="000A7180">
            <w:pPr>
              <w:adjustRightInd w:val="0"/>
              <w:snapToGrid w:val="0"/>
              <w:spacing w:line="300" w:lineRule="exact"/>
              <w:jc w:val="center"/>
              <w:rPr>
                <w:rFonts w:eastAsia="宋体"/>
                <w:sz w:val="21"/>
                <w:szCs w:val="21"/>
              </w:rPr>
            </w:pPr>
          </w:p>
        </w:tc>
        <w:tc>
          <w:tcPr>
            <w:tcW w:w="2160" w:type="dxa"/>
            <w:vAlign w:val="center"/>
          </w:tcPr>
          <w:p w:rsidR="000A7180" w:rsidRDefault="00642501">
            <w:pPr>
              <w:adjustRightInd w:val="0"/>
              <w:snapToGrid w:val="0"/>
              <w:spacing w:line="300" w:lineRule="exact"/>
              <w:jc w:val="center"/>
              <w:rPr>
                <w:rFonts w:eastAsia="宋体"/>
                <w:sz w:val="21"/>
                <w:szCs w:val="21"/>
              </w:rPr>
            </w:pPr>
            <w:proofErr w:type="gramStart"/>
            <w:r>
              <w:rPr>
                <w:rFonts w:eastAsia="宋体"/>
                <w:sz w:val="21"/>
                <w:szCs w:val="21"/>
              </w:rPr>
              <w:t>方罐与</w:t>
            </w:r>
            <w:proofErr w:type="gramEnd"/>
            <w:r>
              <w:rPr>
                <w:rFonts w:eastAsia="宋体"/>
                <w:sz w:val="21"/>
                <w:szCs w:val="21"/>
              </w:rPr>
              <w:t>扁圆罐</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注明级别（</w:t>
            </w:r>
            <w:r>
              <w:rPr>
                <w:rFonts w:eastAsia="宋体"/>
                <w:sz w:val="21"/>
                <w:szCs w:val="21"/>
              </w:rPr>
              <w:t>Ⅰ</w:t>
            </w:r>
            <w:r>
              <w:rPr>
                <w:rFonts w:eastAsia="宋体"/>
                <w:sz w:val="21"/>
                <w:szCs w:val="21"/>
              </w:rPr>
              <w:t>级、</w:t>
            </w:r>
            <w:r>
              <w:rPr>
                <w:rFonts w:eastAsia="宋体"/>
                <w:sz w:val="21"/>
                <w:szCs w:val="21"/>
              </w:rPr>
              <w:t>Ⅱ</w:t>
            </w:r>
            <w:r>
              <w:rPr>
                <w:rFonts w:eastAsia="宋体"/>
                <w:sz w:val="21"/>
                <w:szCs w:val="21"/>
              </w:rPr>
              <w:t>级、</w:t>
            </w:r>
            <w:r>
              <w:rPr>
                <w:rFonts w:eastAsia="宋体"/>
                <w:sz w:val="21"/>
                <w:szCs w:val="21"/>
              </w:rPr>
              <w:t>Ⅲ</w:t>
            </w:r>
            <w:r>
              <w:rPr>
                <w:rFonts w:eastAsia="宋体"/>
                <w:sz w:val="21"/>
                <w:szCs w:val="21"/>
              </w:rPr>
              <w:t>级）、内装液体密度大于</w:t>
            </w:r>
            <w:r>
              <w:rPr>
                <w:rFonts w:eastAsia="宋体"/>
                <w:sz w:val="21"/>
                <w:szCs w:val="21"/>
              </w:rPr>
              <w:t>1.2g/cm</w:t>
            </w:r>
            <w:r>
              <w:rPr>
                <w:rFonts w:eastAsia="宋体"/>
                <w:sz w:val="21"/>
                <w:szCs w:val="21"/>
                <w:vertAlign w:val="superscript"/>
              </w:rPr>
              <w:t>3</w:t>
            </w:r>
            <w:r>
              <w:rPr>
                <w:rFonts w:eastAsia="宋体"/>
                <w:sz w:val="21"/>
                <w:szCs w:val="21"/>
              </w:rPr>
              <w:t>时</w:t>
            </w:r>
            <w:proofErr w:type="gramStart"/>
            <w:r>
              <w:rPr>
                <w:rFonts w:eastAsia="宋体"/>
                <w:sz w:val="21"/>
                <w:szCs w:val="21"/>
              </w:rPr>
              <w:t>应标注内装物</w:t>
            </w:r>
            <w:proofErr w:type="gramEnd"/>
            <w:r>
              <w:rPr>
                <w:rFonts w:eastAsia="宋体"/>
                <w:sz w:val="21"/>
                <w:szCs w:val="21"/>
              </w:rPr>
              <w:t>密度。</w:t>
            </w:r>
          </w:p>
        </w:tc>
      </w:tr>
      <w:tr w:rsidR="000A7180">
        <w:trPr>
          <w:cantSplit/>
          <w:trHeight w:val="23"/>
          <w:jc w:val="center"/>
        </w:trPr>
        <w:tc>
          <w:tcPr>
            <w:tcW w:w="763" w:type="dxa"/>
            <w:vMerge/>
            <w:vAlign w:val="center"/>
          </w:tcPr>
          <w:p w:rsidR="000A7180" w:rsidRDefault="000A7180">
            <w:pPr>
              <w:adjustRightInd w:val="0"/>
              <w:snapToGrid w:val="0"/>
              <w:spacing w:line="300" w:lineRule="exact"/>
              <w:jc w:val="center"/>
              <w:rPr>
                <w:rFonts w:eastAsia="宋体"/>
                <w:sz w:val="21"/>
                <w:szCs w:val="21"/>
              </w:rPr>
            </w:pPr>
          </w:p>
        </w:tc>
        <w:tc>
          <w:tcPr>
            <w:tcW w:w="1350" w:type="dxa"/>
            <w:vMerge/>
            <w:vAlign w:val="center"/>
          </w:tcPr>
          <w:p w:rsidR="000A7180" w:rsidRDefault="000A7180">
            <w:pPr>
              <w:adjustRightInd w:val="0"/>
              <w:snapToGrid w:val="0"/>
              <w:spacing w:line="300" w:lineRule="exact"/>
              <w:jc w:val="center"/>
              <w:rPr>
                <w:rFonts w:eastAsia="宋体"/>
                <w:sz w:val="21"/>
                <w:szCs w:val="21"/>
              </w:rPr>
            </w:pPr>
          </w:p>
        </w:tc>
        <w:tc>
          <w:tcPr>
            <w:tcW w:w="216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钢质手提罐</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注明级别（</w:t>
            </w:r>
            <w:r>
              <w:rPr>
                <w:rFonts w:eastAsia="宋体"/>
                <w:sz w:val="21"/>
                <w:szCs w:val="21"/>
              </w:rPr>
              <w:t>Ⅰ</w:t>
            </w:r>
            <w:r>
              <w:rPr>
                <w:rFonts w:eastAsia="宋体"/>
                <w:sz w:val="21"/>
                <w:szCs w:val="21"/>
              </w:rPr>
              <w:t>级、</w:t>
            </w:r>
            <w:r>
              <w:rPr>
                <w:rFonts w:eastAsia="宋体"/>
                <w:sz w:val="21"/>
                <w:szCs w:val="21"/>
              </w:rPr>
              <w:t>Ⅱ</w:t>
            </w:r>
            <w:r>
              <w:rPr>
                <w:rFonts w:eastAsia="宋体"/>
                <w:sz w:val="21"/>
                <w:szCs w:val="21"/>
              </w:rPr>
              <w:t>级）、拟装液体密度大于</w:t>
            </w:r>
            <w:r>
              <w:rPr>
                <w:rFonts w:eastAsia="宋体"/>
                <w:sz w:val="21"/>
                <w:szCs w:val="21"/>
              </w:rPr>
              <w:t>1.2g/cm</w:t>
            </w:r>
            <w:r>
              <w:rPr>
                <w:rFonts w:eastAsia="宋体"/>
                <w:sz w:val="21"/>
                <w:szCs w:val="21"/>
                <w:vertAlign w:val="superscript"/>
              </w:rPr>
              <w:t>3</w:t>
            </w:r>
            <w:r>
              <w:rPr>
                <w:rFonts w:eastAsia="宋体"/>
                <w:sz w:val="21"/>
                <w:szCs w:val="21"/>
              </w:rPr>
              <w:t>时</w:t>
            </w:r>
            <w:proofErr w:type="gramStart"/>
            <w:r>
              <w:rPr>
                <w:rFonts w:eastAsia="宋体"/>
                <w:sz w:val="21"/>
                <w:szCs w:val="21"/>
              </w:rPr>
              <w:t>应标注拟装物</w:t>
            </w:r>
            <w:proofErr w:type="gramEnd"/>
            <w:r>
              <w:rPr>
                <w:rFonts w:eastAsia="宋体"/>
                <w:sz w:val="21"/>
                <w:szCs w:val="21"/>
              </w:rPr>
              <w:t>密度。</w:t>
            </w:r>
          </w:p>
          <w:p w:rsidR="000A7180" w:rsidRDefault="00642501">
            <w:pPr>
              <w:adjustRightInd w:val="0"/>
              <w:snapToGrid w:val="0"/>
              <w:spacing w:line="300" w:lineRule="exact"/>
              <w:rPr>
                <w:rFonts w:eastAsia="宋体"/>
                <w:sz w:val="21"/>
                <w:szCs w:val="21"/>
              </w:rPr>
            </w:pPr>
            <w:r>
              <w:rPr>
                <w:rFonts w:eastAsia="宋体"/>
                <w:sz w:val="21"/>
                <w:szCs w:val="21"/>
              </w:rPr>
              <w:t>单件罐注入公称容量拟装物后的质量。</w:t>
            </w:r>
          </w:p>
        </w:tc>
      </w:tr>
      <w:tr w:rsidR="000A7180">
        <w:trPr>
          <w:cantSplit/>
          <w:trHeight w:val="23"/>
          <w:jc w:val="center"/>
        </w:trPr>
        <w:tc>
          <w:tcPr>
            <w:tcW w:w="763"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3</w:t>
            </w:r>
          </w:p>
        </w:tc>
        <w:tc>
          <w:tcPr>
            <w:tcW w:w="135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气雾剂包装</w:t>
            </w:r>
          </w:p>
        </w:tc>
        <w:tc>
          <w:tcPr>
            <w:tcW w:w="216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气雾罐</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铁质</w:t>
            </w:r>
            <w:proofErr w:type="gramStart"/>
            <w:r>
              <w:rPr>
                <w:rFonts w:eastAsia="宋体"/>
                <w:sz w:val="21"/>
                <w:szCs w:val="21"/>
              </w:rPr>
              <w:t>气雾罐需标注</w:t>
            </w:r>
            <w:proofErr w:type="gramEnd"/>
            <w:r>
              <w:rPr>
                <w:rFonts w:eastAsia="宋体"/>
                <w:sz w:val="21"/>
                <w:szCs w:val="21"/>
              </w:rPr>
              <w:t>：普通罐或高压罐。</w:t>
            </w:r>
          </w:p>
        </w:tc>
      </w:tr>
      <w:tr w:rsidR="000A7180">
        <w:trPr>
          <w:cantSplit/>
          <w:trHeight w:val="23"/>
          <w:jc w:val="center"/>
        </w:trPr>
        <w:tc>
          <w:tcPr>
            <w:tcW w:w="763"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4</w:t>
            </w:r>
          </w:p>
        </w:tc>
        <w:tc>
          <w:tcPr>
            <w:tcW w:w="135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塑料包装</w:t>
            </w:r>
          </w:p>
        </w:tc>
        <w:tc>
          <w:tcPr>
            <w:tcW w:w="216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危险品包装用塑料桶（罐）</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级别（</w:t>
            </w:r>
            <w:r>
              <w:rPr>
                <w:rFonts w:eastAsia="宋体"/>
                <w:sz w:val="21"/>
                <w:szCs w:val="21"/>
              </w:rPr>
              <w:t>Ⅰ</w:t>
            </w:r>
            <w:r>
              <w:rPr>
                <w:rFonts w:eastAsia="宋体"/>
                <w:sz w:val="21"/>
                <w:szCs w:val="21"/>
              </w:rPr>
              <w:t>级、</w:t>
            </w:r>
            <w:r>
              <w:rPr>
                <w:rFonts w:eastAsia="宋体"/>
                <w:sz w:val="21"/>
                <w:szCs w:val="21"/>
              </w:rPr>
              <w:t>Ⅱ</w:t>
            </w:r>
            <w:r>
              <w:rPr>
                <w:rFonts w:eastAsia="宋体"/>
                <w:sz w:val="21"/>
                <w:szCs w:val="21"/>
              </w:rPr>
              <w:t>级、</w:t>
            </w:r>
            <w:r>
              <w:rPr>
                <w:rFonts w:eastAsia="宋体"/>
                <w:sz w:val="21"/>
                <w:szCs w:val="21"/>
              </w:rPr>
              <w:t>Ⅲ</w:t>
            </w:r>
            <w:r>
              <w:rPr>
                <w:rFonts w:eastAsia="宋体"/>
                <w:sz w:val="21"/>
                <w:szCs w:val="21"/>
              </w:rPr>
              <w:t>级）、单件包装件毛重、拟装相对密度（</w:t>
            </w:r>
            <w:r>
              <w:rPr>
                <w:rFonts w:eastAsia="宋体"/>
                <w:sz w:val="21"/>
                <w:szCs w:val="21"/>
              </w:rPr>
              <w:t>d</w:t>
            </w:r>
            <w:r>
              <w:rPr>
                <w:rFonts w:eastAsia="宋体"/>
                <w:sz w:val="21"/>
                <w:szCs w:val="21"/>
              </w:rPr>
              <w:t>）超过</w:t>
            </w:r>
            <w:r>
              <w:rPr>
                <w:rFonts w:eastAsia="宋体"/>
                <w:sz w:val="21"/>
                <w:szCs w:val="21"/>
              </w:rPr>
              <w:t>1.2g/cm</w:t>
            </w:r>
            <w:r>
              <w:rPr>
                <w:rFonts w:eastAsia="宋体"/>
                <w:sz w:val="21"/>
                <w:szCs w:val="21"/>
                <w:vertAlign w:val="superscript"/>
              </w:rPr>
              <w:t>3</w:t>
            </w:r>
            <w:r>
              <w:rPr>
                <w:rFonts w:eastAsia="宋体"/>
                <w:sz w:val="21"/>
                <w:szCs w:val="21"/>
              </w:rPr>
              <w:t>的液体物质时</w:t>
            </w:r>
            <w:proofErr w:type="gramStart"/>
            <w:r>
              <w:rPr>
                <w:rFonts w:eastAsia="宋体"/>
                <w:sz w:val="21"/>
                <w:szCs w:val="21"/>
              </w:rPr>
              <w:t>应标注拟装物</w:t>
            </w:r>
            <w:proofErr w:type="gramEnd"/>
            <w:r>
              <w:rPr>
                <w:rFonts w:eastAsia="宋体"/>
                <w:sz w:val="21"/>
                <w:szCs w:val="21"/>
              </w:rPr>
              <w:t>相对密度。</w:t>
            </w:r>
          </w:p>
        </w:tc>
      </w:tr>
      <w:tr w:rsidR="000A7180">
        <w:trPr>
          <w:cantSplit/>
          <w:trHeight w:val="23"/>
          <w:jc w:val="center"/>
        </w:trPr>
        <w:tc>
          <w:tcPr>
            <w:tcW w:w="763" w:type="dxa"/>
            <w:vMerge w:val="restart"/>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5</w:t>
            </w:r>
          </w:p>
        </w:tc>
        <w:tc>
          <w:tcPr>
            <w:tcW w:w="1350" w:type="dxa"/>
            <w:vMerge w:val="restart"/>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复合包装</w:t>
            </w:r>
          </w:p>
        </w:tc>
        <w:tc>
          <w:tcPr>
            <w:tcW w:w="216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钢塑复合桶</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注明级别（</w:t>
            </w:r>
            <w:r>
              <w:rPr>
                <w:rFonts w:eastAsia="宋体"/>
                <w:sz w:val="21"/>
                <w:szCs w:val="21"/>
              </w:rPr>
              <w:t>Ⅰ</w:t>
            </w:r>
            <w:r>
              <w:rPr>
                <w:rFonts w:eastAsia="宋体"/>
                <w:sz w:val="21"/>
                <w:szCs w:val="21"/>
              </w:rPr>
              <w:t>级、</w:t>
            </w:r>
            <w:r>
              <w:rPr>
                <w:rFonts w:eastAsia="宋体"/>
                <w:sz w:val="21"/>
                <w:szCs w:val="21"/>
              </w:rPr>
              <w:t>Ⅱ</w:t>
            </w:r>
            <w:r>
              <w:rPr>
                <w:rFonts w:eastAsia="宋体"/>
                <w:sz w:val="21"/>
                <w:szCs w:val="21"/>
              </w:rPr>
              <w:t>级、</w:t>
            </w:r>
            <w:r>
              <w:rPr>
                <w:rFonts w:eastAsia="宋体"/>
                <w:sz w:val="21"/>
                <w:szCs w:val="21"/>
              </w:rPr>
              <w:t>Ⅲ</w:t>
            </w:r>
            <w:r>
              <w:rPr>
                <w:rFonts w:eastAsia="宋体"/>
                <w:sz w:val="21"/>
                <w:szCs w:val="21"/>
              </w:rPr>
              <w:t>级）、拟装液体密度大于</w:t>
            </w:r>
            <w:r>
              <w:rPr>
                <w:rFonts w:eastAsia="宋体"/>
                <w:sz w:val="21"/>
                <w:szCs w:val="21"/>
              </w:rPr>
              <w:t>1.2g/cm</w:t>
            </w:r>
            <w:r>
              <w:rPr>
                <w:rFonts w:eastAsia="宋体"/>
                <w:sz w:val="21"/>
                <w:szCs w:val="21"/>
                <w:vertAlign w:val="superscript"/>
              </w:rPr>
              <w:t>3</w:t>
            </w:r>
            <w:r>
              <w:rPr>
                <w:rFonts w:eastAsia="宋体"/>
                <w:sz w:val="21"/>
                <w:szCs w:val="21"/>
              </w:rPr>
              <w:t>时</w:t>
            </w:r>
            <w:proofErr w:type="gramStart"/>
            <w:r>
              <w:rPr>
                <w:rFonts w:eastAsia="宋体"/>
                <w:sz w:val="21"/>
                <w:szCs w:val="21"/>
              </w:rPr>
              <w:t>应标注拟装物</w:t>
            </w:r>
            <w:proofErr w:type="gramEnd"/>
            <w:r>
              <w:rPr>
                <w:rFonts w:eastAsia="宋体"/>
                <w:sz w:val="21"/>
                <w:szCs w:val="21"/>
              </w:rPr>
              <w:t>密度。</w:t>
            </w:r>
          </w:p>
        </w:tc>
      </w:tr>
      <w:tr w:rsidR="000A7180">
        <w:trPr>
          <w:cantSplit/>
          <w:trHeight w:val="23"/>
          <w:jc w:val="center"/>
        </w:trPr>
        <w:tc>
          <w:tcPr>
            <w:tcW w:w="763" w:type="dxa"/>
            <w:vMerge/>
            <w:vAlign w:val="center"/>
          </w:tcPr>
          <w:p w:rsidR="000A7180" w:rsidRDefault="000A7180">
            <w:pPr>
              <w:adjustRightInd w:val="0"/>
              <w:snapToGrid w:val="0"/>
              <w:spacing w:line="300" w:lineRule="exact"/>
              <w:jc w:val="center"/>
              <w:rPr>
                <w:rFonts w:eastAsia="宋体"/>
                <w:sz w:val="21"/>
                <w:szCs w:val="21"/>
              </w:rPr>
            </w:pPr>
          </w:p>
        </w:tc>
        <w:tc>
          <w:tcPr>
            <w:tcW w:w="1350" w:type="dxa"/>
            <w:vMerge/>
            <w:vAlign w:val="center"/>
          </w:tcPr>
          <w:p w:rsidR="000A7180" w:rsidRDefault="000A7180">
            <w:pPr>
              <w:adjustRightInd w:val="0"/>
              <w:snapToGrid w:val="0"/>
              <w:spacing w:line="300" w:lineRule="exact"/>
              <w:jc w:val="center"/>
              <w:rPr>
                <w:rFonts w:eastAsia="宋体"/>
                <w:sz w:val="21"/>
                <w:szCs w:val="21"/>
              </w:rPr>
            </w:pPr>
          </w:p>
        </w:tc>
        <w:tc>
          <w:tcPr>
            <w:tcW w:w="2160" w:type="dxa"/>
            <w:vAlign w:val="center"/>
          </w:tcPr>
          <w:p w:rsidR="000A7180" w:rsidRDefault="00642501">
            <w:pPr>
              <w:adjustRightInd w:val="0"/>
              <w:snapToGrid w:val="0"/>
              <w:spacing w:line="300" w:lineRule="exact"/>
              <w:jc w:val="center"/>
              <w:rPr>
                <w:rFonts w:eastAsia="宋体"/>
                <w:sz w:val="21"/>
                <w:szCs w:val="21"/>
              </w:rPr>
            </w:pPr>
            <w:r>
              <w:rPr>
                <w:rFonts w:eastAsia="宋体"/>
                <w:sz w:val="21"/>
                <w:szCs w:val="21"/>
              </w:rPr>
              <w:t>复合式中型散装容器</w:t>
            </w:r>
          </w:p>
        </w:tc>
        <w:tc>
          <w:tcPr>
            <w:tcW w:w="4680" w:type="dxa"/>
            <w:vAlign w:val="center"/>
          </w:tcPr>
          <w:p w:rsidR="000A7180" w:rsidRDefault="00642501">
            <w:pPr>
              <w:adjustRightInd w:val="0"/>
              <w:snapToGrid w:val="0"/>
              <w:spacing w:line="300" w:lineRule="exact"/>
              <w:rPr>
                <w:rFonts w:eastAsia="宋体"/>
                <w:sz w:val="21"/>
                <w:szCs w:val="21"/>
              </w:rPr>
            </w:pPr>
            <w:r>
              <w:rPr>
                <w:rFonts w:eastAsia="宋体"/>
                <w:sz w:val="21"/>
                <w:szCs w:val="21"/>
              </w:rPr>
              <w:t>注明级别（</w:t>
            </w:r>
            <w:r>
              <w:rPr>
                <w:rFonts w:eastAsia="宋体"/>
                <w:sz w:val="21"/>
                <w:szCs w:val="21"/>
              </w:rPr>
              <w:t>Ⅱ</w:t>
            </w:r>
            <w:r>
              <w:rPr>
                <w:rFonts w:eastAsia="宋体"/>
                <w:sz w:val="21"/>
                <w:szCs w:val="21"/>
              </w:rPr>
              <w:t>级、</w:t>
            </w:r>
            <w:r>
              <w:rPr>
                <w:rFonts w:eastAsia="宋体"/>
                <w:sz w:val="21"/>
                <w:szCs w:val="21"/>
              </w:rPr>
              <w:t>Ⅲ</w:t>
            </w:r>
            <w:r>
              <w:rPr>
                <w:rFonts w:eastAsia="宋体"/>
                <w:sz w:val="21"/>
                <w:szCs w:val="21"/>
              </w:rPr>
              <w:t>级）、拟装液体密度大于</w:t>
            </w:r>
            <w:r>
              <w:rPr>
                <w:rFonts w:eastAsia="宋体"/>
                <w:sz w:val="21"/>
                <w:szCs w:val="21"/>
              </w:rPr>
              <w:t>1.2g/cm</w:t>
            </w:r>
            <w:r>
              <w:rPr>
                <w:rFonts w:eastAsia="宋体"/>
                <w:sz w:val="21"/>
                <w:szCs w:val="21"/>
                <w:vertAlign w:val="superscript"/>
              </w:rPr>
              <w:t>3</w:t>
            </w:r>
            <w:r>
              <w:rPr>
                <w:rFonts w:eastAsia="宋体"/>
                <w:sz w:val="21"/>
                <w:szCs w:val="21"/>
              </w:rPr>
              <w:t>时</w:t>
            </w:r>
            <w:proofErr w:type="gramStart"/>
            <w:r>
              <w:rPr>
                <w:rFonts w:eastAsia="宋体"/>
                <w:sz w:val="21"/>
                <w:szCs w:val="21"/>
              </w:rPr>
              <w:t>应标注拟装物</w:t>
            </w:r>
            <w:proofErr w:type="gramEnd"/>
            <w:r>
              <w:rPr>
                <w:rFonts w:eastAsia="宋体"/>
                <w:sz w:val="21"/>
                <w:szCs w:val="21"/>
              </w:rPr>
              <w:t>密度。</w:t>
            </w:r>
          </w:p>
        </w:tc>
      </w:tr>
    </w:tbl>
    <w:p w:rsidR="000A7180" w:rsidRDefault="00642501">
      <w:pPr>
        <w:spacing w:line="580" w:lineRule="exact"/>
        <w:ind w:firstLineChars="200" w:firstLine="640"/>
        <w:rPr>
          <w:rFonts w:eastAsia="黑体"/>
          <w:szCs w:val="32"/>
        </w:rPr>
      </w:pPr>
      <w:r>
        <w:rPr>
          <w:rFonts w:eastAsia="黑体"/>
          <w:szCs w:val="32"/>
        </w:rPr>
        <w:t>二、</w:t>
      </w:r>
      <w:r w:rsidR="00F36D12">
        <w:rPr>
          <w:rFonts w:eastAsia="黑体" w:hint="eastAsia"/>
          <w:szCs w:val="32"/>
        </w:rPr>
        <w:t>检验依据</w:t>
      </w:r>
    </w:p>
    <w:p w:rsidR="000A7180" w:rsidRDefault="00642501">
      <w:pPr>
        <w:adjustRightInd w:val="0"/>
        <w:snapToGrid w:val="0"/>
        <w:spacing w:line="580" w:lineRule="exact"/>
        <w:ind w:firstLineChars="200" w:firstLine="640"/>
        <w:rPr>
          <w:szCs w:val="32"/>
        </w:rPr>
      </w:pPr>
      <w:r>
        <w:rPr>
          <w:szCs w:val="32"/>
        </w:rPr>
        <w:t>1</w:t>
      </w:r>
      <w:r>
        <w:rPr>
          <w:rFonts w:hint="eastAsia"/>
          <w:szCs w:val="32"/>
        </w:rPr>
        <w:t>．</w:t>
      </w:r>
      <w:r>
        <w:rPr>
          <w:szCs w:val="32"/>
        </w:rPr>
        <w:t>钢桶。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2598"/>
        <w:gridCol w:w="4300"/>
      </w:tblGrid>
      <w:tr w:rsidR="00391BC8" w:rsidTr="00391BC8">
        <w:trPr>
          <w:cantSplit/>
          <w:trHeight w:val="23"/>
          <w:jc w:val="center"/>
        </w:trPr>
        <w:tc>
          <w:tcPr>
            <w:tcW w:w="953"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ascii="黑体" w:eastAsia="黑体" w:hAnsi="黑体" w:cs="黑体"/>
                <w:sz w:val="21"/>
                <w:szCs w:val="21"/>
              </w:rPr>
            </w:pPr>
            <w:r>
              <w:rPr>
                <w:rFonts w:ascii="黑体" w:eastAsia="黑体" w:hAnsi="黑体" w:cs="黑体" w:hint="eastAsia"/>
                <w:sz w:val="21"/>
                <w:szCs w:val="21"/>
              </w:rPr>
              <w:t>序号</w:t>
            </w:r>
          </w:p>
        </w:tc>
        <w:tc>
          <w:tcPr>
            <w:tcW w:w="1524"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ascii="黑体" w:eastAsia="黑体" w:hAnsi="黑体" w:cs="黑体"/>
                <w:sz w:val="21"/>
                <w:szCs w:val="21"/>
              </w:rPr>
            </w:pPr>
            <w:r>
              <w:rPr>
                <w:rFonts w:ascii="黑体" w:eastAsia="黑体" w:hAnsi="黑体" w:cs="黑体" w:hint="eastAsia"/>
                <w:sz w:val="21"/>
                <w:szCs w:val="21"/>
              </w:rPr>
              <w:t>检验项目</w:t>
            </w:r>
          </w:p>
        </w:tc>
        <w:tc>
          <w:tcPr>
            <w:tcW w:w="2523"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ascii="黑体" w:eastAsia="黑体" w:hAnsi="黑体" w:cs="黑体"/>
                <w:sz w:val="21"/>
                <w:szCs w:val="21"/>
              </w:rPr>
            </w:pPr>
            <w:r>
              <w:rPr>
                <w:rFonts w:ascii="黑体" w:eastAsia="黑体" w:hAnsi="黑体" w:cs="黑体" w:hint="eastAsia"/>
                <w:sz w:val="21"/>
                <w:szCs w:val="21"/>
              </w:rPr>
              <w:t>检验方法</w:t>
            </w:r>
          </w:p>
        </w:tc>
      </w:tr>
      <w:tr w:rsidR="00391BC8" w:rsidTr="00391BC8">
        <w:trPr>
          <w:cantSplit/>
          <w:trHeight w:val="23"/>
          <w:jc w:val="center"/>
        </w:trPr>
        <w:tc>
          <w:tcPr>
            <w:tcW w:w="953" w:type="pct"/>
            <w:tcBorders>
              <w:top w:val="single" w:sz="4" w:space="0" w:color="auto"/>
              <w:left w:val="single" w:sz="4" w:space="0" w:color="auto"/>
              <w:bottom w:val="single" w:sz="4" w:space="0" w:color="auto"/>
              <w:right w:val="single" w:sz="4" w:space="0" w:color="auto"/>
            </w:tcBorders>
            <w:vAlign w:val="center"/>
          </w:tcPr>
          <w:p w:rsidR="00391BC8" w:rsidRDefault="00391BC8" w:rsidP="00391BC8">
            <w:pPr>
              <w:adjustRightInd w:val="0"/>
              <w:snapToGrid w:val="0"/>
              <w:spacing w:line="400" w:lineRule="exact"/>
              <w:jc w:val="center"/>
              <w:rPr>
                <w:rFonts w:eastAsia="宋体"/>
                <w:sz w:val="21"/>
                <w:szCs w:val="21"/>
              </w:rPr>
            </w:pPr>
            <w:r>
              <w:rPr>
                <w:rFonts w:eastAsia="宋体"/>
                <w:sz w:val="21"/>
                <w:szCs w:val="21"/>
              </w:rPr>
              <w:t>*</w:t>
            </w:r>
            <w:r>
              <w:rPr>
                <w:rFonts w:eastAsia="宋体" w:hint="eastAsia"/>
                <w:sz w:val="21"/>
                <w:szCs w:val="21"/>
              </w:rPr>
              <w:t>1</w:t>
            </w:r>
          </w:p>
        </w:tc>
        <w:tc>
          <w:tcPr>
            <w:tcW w:w="1524"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eastAsia="宋体"/>
                <w:sz w:val="21"/>
                <w:szCs w:val="21"/>
              </w:rPr>
            </w:pPr>
            <w:r>
              <w:rPr>
                <w:rFonts w:eastAsia="宋体"/>
                <w:sz w:val="21"/>
                <w:szCs w:val="21"/>
              </w:rPr>
              <w:t>液压试验</w:t>
            </w:r>
          </w:p>
        </w:tc>
        <w:tc>
          <w:tcPr>
            <w:tcW w:w="2523"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eastAsia="宋体"/>
                <w:sz w:val="21"/>
                <w:szCs w:val="21"/>
              </w:rPr>
            </w:pPr>
            <w:r>
              <w:rPr>
                <w:rFonts w:eastAsia="宋体"/>
                <w:sz w:val="21"/>
                <w:szCs w:val="21"/>
              </w:rPr>
              <w:t>GB/T 325.1-2018</w:t>
            </w:r>
          </w:p>
        </w:tc>
      </w:tr>
      <w:tr w:rsidR="00391BC8" w:rsidTr="00391BC8">
        <w:trPr>
          <w:cantSplit/>
          <w:trHeight w:val="23"/>
          <w:jc w:val="center"/>
        </w:trPr>
        <w:tc>
          <w:tcPr>
            <w:tcW w:w="953"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eastAsia="宋体"/>
                <w:sz w:val="21"/>
                <w:szCs w:val="21"/>
              </w:rPr>
            </w:pPr>
            <w:r>
              <w:rPr>
                <w:rFonts w:eastAsia="宋体" w:hint="eastAsia"/>
                <w:sz w:val="21"/>
                <w:szCs w:val="21"/>
              </w:rPr>
              <w:t>2</w:t>
            </w:r>
          </w:p>
        </w:tc>
        <w:tc>
          <w:tcPr>
            <w:tcW w:w="1524"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eastAsia="宋体"/>
                <w:sz w:val="21"/>
                <w:szCs w:val="21"/>
              </w:rPr>
            </w:pPr>
            <w:r>
              <w:rPr>
                <w:rFonts w:eastAsia="宋体"/>
                <w:sz w:val="21"/>
                <w:szCs w:val="21"/>
              </w:rPr>
              <w:t>跌落试验</w:t>
            </w:r>
          </w:p>
        </w:tc>
        <w:tc>
          <w:tcPr>
            <w:tcW w:w="2523"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eastAsia="宋体"/>
                <w:sz w:val="21"/>
                <w:szCs w:val="21"/>
              </w:rPr>
            </w:pPr>
            <w:r>
              <w:rPr>
                <w:rFonts w:eastAsia="宋体"/>
                <w:sz w:val="21"/>
                <w:szCs w:val="21"/>
              </w:rPr>
              <w:t>GB/T 325.1-2018</w:t>
            </w:r>
          </w:p>
        </w:tc>
      </w:tr>
      <w:tr w:rsidR="00391BC8" w:rsidTr="00391BC8">
        <w:trPr>
          <w:cantSplit/>
          <w:trHeight w:val="23"/>
          <w:jc w:val="center"/>
        </w:trPr>
        <w:tc>
          <w:tcPr>
            <w:tcW w:w="953"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eastAsia="宋体"/>
                <w:sz w:val="21"/>
                <w:szCs w:val="21"/>
              </w:rPr>
            </w:pPr>
            <w:r>
              <w:rPr>
                <w:rFonts w:eastAsia="宋体" w:hint="eastAsia"/>
                <w:sz w:val="21"/>
                <w:szCs w:val="21"/>
              </w:rPr>
              <w:t>3</w:t>
            </w:r>
          </w:p>
        </w:tc>
        <w:tc>
          <w:tcPr>
            <w:tcW w:w="1524"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eastAsia="宋体"/>
                <w:sz w:val="21"/>
                <w:szCs w:val="21"/>
              </w:rPr>
            </w:pPr>
            <w:r>
              <w:rPr>
                <w:rFonts w:eastAsia="宋体"/>
                <w:sz w:val="21"/>
                <w:szCs w:val="21"/>
              </w:rPr>
              <w:t>堆码试验</w:t>
            </w:r>
          </w:p>
        </w:tc>
        <w:tc>
          <w:tcPr>
            <w:tcW w:w="2523" w:type="pct"/>
            <w:tcBorders>
              <w:top w:val="single" w:sz="4" w:space="0" w:color="auto"/>
              <w:left w:val="single" w:sz="4" w:space="0" w:color="auto"/>
              <w:bottom w:val="single" w:sz="4" w:space="0" w:color="auto"/>
              <w:right w:val="single" w:sz="4" w:space="0" w:color="auto"/>
            </w:tcBorders>
            <w:vAlign w:val="center"/>
          </w:tcPr>
          <w:p w:rsidR="00391BC8" w:rsidRDefault="00391BC8">
            <w:pPr>
              <w:adjustRightInd w:val="0"/>
              <w:snapToGrid w:val="0"/>
              <w:spacing w:line="400" w:lineRule="exact"/>
              <w:jc w:val="center"/>
              <w:rPr>
                <w:rFonts w:eastAsia="宋体"/>
                <w:sz w:val="21"/>
                <w:szCs w:val="21"/>
              </w:rPr>
            </w:pPr>
            <w:r>
              <w:rPr>
                <w:rFonts w:eastAsia="宋体"/>
                <w:sz w:val="21"/>
                <w:szCs w:val="21"/>
              </w:rPr>
              <w:t>GB/T 325.1-2018</w:t>
            </w:r>
          </w:p>
        </w:tc>
      </w:tr>
      <w:tr w:rsidR="00391BC8" w:rsidTr="00391BC8">
        <w:trPr>
          <w:cantSplit/>
          <w:trHeight w:val="23"/>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391BC8" w:rsidRDefault="00391BC8" w:rsidP="00B549F6">
            <w:pPr>
              <w:adjustRightInd w:val="0"/>
              <w:snapToGrid w:val="0"/>
              <w:spacing w:line="400" w:lineRule="exact"/>
              <w:rPr>
                <w:rFonts w:eastAsia="宋体"/>
                <w:sz w:val="21"/>
                <w:szCs w:val="21"/>
              </w:rPr>
            </w:pPr>
            <w:r w:rsidRPr="00391BC8">
              <w:rPr>
                <w:rFonts w:eastAsia="宋体" w:hint="eastAsia"/>
                <w:sz w:val="21"/>
                <w:szCs w:val="21"/>
              </w:rPr>
              <w:t>备注：</w:t>
            </w:r>
            <w:r w:rsidRPr="00391BC8">
              <w:rPr>
                <w:rFonts w:eastAsia="宋体" w:hint="eastAsia"/>
                <w:sz w:val="21"/>
                <w:szCs w:val="21"/>
              </w:rPr>
              <w:t>*</w:t>
            </w:r>
            <w:r w:rsidRPr="00391BC8">
              <w:rPr>
                <w:rFonts w:eastAsia="宋体" w:hint="eastAsia"/>
                <w:sz w:val="21"/>
                <w:szCs w:val="21"/>
              </w:rPr>
              <w:t>闭口钢桶做此项检验。</w:t>
            </w:r>
          </w:p>
        </w:tc>
      </w:tr>
    </w:tbl>
    <w:p w:rsidR="000A7180" w:rsidRDefault="00642501">
      <w:pPr>
        <w:adjustRightInd w:val="0"/>
        <w:snapToGrid w:val="0"/>
        <w:spacing w:line="590" w:lineRule="exact"/>
        <w:ind w:firstLine="640"/>
        <w:rPr>
          <w:szCs w:val="32"/>
        </w:rPr>
      </w:pPr>
      <w:r>
        <w:rPr>
          <w:szCs w:val="32"/>
        </w:rPr>
        <w:t>2</w:t>
      </w:r>
      <w:r>
        <w:rPr>
          <w:szCs w:val="32"/>
        </w:rPr>
        <w:t>．黄磷钢桶。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3092"/>
        <w:gridCol w:w="3806"/>
      </w:tblGrid>
      <w:tr w:rsidR="00B549F6" w:rsidTr="00B549F6">
        <w:trPr>
          <w:cantSplit/>
          <w:trHeight w:val="23"/>
          <w:jc w:val="center"/>
        </w:trPr>
        <w:tc>
          <w:tcPr>
            <w:tcW w:w="95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ascii="黑体" w:eastAsia="黑体" w:hAnsi="黑体" w:cs="黑体"/>
                <w:sz w:val="21"/>
                <w:szCs w:val="21"/>
              </w:rPr>
            </w:pPr>
            <w:r>
              <w:rPr>
                <w:rFonts w:ascii="黑体" w:eastAsia="黑体" w:hAnsi="黑体" w:cs="黑体" w:hint="eastAsia"/>
                <w:sz w:val="21"/>
                <w:szCs w:val="21"/>
              </w:rPr>
              <w:t>序号</w:t>
            </w:r>
          </w:p>
        </w:tc>
        <w:tc>
          <w:tcPr>
            <w:tcW w:w="181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ascii="黑体" w:eastAsia="黑体" w:hAnsi="黑体" w:cs="黑体"/>
                <w:sz w:val="21"/>
                <w:szCs w:val="21"/>
              </w:rPr>
            </w:pPr>
            <w:r>
              <w:rPr>
                <w:rFonts w:ascii="黑体" w:eastAsia="黑体" w:hAnsi="黑体" w:cs="黑体" w:hint="eastAsia"/>
                <w:sz w:val="21"/>
                <w:szCs w:val="21"/>
              </w:rPr>
              <w:t>检验项目</w:t>
            </w:r>
          </w:p>
        </w:tc>
        <w:tc>
          <w:tcPr>
            <w:tcW w:w="223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val="23"/>
          <w:jc w:val="center"/>
        </w:trPr>
        <w:tc>
          <w:tcPr>
            <w:tcW w:w="95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1</w:t>
            </w:r>
          </w:p>
        </w:tc>
        <w:tc>
          <w:tcPr>
            <w:tcW w:w="181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液压试验</w:t>
            </w:r>
          </w:p>
        </w:tc>
        <w:tc>
          <w:tcPr>
            <w:tcW w:w="223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GB 16473-1996</w:t>
            </w:r>
          </w:p>
        </w:tc>
      </w:tr>
      <w:tr w:rsidR="00B549F6" w:rsidTr="00B549F6">
        <w:trPr>
          <w:cantSplit/>
          <w:trHeight w:val="23"/>
          <w:jc w:val="center"/>
        </w:trPr>
        <w:tc>
          <w:tcPr>
            <w:tcW w:w="95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2</w:t>
            </w:r>
          </w:p>
        </w:tc>
        <w:tc>
          <w:tcPr>
            <w:tcW w:w="181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跌落试验</w:t>
            </w:r>
          </w:p>
        </w:tc>
        <w:tc>
          <w:tcPr>
            <w:tcW w:w="223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GB 16473-1996</w:t>
            </w:r>
          </w:p>
        </w:tc>
      </w:tr>
      <w:tr w:rsidR="00B549F6" w:rsidTr="00B549F6">
        <w:trPr>
          <w:cantSplit/>
          <w:trHeight w:val="23"/>
          <w:jc w:val="center"/>
        </w:trPr>
        <w:tc>
          <w:tcPr>
            <w:tcW w:w="95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3</w:t>
            </w:r>
          </w:p>
        </w:tc>
        <w:tc>
          <w:tcPr>
            <w:tcW w:w="181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堆码试验</w:t>
            </w:r>
          </w:p>
        </w:tc>
        <w:tc>
          <w:tcPr>
            <w:tcW w:w="223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GB 16473-1996</w:t>
            </w:r>
          </w:p>
        </w:tc>
      </w:tr>
    </w:tbl>
    <w:p w:rsidR="000A7180" w:rsidRDefault="00642501">
      <w:pPr>
        <w:adjustRightInd w:val="0"/>
        <w:snapToGrid w:val="0"/>
        <w:spacing w:line="590" w:lineRule="exact"/>
        <w:ind w:firstLine="640"/>
        <w:rPr>
          <w:szCs w:val="32"/>
        </w:rPr>
      </w:pPr>
      <w:r>
        <w:rPr>
          <w:szCs w:val="32"/>
        </w:rPr>
        <w:t>3</w:t>
      </w:r>
      <w:r>
        <w:rPr>
          <w:rFonts w:hint="eastAsia"/>
          <w:szCs w:val="32"/>
        </w:rPr>
        <w:t>．</w:t>
      </w:r>
      <w:r>
        <w:rPr>
          <w:szCs w:val="32"/>
        </w:rPr>
        <w:t>固碱钢桶。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2466"/>
        <w:gridCol w:w="3985"/>
      </w:tblGrid>
      <w:tr w:rsidR="00F36D12" w:rsidTr="00F36D12">
        <w:trPr>
          <w:cantSplit/>
          <w:trHeight w:val="23"/>
          <w:jc w:val="center"/>
        </w:trPr>
        <w:tc>
          <w:tcPr>
            <w:tcW w:w="1215" w:type="pct"/>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ascii="黑体" w:eastAsia="黑体" w:hAnsi="黑体" w:cs="黑体"/>
                <w:sz w:val="21"/>
                <w:szCs w:val="21"/>
              </w:rPr>
            </w:pPr>
            <w:r>
              <w:rPr>
                <w:rFonts w:ascii="黑体" w:eastAsia="黑体" w:hAnsi="黑体" w:cs="黑体" w:hint="eastAsia"/>
                <w:sz w:val="21"/>
                <w:szCs w:val="21"/>
              </w:rPr>
              <w:t>序号</w:t>
            </w:r>
          </w:p>
        </w:tc>
        <w:tc>
          <w:tcPr>
            <w:tcW w:w="1447" w:type="pct"/>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ascii="黑体" w:eastAsia="黑体" w:hAnsi="黑体" w:cs="黑体"/>
                <w:sz w:val="21"/>
                <w:szCs w:val="21"/>
              </w:rPr>
            </w:pPr>
            <w:r>
              <w:rPr>
                <w:rFonts w:ascii="黑体" w:eastAsia="黑体" w:hAnsi="黑体" w:cs="黑体" w:hint="eastAsia"/>
                <w:sz w:val="21"/>
                <w:szCs w:val="21"/>
              </w:rPr>
              <w:t>检验项目</w:t>
            </w:r>
          </w:p>
        </w:tc>
        <w:tc>
          <w:tcPr>
            <w:tcW w:w="2338" w:type="pct"/>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ascii="黑体" w:eastAsia="黑体" w:hAnsi="黑体" w:cs="黑体"/>
                <w:sz w:val="21"/>
                <w:szCs w:val="21"/>
              </w:rPr>
            </w:pPr>
            <w:r>
              <w:rPr>
                <w:rFonts w:ascii="黑体" w:eastAsia="黑体" w:hAnsi="黑体" w:cs="黑体" w:hint="eastAsia"/>
                <w:sz w:val="21"/>
                <w:szCs w:val="21"/>
              </w:rPr>
              <w:t>检验方法</w:t>
            </w:r>
          </w:p>
        </w:tc>
      </w:tr>
      <w:tr w:rsidR="00F36D12" w:rsidTr="00F36D12">
        <w:trPr>
          <w:cantSplit/>
          <w:trHeight w:val="23"/>
          <w:jc w:val="center"/>
        </w:trPr>
        <w:tc>
          <w:tcPr>
            <w:tcW w:w="1215" w:type="pct"/>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eastAsia="宋体"/>
                <w:sz w:val="21"/>
                <w:szCs w:val="21"/>
              </w:rPr>
            </w:pPr>
            <w:r>
              <w:rPr>
                <w:rFonts w:eastAsia="宋体"/>
                <w:sz w:val="21"/>
                <w:szCs w:val="21"/>
              </w:rPr>
              <w:t>1</w:t>
            </w:r>
          </w:p>
        </w:tc>
        <w:tc>
          <w:tcPr>
            <w:tcW w:w="1447" w:type="pct"/>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eastAsia="宋体"/>
                <w:sz w:val="21"/>
                <w:szCs w:val="21"/>
              </w:rPr>
            </w:pPr>
            <w:r>
              <w:rPr>
                <w:rFonts w:eastAsia="宋体"/>
                <w:sz w:val="21"/>
                <w:szCs w:val="21"/>
              </w:rPr>
              <w:t>堆码试验</w:t>
            </w:r>
          </w:p>
        </w:tc>
        <w:tc>
          <w:tcPr>
            <w:tcW w:w="2338" w:type="pct"/>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eastAsia="宋体"/>
                <w:sz w:val="21"/>
                <w:szCs w:val="21"/>
              </w:rPr>
            </w:pPr>
            <w:r>
              <w:rPr>
                <w:rFonts w:eastAsia="宋体"/>
                <w:sz w:val="21"/>
                <w:szCs w:val="21"/>
              </w:rPr>
              <w:t>GB/T 15915-2007</w:t>
            </w:r>
          </w:p>
        </w:tc>
      </w:tr>
      <w:tr w:rsidR="00F36D12" w:rsidTr="00F36D12">
        <w:trPr>
          <w:cantSplit/>
          <w:trHeight w:val="23"/>
          <w:jc w:val="center"/>
        </w:trPr>
        <w:tc>
          <w:tcPr>
            <w:tcW w:w="1215" w:type="pct"/>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eastAsia="宋体"/>
                <w:sz w:val="21"/>
                <w:szCs w:val="21"/>
              </w:rPr>
            </w:pPr>
            <w:r>
              <w:rPr>
                <w:rFonts w:eastAsia="宋体"/>
                <w:sz w:val="21"/>
                <w:szCs w:val="21"/>
              </w:rPr>
              <w:t>2</w:t>
            </w:r>
          </w:p>
        </w:tc>
        <w:tc>
          <w:tcPr>
            <w:tcW w:w="1447" w:type="pct"/>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eastAsia="宋体"/>
                <w:sz w:val="21"/>
                <w:szCs w:val="21"/>
              </w:rPr>
            </w:pPr>
            <w:r>
              <w:rPr>
                <w:rFonts w:eastAsia="宋体"/>
                <w:sz w:val="21"/>
                <w:szCs w:val="21"/>
              </w:rPr>
              <w:t>跌落试验</w:t>
            </w:r>
          </w:p>
        </w:tc>
        <w:tc>
          <w:tcPr>
            <w:tcW w:w="2338" w:type="pct"/>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eastAsia="宋体"/>
                <w:sz w:val="21"/>
                <w:szCs w:val="21"/>
              </w:rPr>
            </w:pPr>
            <w:r>
              <w:rPr>
                <w:rFonts w:eastAsia="宋体"/>
                <w:sz w:val="21"/>
                <w:szCs w:val="21"/>
              </w:rPr>
              <w:t>GB/T 15915-2007</w:t>
            </w:r>
          </w:p>
        </w:tc>
      </w:tr>
      <w:tr w:rsidR="00F36D12" w:rsidTr="00F36D12">
        <w:trPr>
          <w:cantSplit/>
          <w:trHeight w:val="23"/>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F36D12" w:rsidRDefault="00F36D12">
            <w:pPr>
              <w:adjustRightInd w:val="0"/>
              <w:snapToGrid w:val="0"/>
              <w:spacing w:line="400" w:lineRule="exact"/>
              <w:jc w:val="center"/>
              <w:rPr>
                <w:rFonts w:eastAsia="宋体"/>
                <w:sz w:val="21"/>
                <w:szCs w:val="21"/>
              </w:rPr>
            </w:pPr>
            <w:r w:rsidRPr="00F36D12">
              <w:rPr>
                <w:rFonts w:eastAsia="宋体" w:hint="eastAsia"/>
                <w:sz w:val="21"/>
                <w:szCs w:val="21"/>
              </w:rPr>
              <w:lastRenderedPageBreak/>
              <w:t>表中检验项目可在受检单位现场检验。</w:t>
            </w:r>
          </w:p>
        </w:tc>
      </w:tr>
    </w:tbl>
    <w:p w:rsidR="000A7180" w:rsidRDefault="00642501">
      <w:pPr>
        <w:adjustRightInd w:val="0"/>
        <w:snapToGrid w:val="0"/>
        <w:spacing w:line="590" w:lineRule="exact"/>
        <w:ind w:firstLine="640"/>
        <w:rPr>
          <w:szCs w:val="32"/>
        </w:rPr>
      </w:pPr>
      <w:r>
        <w:rPr>
          <w:szCs w:val="32"/>
        </w:rPr>
        <w:t>4</w:t>
      </w:r>
      <w:r>
        <w:rPr>
          <w:rFonts w:hint="eastAsia"/>
          <w:szCs w:val="32"/>
        </w:rPr>
        <w:t>．</w:t>
      </w:r>
      <w:r>
        <w:rPr>
          <w:szCs w:val="32"/>
        </w:rPr>
        <w:t>一次性（重复性）使用电石包装钢桶。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2850"/>
        <w:gridCol w:w="4038"/>
      </w:tblGrid>
      <w:tr w:rsidR="00B549F6" w:rsidTr="00B549F6">
        <w:trPr>
          <w:cantSplit/>
          <w:trHeight w:val="23"/>
          <w:jc w:val="center"/>
        </w:trPr>
        <w:tc>
          <w:tcPr>
            <w:tcW w:w="95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20" w:lineRule="exact"/>
              <w:jc w:val="center"/>
              <w:rPr>
                <w:rFonts w:ascii="黑体" w:eastAsia="黑体" w:hAnsi="黑体" w:cs="黑体"/>
                <w:sz w:val="21"/>
                <w:szCs w:val="21"/>
              </w:rPr>
            </w:pPr>
            <w:r>
              <w:rPr>
                <w:rFonts w:ascii="黑体" w:eastAsia="黑体" w:hAnsi="黑体" w:cs="黑体" w:hint="eastAsia"/>
                <w:sz w:val="21"/>
                <w:szCs w:val="21"/>
              </w:rPr>
              <w:t>序号</w:t>
            </w:r>
          </w:p>
        </w:tc>
        <w:tc>
          <w:tcPr>
            <w:tcW w:w="1672"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20" w:lineRule="exact"/>
              <w:jc w:val="center"/>
              <w:rPr>
                <w:rFonts w:ascii="黑体" w:eastAsia="黑体" w:hAnsi="黑体" w:cs="黑体"/>
                <w:sz w:val="21"/>
                <w:szCs w:val="21"/>
              </w:rPr>
            </w:pPr>
            <w:r>
              <w:rPr>
                <w:rFonts w:ascii="黑体" w:eastAsia="黑体" w:hAnsi="黑体" w:cs="黑体" w:hint="eastAsia"/>
                <w:sz w:val="21"/>
                <w:szCs w:val="21"/>
              </w:rPr>
              <w:t>检验项目</w:t>
            </w:r>
          </w:p>
        </w:tc>
        <w:tc>
          <w:tcPr>
            <w:tcW w:w="236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20" w:lineRule="exact"/>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val="23"/>
          <w:jc w:val="center"/>
        </w:trPr>
        <w:tc>
          <w:tcPr>
            <w:tcW w:w="95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20" w:lineRule="exact"/>
              <w:jc w:val="center"/>
              <w:rPr>
                <w:rFonts w:eastAsia="宋体"/>
                <w:sz w:val="21"/>
                <w:szCs w:val="21"/>
              </w:rPr>
            </w:pPr>
            <w:r>
              <w:rPr>
                <w:rFonts w:eastAsia="宋体"/>
                <w:sz w:val="21"/>
                <w:szCs w:val="21"/>
              </w:rPr>
              <w:t>1</w:t>
            </w:r>
          </w:p>
        </w:tc>
        <w:tc>
          <w:tcPr>
            <w:tcW w:w="1672"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20" w:lineRule="exact"/>
              <w:jc w:val="center"/>
              <w:rPr>
                <w:rFonts w:eastAsia="宋体"/>
                <w:sz w:val="21"/>
                <w:szCs w:val="21"/>
              </w:rPr>
            </w:pPr>
            <w:r>
              <w:rPr>
                <w:rFonts w:eastAsia="宋体"/>
                <w:sz w:val="21"/>
                <w:szCs w:val="21"/>
              </w:rPr>
              <w:t>跌落试验</w:t>
            </w:r>
          </w:p>
        </w:tc>
        <w:tc>
          <w:tcPr>
            <w:tcW w:w="236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20" w:lineRule="exact"/>
              <w:jc w:val="center"/>
              <w:rPr>
                <w:rFonts w:eastAsia="宋体"/>
                <w:sz w:val="21"/>
                <w:szCs w:val="21"/>
              </w:rPr>
            </w:pPr>
            <w:r>
              <w:rPr>
                <w:rFonts w:eastAsia="宋体"/>
                <w:sz w:val="21"/>
                <w:szCs w:val="21"/>
              </w:rPr>
              <w:t>GB/T 14492-2008</w:t>
            </w:r>
          </w:p>
          <w:p w:rsidR="00B549F6" w:rsidRDefault="00B549F6">
            <w:pPr>
              <w:adjustRightInd w:val="0"/>
              <w:snapToGrid w:val="0"/>
              <w:spacing w:line="320" w:lineRule="exact"/>
              <w:jc w:val="center"/>
              <w:rPr>
                <w:rFonts w:eastAsia="宋体"/>
                <w:sz w:val="21"/>
                <w:szCs w:val="21"/>
              </w:rPr>
            </w:pPr>
            <w:r>
              <w:rPr>
                <w:rFonts w:eastAsia="宋体"/>
                <w:sz w:val="21"/>
                <w:szCs w:val="21"/>
              </w:rPr>
              <w:t>GB/T 15956-2008</w:t>
            </w:r>
          </w:p>
        </w:tc>
      </w:tr>
      <w:tr w:rsidR="00B549F6" w:rsidTr="00B549F6">
        <w:trPr>
          <w:cantSplit/>
          <w:trHeight w:val="23"/>
          <w:jc w:val="center"/>
        </w:trPr>
        <w:tc>
          <w:tcPr>
            <w:tcW w:w="95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20" w:lineRule="exact"/>
              <w:jc w:val="center"/>
              <w:rPr>
                <w:rFonts w:eastAsia="宋体"/>
                <w:sz w:val="21"/>
                <w:szCs w:val="21"/>
              </w:rPr>
            </w:pPr>
            <w:r>
              <w:rPr>
                <w:rFonts w:eastAsia="宋体"/>
                <w:sz w:val="21"/>
                <w:szCs w:val="21"/>
              </w:rPr>
              <w:t>2</w:t>
            </w:r>
          </w:p>
        </w:tc>
        <w:tc>
          <w:tcPr>
            <w:tcW w:w="1672"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20" w:lineRule="exact"/>
              <w:jc w:val="center"/>
              <w:rPr>
                <w:rFonts w:eastAsia="宋体"/>
                <w:sz w:val="21"/>
                <w:szCs w:val="21"/>
              </w:rPr>
            </w:pPr>
            <w:r>
              <w:rPr>
                <w:rFonts w:eastAsia="宋体"/>
                <w:sz w:val="21"/>
                <w:szCs w:val="21"/>
              </w:rPr>
              <w:t>堆码试验</w:t>
            </w:r>
          </w:p>
        </w:tc>
        <w:tc>
          <w:tcPr>
            <w:tcW w:w="236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20" w:lineRule="exact"/>
              <w:jc w:val="center"/>
              <w:rPr>
                <w:rFonts w:eastAsia="宋体"/>
                <w:sz w:val="21"/>
                <w:szCs w:val="21"/>
              </w:rPr>
            </w:pPr>
            <w:r>
              <w:rPr>
                <w:rFonts w:eastAsia="宋体"/>
                <w:sz w:val="21"/>
                <w:szCs w:val="21"/>
              </w:rPr>
              <w:t>GB/T 14492-2008</w:t>
            </w:r>
          </w:p>
          <w:p w:rsidR="00B549F6" w:rsidRDefault="00B549F6">
            <w:pPr>
              <w:adjustRightInd w:val="0"/>
              <w:snapToGrid w:val="0"/>
              <w:spacing w:line="320" w:lineRule="exact"/>
              <w:jc w:val="center"/>
              <w:rPr>
                <w:rFonts w:eastAsia="宋体"/>
                <w:sz w:val="21"/>
                <w:szCs w:val="21"/>
              </w:rPr>
            </w:pPr>
            <w:r>
              <w:rPr>
                <w:rFonts w:eastAsia="宋体"/>
                <w:sz w:val="21"/>
                <w:szCs w:val="21"/>
              </w:rPr>
              <w:t>GB/T 15956-2008</w:t>
            </w:r>
          </w:p>
        </w:tc>
      </w:tr>
    </w:tbl>
    <w:p w:rsidR="000A7180" w:rsidRDefault="00642501">
      <w:pPr>
        <w:adjustRightInd w:val="0"/>
        <w:snapToGrid w:val="0"/>
        <w:spacing w:line="590" w:lineRule="exact"/>
        <w:ind w:firstLine="640"/>
        <w:rPr>
          <w:szCs w:val="32"/>
        </w:rPr>
      </w:pPr>
      <w:r>
        <w:rPr>
          <w:szCs w:val="32"/>
        </w:rPr>
        <w:t>5</w:t>
      </w:r>
      <w:r>
        <w:rPr>
          <w:rFonts w:hint="eastAsia"/>
          <w:szCs w:val="32"/>
        </w:rPr>
        <w:t>．</w:t>
      </w:r>
      <w:r>
        <w:rPr>
          <w:szCs w:val="32"/>
        </w:rPr>
        <w:t>钢提桶。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763"/>
        <w:gridCol w:w="4091"/>
      </w:tblGrid>
      <w:tr w:rsidR="00B549F6" w:rsidTr="00B549F6">
        <w:trPr>
          <w:cantSplit/>
          <w:trHeight w:val="23"/>
          <w:jc w:val="center"/>
        </w:trPr>
        <w:tc>
          <w:tcPr>
            <w:tcW w:w="97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ascii="黑体" w:eastAsia="黑体" w:hAnsi="黑体" w:cs="黑体"/>
                <w:sz w:val="21"/>
                <w:szCs w:val="21"/>
              </w:rPr>
            </w:pPr>
            <w:r>
              <w:rPr>
                <w:rFonts w:ascii="黑体" w:eastAsia="黑体" w:hAnsi="黑体" w:cs="黑体" w:hint="eastAsia"/>
                <w:sz w:val="21"/>
                <w:szCs w:val="21"/>
              </w:rPr>
              <w:t>序号</w:t>
            </w:r>
          </w:p>
        </w:tc>
        <w:tc>
          <w:tcPr>
            <w:tcW w:w="1621"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ascii="黑体" w:eastAsia="黑体" w:hAnsi="黑体" w:cs="黑体"/>
                <w:sz w:val="21"/>
                <w:szCs w:val="21"/>
              </w:rPr>
            </w:pPr>
            <w:r>
              <w:rPr>
                <w:rFonts w:ascii="黑体" w:eastAsia="黑体" w:hAnsi="黑体" w:cs="黑体" w:hint="eastAsia"/>
                <w:sz w:val="21"/>
                <w:szCs w:val="21"/>
              </w:rPr>
              <w:t>检验项目</w:t>
            </w:r>
          </w:p>
        </w:tc>
        <w:tc>
          <w:tcPr>
            <w:tcW w:w="2400"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val="23"/>
          <w:jc w:val="center"/>
        </w:trPr>
        <w:tc>
          <w:tcPr>
            <w:tcW w:w="97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sidRPr="00B549F6">
              <w:rPr>
                <w:rFonts w:eastAsia="宋体"/>
                <w:sz w:val="21"/>
                <w:szCs w:val="21"/>
              </w:rPr>
              <w:t>*</w:t>
            </w:r>
            <w:r>
              <w:rPr>
                <w:rFonts w:eastAsia="宋体"/>
                <w:sz w:val="21"/>
                <w:szCs w:val="21"/>
              </w:rPr>
              <w:t>1</w:t>
            </w:r>
          </w:p>
        </w:tc>
        <w:tc>
          <w:tcPr>
            <w:tcW w:w="1621"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280" w:lineRule="exact"/>
              <w:jc w:val="center"/>
              <w:rPr>
                <w:rFonts w:eastAsia="宋体"/>
                <w:sz w:val="21"/>
                <w:szCs w:val="21"/>
              </w:rPr>
            </w:pPr>
            <w:r>
              <w:rPr>
                <w:rFonts w:eastAsia="宋体"/>
                <w:sz w:val="21"/>
                <w:szCs w:val="21"/>
              </w:rPr>
              <w:t>耐液压性</w:t>
            </w:r>
          </w:p>
        </w:tc>
        <w:tc>
          <w:tcPr>
            <w:tcW w:w="2400"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280" w:lineRule="exact"/>
              <w:jc w:val="center"/>
              <w:rPr>
                <w:rFonts w:eastAsia="宋体"/>
                <w:sz w:val="21"/>
                <w:szCs w:val="21"/>
              </w:rPr>
            </w:pPr>
            <w:r>
              <w:rPr>
                <w:rFonts w:eastAsia="宋体"/>
                <w:sz w:val="21"/>
                <w:szCs w:val="21"/>
              </w:rPr>
              <w:t>GB/T 13252-2008</w:t>
            </w:r>
          </w:p>
        </w:tc>
      </w:tr>
      <w:tr w:rsidR="00B549F6" w:rsidTr="00B549F6">
        <w:trPr>
          <w:cantSplit/>
          <w:trHeight w:val="23"/>
          <w:jc w:val="center"/>
        </w:trPr>
        <w:tc>
          <w:tcPr>
            <w:tcW w:w="97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2</w:t>
            </w:r>
          </w:p>
        </w:tc>
        <w:tc>
          <w:tcPr>
            <w:tcW w:w="1621"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280" w:lineRule="exact"/>
              <w:jc w:val="center"/>
              <w:rPr>
                <w:rFonts w:eastAsia="宋体"/>
                <w:sz w:val="21"/>
                <w:szCs w:val="21"/>
              </w:rPr>
            </w:pPr>
            <w:r>
              <w:rPr>
                <w:rFonts w:eastAsia="宋体"/>
                <w:sz w:val="21"/>
                <w:szCs w:val="21"/>
              </w:rPr>
              <w:t>耐跌落性</w:t>
            </w:r>
          </w:p>
        </w:tc>
        <w:tc>
          <w:tcPr>
            <w:tcW w:w="2400"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280" w:lineRule="exact"/>
              <w:jc w:val="center"/>
              <w:rPr>
                <w:rFonts w:eastAsia="宋体"/>
                <w:sz w:val="21"/>
                <w:szCs w:val="21"/>
              </w:rPr>
            </w:pPr>
            <w:r>
              <w:rPr>
                <w:rFonts w:eastAsia="宋体"/>
                <w:sz w:val="21"/>
                <w:szCs w:val="21"/>
              </w:rPr>
              <w:t>GB/T 13252-2008</w:t>
            </w:r>
          </w:p>
        </w:tc>
      </w:tr>
      <w:tr w:rsidR="00B549F6" w:rsidTr="00B549F6">
        <w:trPr>
          <w:cantSplit/>
          <w:trHeight w:val="23"/>
          <w:jc w:val="center"/>
        </w:trPr>
        <w:tc>
          <w:tcPr>
            <w:tcW w:w="97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Pr>
                <w:rFonts w:eastAsia="宋体"/>
                <w:sz w:val="21"/>
                <w:szCs w:val="21"/>
              </w:rPr>
              <w:t>3</w:t>
            </w:r>
          </w:p>
        </w:tc>
        <w:tc>
          <w:tcPr>
            <w:tcW w:w="1621"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280" w:lineRule="exact"/>
              <w:jc w:val="center"/>
              <w:rPr>
                <w:rFonts w:eastAsia="宋体"/>
                <w:sz w:val="21"/>
                <w:szCs w:val="21"/>
              </w:rPr>
            </w:pPr>
            <w:r>
              <w:rPr>
                <w:rFonts w:eastAsia="宋体"/>
                <w:sz w:val="21"/>
                <w:szCs w:val="21"/>
              </w:rPr>
              <w:t>耐堆码性</w:t>
            </w:r>
          </w:p>
        </w:tc>
        <w:tc>
          <w:tcPr>
            <w:tcW w:w="2400"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280" w:lineRule="exact"/>
              <w:jc w:val="center"/>
              <w:rPr>
                <w:rFonts w:eastAsia="宋体"/>
                <w:sz w:val="21"/>
                <w:szCs w:val="21"/>
              </w:rPr>
            </w:pPr>
            <w:r>
              <w:rPr>
                <w:rFonts w:eastAsia="宋体"/>
                <w:sz w:val="21"/>
                <w:szCs w:val="21"/>
              </w:rPr>
              <w:t>GB/T 13252-2008</w:t>
            </w:r>
          </w:p>
        </w:tc>
      </w:tr>
      <w:tr w:rsidR="00B549F6" w:rsidTr="00B549F6">
        <w:trPr>
          <w:cantSplit/>
          <w:trHeight w:val="23"/>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280" w:lineRule="exact"/>
              <w:jc w:val="center"/>
              <w:rPr>
                <w:rFonts w:eastAsia="宋体"/>
                <w:sz w:val="21"/>
                <w:szCs w:val="21"/>
              </w:rPr>
            </w:pPr>
            <w:r w:rsidRPr="00B549F6">
              <w:rPr>
                <w:rFonts w:eastAsia="宋体" w:hint="eastAsia"/>
                <w:sz w:val="21"/>
                <w:szCs w:val="21"/>
              </w:rPr>
              <w:t>备注：</w:t>
            </w:r>
            <w:r w:rsidRPr="00B549F6">
              <w:rPr>
                <w:rFonts w:eastAsia="宋体" w:hint="eastAsia"/>
                <w:sz w:val="21"/>
                <w:szCs w:val="21"/>
              </w:rPr>
              <w:t>*3</w:t>
            </w:r>
            <w:r w:rsidRPr="00B549F6">
              <w:rPr>
                <w:rFonts w:eastAsia="宋体" w:hint="eastAsia"/>
                <w:sz w:val="21"/>
                <w:szCs w:val="21"/>
              </w:rPr>
              <w:t>、</w:t>
            </w:r>
            <w:r w:rsidRPr="00B549F6">
              <w:rPr>
                <w:rFonts w:eastAsia="宋体" w:hint="eastAsia"/>
                <w:sz w:val="21"/>
                <w:szCs w:val="21"/>
              </w:rPr>
              <w:t>4</w:t>
            </w:r>
            <w:r w:rsidRPr="00B549F6">
              <w:rPr>
                <w:rFonts w:eastAsia="宋体" w:hint="eastAsia"/>
                <w:sz w:val="21"/>
                <w:szCs w:val="21"/>
              </w:rPr>
              <w:t>类钢提桶做此项检验。</w:t>
            </w:r>
          </w:p>
        </w:tc>
      </w:tr>
    </w:tbl>
    <w:p w:rsidR="000A7180" w:rsidRDefault="00642501">
      <w:pPr>
        <w:adjustRightInd w:val="0"/>
        <w:snapToGrid w:val="0"/>
        <w:spacing w:line="400" w:lineRule="exact"/>
        <w:ind w:firstLine="641"/>
        <w:rPr>
          <w:szCs w:val="32"/>
        </w:rPr>
      </w:pPr>
      <w:r>
        <w:rPr>
          <w:szCs w:val="32"/>
        </w:rPr>
        <w:t>6</w:t>
      </w:r>
      <w:r>
        <w:rPr>
          <w:rFonts w:hint="eastAsia"/>
          <w:szCs w:val="32"/>
        </w:rPr>
        <w:t>．</w:t>
      </w:r>
      <w:r>
        <w:rPr>
          <w:szCs w:val="32"/>
        </w:rPr>
        <w:t>方桶。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2621"/>
        <w:gridCol w:w="4212"/>
      </w:tblGrid>
      <w:tr w:rsidR="00B549F6" w:rsidTr="00B549F6">
        <w:trPr>
          <w:cantSplit/>
          <w:trHeight w:val="23"/>
          <w:jc w:val="center"/>
        </w:trPr>
        <w:tc>
          <w:tcPr>
            <w:tcW w:w="991"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00" w:lineRule="exact"/>
              <w:jc w:val="center"/>
              <w:rPr>
                <w:rFonts w:ascii="黑体" w:eastAsia="黑体" w:hAnsi="黑体" w:cs="黑体"/>
                <w:sz w:val="21"/>
                <w:szCs w:val="21"/>
              </w:rPr>
            </w:pPr>
            <w:r>
              <w:rPr>
                <w:rFonts w:ascii="黑体" w:eastAsia="黑体" w:hAnsi="黑体" w:cs="黑体" w:hint="eastAsia"/>
                <w:sz w:val="21"/>
                <w:szCs w:val="21"/>
              </w:rPr>
              <w:t>序号</w:t>
            </w:r>
          </w:p>
        </w:tc>
        <w:tc>
          <w:tcPr>
            <w:tcW w:w="153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00" w:lineRule="exact"/>
              <w:jc w:val="center"/>
              <w:rPr>
                <w:rFonts w:ascii="黑体" w:eastAsia="黑体" w:hAnsi="黑体" w:cs="黑体"/>
                <w:sz w:val="21"/>
                <w:szCs w:val="21"/>
              </w:rPr>
            </w:pPr>
            <w:r>
              <w:rPr>
                <w:rFonts w:ascii="黑体" w:eastAsia="黑体" w:hAnsi="黑体" w:cs="黑体" w:hint="eastAsia"/>
                <w:sz w:val="21"/>
                <w:szCs w:val="21"/>
              </w:rPr>
              <w:t>检验项目</w:t>
            </w:r>
          </w:p>
        </w:tc>
        <w:tc>
          <w:tcPr>
            <w:tcW w:w="2471"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00" w:lineRule="exact"/>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hRule="exact" w:val="397"/>
          <w:jc w:val="center"/>
        </w:trPr>
        <w:tc>
          <w:tcPr>
            <w:tcW w:w="991"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00" w:lineRule="exact"/>
              <w:jc w:val="center"/>
              <w:rPr>
                <w:rFonts w:eastAsia="宋体"/>
                <w:sz w:val="21"/>
                <w:szCs w:val="21"/>
              </w:rPr>
            </w:pPr>
            <w:r>
              <w:rPr>
                <w:rFonts w:eastAsia="宋体"/>
                <w:sz w:val="21"/>
                <w:szCs w:val="21"/>
              </w:rPr>
              <w:t>1</w:t>
            </w:r>
          </w:p>
        </w:tc>
        <w:tc>
          <w:tcPr>
            <w:tcW w:w="153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300" w:lineRule="exact"/>
              <w:jc w:val="center"/>
              <w:rPr>
                <w:rFonts w:eastAsia="宋体"/>
                <w:sz w:val="21"/>
                <w:szCs w:val="21"/>
              </w:rPr>
            </w:pPr>
            <w:r>
              <w:rPr>
                <w:rFonts w:eastAsia="宋体"/>
                <w:sz w:val="21"/>
                <w:szCs w:val="21"/>
              </w:rPr>
              <w:t>耐液压性</w:t>
            </w:r>
          </w:p>
        </w:tc>
        <w:tc>
          <w:tcPr>
            <w:tcW w:w="2471"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300" w:lineRule="exact"/>
              <w:jc w:val="center"/>
              <w:rPr>
                <w:rFonts w:eastAsia="宋体"/>
                <w:sz w:val="21"/>
                <w:szCs w:val="21"/>
              </w:rPr>
            </w:pPr>
            <w:r>
              <w:rPr>
                <w:rFonts w:eastAsia="宋体"/>
                <w:sz w:val="21"/>
                <w:szCs w:val="21"/>
              </w:rPr>
              <w:t>GB/T 17343-2023</w:t>
            </w:r>
          </w:p>
        </w:tc>
      </w:tr>
      <w:tr w:rsidR="00B549F6" w:rsidTr="00B549F6">
        <w:trPr>
          <w:cantSplit/>
          <w:trHeight w:hRule="exact" w:val="397"/>
          <w:jc w:val="center"/>
        </w:trPr>
        <w:tc>
          <w:tcPr>
            <w:tcW w:w="991"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00" w:lineRule="exact"/>
              <w:jc w:val="center"/>
              <w:rPr>
                <w:rFonts w:eastAsia="宋体"/>
                <w:sz w:val="21"/>
                <w:szCs w:val="21"/>
              </w:rPr>
            </w:pPr>
            <w:r>
              <w:rPr>
                <w:rFonts w:eastAsia="宋体"/>
                <w:sz w:val="21"/>
                <w:szCs w:val="21"/>
              </w:rPr>
              <w:t>2</w:t>
            </w:r>
          </w:p>
        </w:tc>
        <w:tc>
          <w:tcPr>
            <w:tcW w:w="153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300" w:lineRule="exact"/>
              <w:jc w:val="center"/>
              <w:rPr>
                <w:rFonts w:eastAsia="宋体"/>
                <w:sz w:val="21"/>
                <w:szCs w:val="21"/>
              </w:rPr>
            </w:pPr>
            <w:r>
              <w:rPr>
                <w:rFonts w:eastAsia="宋体"/>
                <w:sz w:val="21"/>
                <w:szCs w:val="21"/>
              </w:rPr>
              <w:t>耐跌落性</w:t>
            </w:r>
          </w:p>
        </w:tc>
        <w:tc>
          <w:tcPr>
            <w:tcW w:w="2471"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300" w:lineRule="exact"/>
              <w:jc w:val="center"/>
              <w:rPr>
                <w:rFonts w:eastAsia="宋体"/>
                <w:sz w:val="21"/>
                <w:szCs w:val="21"/>
              </w:rPr>
            </w:pPr>
            <w:r>
              <w:rPr>
                <w:rFonts w:eastAsia="宋体"/>
                <w:sz w:val="21"/>
                <w:szCs w:val="21"/>
              </w:rPr>
              <w:t>GB/T 17343-2023</w:t>
            </w:r>
          </w:p>
        </w:tc>
      </w:tr>
      <w:tr w:rsidR="00B549F6" w:rsidTr="00B549F6">
        <w:trPr>
          <w:cantSplit/>
          <w:trHeight w:hRule="exact" w:val="397"/>
          <w:jc w:val="center"/>
        </w:trPr>
        <w:tc>
          <w:tcPr>
            <w:tcW w:w="991"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spacing w:line="300" w:lineRule="exact"/>
              <w:jc w:val="center"/>
              <w:rPr>
                <w:rFonts w:eastAsia="宋体"/>
                <w:sz w:val="21"/>
                <w:szCs w:val="21"/>
              </w:rPr>
            </w:pPr>
            <w:r>
              <w:rPr>
                <w:rFonts w:eastAsia="宋体"/>
                <w:sz w:val="21"/>
                <w:szCs w:val="21"/>
              </w:rPr>
              <w:t>3</w:t>
            </w:r>
          </w:p>
        </w:tc>
        <w:tc>
          <w:tcPr>
            <w:tcW w:w="153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300" w:lineRule="exact"/>
              <w:jc w:val="center"/>
              <w:rPr>
                <w:rFonts w:eastAsia="宋体"/>
                <w:sz w:val="21"/>
                <w:szCs w:val="21"/>
              </w:rPr>
            </w:pPr>
            <w:r>
              <w:rPr>
                <w:rFonts w:eastAsia="宋体"/>
                <w:sz w:val="21"/>
                <w:szCs w:val="21"/>
              </w:rPr>
              <w:t>耐堆码性</w:t>
            </w:r>
          </w:p>
        </w:tc>
        <w:tc>
          <w:tcPr>
            <w:tcW w:w="2471"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spacing w:line="300" w:lineRule="exact"/>
              <w:jc w:val="center"/>
              <w:rPr>
                <w:rFonts w:eastAsia="宋体"/>
                <w:sz w:val="21"/>
                <w:szCs w:val="21"/>
              </w:rPr>
            </w:pPr>
            <w:r>
              <w:rPr>
                <w:rFonts w:eastAsia="宋体"/>
                <w:sz w:val="21"/>
                <w:szCs w:val="21"/>
              </w:rPr>
              <w:t>GB/T 17343-2023</w:t>
            </w:r>
          </w:p>
        </w:tc>
      </w:tr>
    </w:tbl>
    <w:p w:rsidR="000A7180" w:rsidRDefault="00642501">
      <w:pPr>
        <w:adjustRightInd w:val="0"/>
        <w:snapToGrid w:val="0"/>
        <w:spacing w:line="590" w:lineRule="exact"/>
        <w:ind w:firstLine="640"/>
        <w:rPr>
          <w:szCs w:val="32"/>
        </w:rPr>
      </w:pPr>
      <w:r>
        <w:rPr>
          <w:szCs w:val="32"/>
        </w:rPr>
        <w:t>7</w:t>
      </w:r>
      <w:r>
        <w:rPr>
          <w:rFonts w:hint="eastAsia"/>
          <w:szCs w:val="32"/>
        </w:rPr>
        <w:t>．</w:t>
      </w:r>
      <w:r>
        <w:rPr>
          <w:szCs w:val="32"/>
        </w:rPr>
        <w:t>工业用薄钢板圆罐。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3390"/>
        <w:gridCol w:w="3722"/>
      </w:tblGrid>
      <w:tr w:rsidR="00B549F6" w:rsidTr="00B549F6">
        <w:trPr>
          <w:cantSplit/>
          <w:trHeight w:val="534"/>
          <w:jc w:val="center"/>
        </w:trPr>
        <w:tc>
          <w:tcPr>
            <w:tcW w:w="827"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序号</w:t>
            </w:r>
          </w:p>
        </w:tc>
        <w:tc>
          <w:tcPr>
            <w:tcW w:w="198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检验项目</w:t>
            </w:r>
          </w:p>
        </w:tc>
        <w:tc>
          <w:tcPr>
            <w:tcW w:w="218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hRule="exact" w:val="383"/>
          <w:jc w:val="center"/>
        </w:trPr>
        <w:tc>
          <w:tcPr>
            <w:tcW w:w="827"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1</w:t>
            </w:r>
          </w:p>
        </w:tc>
        <w:tc>
          <w:tcPr>
            <w:tcW w:w="198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液压试验</w:t>
            </w:r>
          </w:p>
        </w:tc>
        <w:tc>
          <w:tcPr>
            <w:tcW w:w="218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GB/T 15170-2007</w:t>
            </w:r>
          </w:p>
        </w:tc>
      </w:tr>
      <w:tr w:rsidR="00B549F6" w:rsidTr="00B549F6">
        <w:trPr>
          <w:cantSplit/>
          <w:trHeight w:hRule="exact" w:val="383"/>
          <w:jc w:val="center"/>
        </w:trPr>
        <w:tc>
          <w:tcPr>
            <w:tcW w:w="827"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2</w:t>
            </w:r>
          </w:p>
        </w:tc>
        <w:tc>
          <w:tcPr>
            <w:tcW w:w="198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跌落试验</w:t>
            </w:r>
          </w:p>
        </w:tc>
        <w:tc>
          <w:tcPr>
            <w:tcW w:w="218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GB/T 15170-2007</w:t>
            </w:r>
          </w:p>
        </w:tc>
      </w:tr>
      <w:tr w:rsidR="00B549F6" w:rsidTr="00B549F6">
        <w:trPr>
          <w:cantSplit/>
          <w:trHeight w:hRule="exact" w:val="383"/>
          <w:jc w:val="center"/>
        </w:trPr>
        <w:tc>
          <w:tcPr>
            <w:tcW w:w="827"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3</w:t>
            </w:r>
          </w:p>
        </w:tc>
        <w:tc>
          <w:tcPr>
            <w:tcW w:w="198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堆码试验</w:t>
            </w:r>
          </w:p>
        </w:tc>
        <w:tc>
          <w:tcPr>
            <w:tcW w:w="218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GB/T 15170-2007</w:t>
            </w:r>
          </w:p>
        </w:tc>
      </w:tr>
    </w:tbl>
    <w:p w:rsidR="000A7180" w:rsidRDefault="00642501">
      <w:pPr>
        <w:adjustRightInd w:val="0"/>
        <w:snapToGrid w:val="0"/>
        <w:spacing w:line="590" w:lineRule="exact"/>
        <w:ind w:firstLine="640"/>
        <w:rPr>
          <w:szCs w:val="32"/>
        </w:rPr>
      </w:pPr>
      <w:r>
        <w:rPr>
          <w:szCs w:val="32"/>
        </w:rPr>
        <w:t>8</w:t>
      </w:r>
      <w:r>
        <w:rPr>
          <w:rFonts w:hint="eastAsia"/>
          <w:szCs w:val="32"/>
        </w:rPr>
        <w:t>．</w:t>
      </w:r>
      <w:proofErr w:type="gramStart"/>
      <w:r>
        <w:rPr>
          <w:szCs w:val="32"/>
        </w:rPr>
        <w:t>方罐与</w:t>
      </w:r>
      <w:proofErr w:type="gramEnd"/>
      <w:r>
        <w:rPr>
          <w:szCs w:val="32"/>
        </w:rPr>
        <w:t>扁圆罐。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3235"/>
        <w:gridCol w:w="3818"/>
      </w:tblGrid>
      <w:tr w:rsidR="00B549F6" w:rsidTr="00B549F6">
        <w:trPr>
          <w:cantSplit/>
          <w:trHeight w:val="522"/>
          <w:jc w:val="center"/>
        </w:trPr>
        <w:tc>
          <w:tcPr>
            <w:tcW w:w="862"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序号</w:t>
            </w:r>
          </w:p>
        </w:tc>
        <w:tc>
          <w:tcPr>
            <w:tcW w:w="189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检验项目</w:t>
            </w:r>
          </w:p>
        </w:tc>
        <w:tc>
          <w:tcPr>
            <w:tcW w:w="2241"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hRule="exact" w:val="374"/>
          <w:jc w:val="center"/>
        </w:trPr>
        <w:tc>
          <w:tcPr>
            <w:tcW w:w="862"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1</w:t>
            </w:r>
          </w:p>
        </w:tc>
        <w:tc>
          <w:tcPr>
            <w:tcW w:w="189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液压性能</w:t>
            </w:r>
          </w:p>
        </w:tc>
        <w:tc>
          <w:tcPr>
            <w:tcW w:w="2241"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BB/T 0019-2013</w:t>
            </w:r>
          </w:p>
        </w:tc>
      </w:tr>
      <w:tr w:rsidR="00B549F6" w:rsidTr="00B549F6">
        <w:trPr>
          <w:cantSplit/>
          <w:trHeight w:hRule="exact" w:val="374"/>
          <w:jc w:val="center"/>
        </w:trPr>
        <w:tc>
          <w:tcPr>
            <w:tcW w:w="862"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2</w:t>
            </w:r>
          </w:p>
        </w:tc>
        <w:tc>
          <w:tcPr>
            <w:tcW w:w="189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堆码负载性能</w:t>
            </w:r>
          </w:p>
        </w:tc>
        <w:tc>
          <w:tcPr>
            <w:tcW w:w="2241"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BB/T 0019-2013</w:t>
            </w:r>
          </w:p>
        </w:tc>
      </w:tr>
      <w:tr w:rsidR="00B549F6" w:rsidTr="00B549F6">
        <w:trPr>
          <w:cantSplit/>
          <w:trHeight w:hRule="exact" w:val="374"/>
          <w:jc w:val="center"/>
        </w:trPr>
        <w:tc>
          <w:tcPr>
            <w:tcW w:w="862"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3</w:t>
            </w:r>
          </w:p>
        </w:tc>
        <w:tc>
          <w:tcPr>
            <w:tcW w:w="189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跌落高度</w:t>
            </w:r>
          </w:p>
        </w:tc>
        <w:tc>
          <w:tcPr>
            <w:tcW w:w="2241"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BB/T 0019-2013</w:t>
            </w:r>
          </w:p>
        </w:tc>
      </w:tr>
    </w:tbl>
    <w:p w:rsidR="000A7180" w:rsidRDefault="00642501">
      <w:pPr>
        <w:adjustRightInd w:val="0"/>
        <w:snapToGrid w:val="0"/>
        <w:spacing w:line="590" w:lineRule="exact"/>
        <w:ind w:firstLine="640"/>
        <w:rPr>
          <w:szCs w:val="32"/>
        </w:rPr>
      </w:pPr>
      <w:r>
        <w:rPr>
          <w:szCs w:val="32"/>
        </w:rPr>
        <w:t>9</w:t>
      </w:r>
      <w:r>
        <w:rPr>
          <w:rFonts w:hint="eastAsia"/>
          <w:szCs w:val="32"/>
        </w:rPr>
        <w:t>．</w:t>
      </w:r>
      <w:r>
        <w:rPr>
          <w:szCs w:val="32"/>
        </w:rPr>
        <w:t>钢质手提罐。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3013"/>
        <w:gridCol w:w="4004"/>
      </w:tblGrid>
      <w:tr w:rsidR="00B549F6" w:rsidTr="00B549F6">
        <w:trPr>
          <w:cantSplit/>
          <w:trHeight w:val="709"/>
          <w:jc w:val="center"/>
        </w:trPr>
        <w:tc>
          <w:tcPr>
            <w:tcW w:w="88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序号</w:t>
            </w:r>
          </w:p>
        </w:tc>
        <w:tc>
          <w:tcPr>
            <w:tcW w:w="176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检验项目</w:t>
            </w:r>
          </w:p>
        </w:tc>
        <w:tc>
          <w:tcPr>
            <w:tcW w:w="234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hRule="exact" w:val="439"/>
          <w:jc w:val="center"/>
        </w:trPr>
        <w:tc>
          <w:tcPr>
            <w:tcW w:w="88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1</w:t>
            </w:r>
          </w:p>
        </w:tc>
        <w:tc>
          <w:tcPr>
            <w:tcW w:w="176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液压性能</w:t>
            </w:r>
          </w:p>
        </w:tc>
        <w:tc>
          <w:tcPr>
            <w:tcW w:w="234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BB/T 0064-2013</w:t>
            </w:r>
          </w:p>
        </w:tc>
      </w:tr>
      <w:tr w:rsidR="00B549F6" w:rsidTr="00B549F6">
        <w:trPr>
          <w:cantSplit/>
          <w:trHeight w:hRule="exact" w:val="439"/>
          <w:jc w:val="center"/>
        </w:trPr>
        <w:tc>
          <w:tcPr>
            <w:tcW w:w="88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2</w:t>
            </w:r>
          </w:p>
        </w:tc>
        <w:tc>
          <w:tcPr>
            <w:tcW w:w="176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堆码性能</w:t>
            </w:r>
          </w:p>
        </w:tc>
        <w:tc>
          <w:tcPr>
            <w:tcW w:w="234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BB/T 0064-2013</w:t>
            </w:r>
          </w:p>
        </w:tc>
      </w:tr>
      <w:tr w:rsidR="00B549F6" w:rsidTr="00B549F6">
        <w:trPr>
          <w:cantSplit/>
          <w:trHeight w:hRule="exact" w:val="439"/>
          <w:jc w:val="center"/>
        </w:trPr>
        <w:tc>
          <w:tcPr>
            <w:tcW w:w="88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3</w:t>
            </w:r>
          </w:p>
        </w:tc>
        <w:tc>
          <w:tcPr>
            <w:tcW w:w="176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跌落试验</w:t>
            </w:r>
          </w:p>
        </w:tc>
        <w:tc>
          <w:tcPr>
            <w:tcW w:w="234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BB/T 0064-2013</w:t>
            </w:r>
          </w:p>
        </w:tc>
      </w:tr>
    </w:tbl>
    <w:p w:rsidR="000A7180" w:rsidRDefault="00642501">
      <w:pPr>
        <w:adjustRightInd w:val="0"/>
        <w:snapToGrid w:val="0"/>
        <w:spacing w:line="590" w:lineRule="exact"/>
        <w:ind w:firstLine="640"/>
        <w:rPr>
          <w:szCs w:val="32"/>
        </w:rPr>
      </w:pPr>
      <w:r>
        <w:rPr>
          <w:szCs w:val="32"/>
        </w:rPr>
        <w:lastRenderedPageBreak/>
        <w:t>1</w:t>
      </w:r>
      <w:r w:rsidR="00B549F6">
        <w:rPr>
          <w:rFonts w:hint="eastAsia"/>
          <w:szCs w:val="32"/>
        </w:rPr>
        <w:t>0</w:t>
      </w:r>
      <w:r>
        <w:rPr>
          <w:rFonts w:hint="eastAsia"/>
          <w:szCs w:val="32"/>
        </w:rPr>
        <w:t>．</w:t>
      </w:r>
      <w:r>
        <w:rPr>
          <w:szCs w:val="32"/>
        </w:rPr>
        <w:t>危险品包装用塑料桶（罐）。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2809"/>
        <w:gridCol w:w="4077"/>
      </w:tblGrid>
      <w:tr w:rsidR="00B549F6" w:rsidTr="00B549F6">
        <w:trPr>
          <w:cantSplit/>
          <w:trHeight w:val="23"/>
          <w:jc w:val="center"/>
        </w:trPr>
        <w:tc>
          <w:tcPr>
            <w:tcW w:w="960"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序号</w:t>
            </w:r>
          </w:p>
        </w:tc>
        <w:tc>
          <w:tcPr>
            <w:tcW w:w="164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检验项目</w:t>
            </w:r>
          </w:p>
        </w:tc>
        <w:tc>
          <w:tcPr>
            <w:tcW w:w="2392"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val="23"/>
          <w:jc w:val="center"/>
        </w:trPr>
        <w:tc>
          <w:tcPr>
            <w:tcW w:w="960"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*1</w:t>
            </w:r>
          </w:p>
        </w:tc>
        <w:tc>
          <w:tcPr>
            <w:tcW w:w="164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tabs>
                <w:tab w:val="left" w:pos="360"/>
              </w:tabs>
              <w:adjustRightInd w:val="0"/>
              <w:snapToGrid w:val="0"/>
              <w:jc w:val="center"/>
              <w:rPr>
                <w:rFonts w:eastAsia="宋体"/>
                <w:sz w:val="21"/>
                <w:szCs w:val="21"/>
              </w:rPr>
            </w:pPr>
            <w:r>
              <w:rPr>
                <w:rFonts w:eastAsia="宋体"/>
                <w:sz w:val="21"/>
                <w:szCs w:val="21"/>
              </w:rPr>
              <w:t>液压试验</w:t>
            </w:r>
          </w:p>
        </w:tc>
        <w:tc>
          <w:tcPr>
            <w:tcW w:w="2392"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GB 18191-2008</w:t>
            </w:r>
          </w:p>
          <w:p w:rsidR="00B549F6" w:rsidRDefault="00B549F6" w:rsidP="00D16D71">
            <w:pPr>
              <w:adjustRightInd w:val="0"/>
              <w:snapToGrid w:val="0"/>
              <w:jc w:val="center"/>
              <w:rPr>
                <w:rFonts w:eastAsia="宋体"/>
                <w:sz w:val="21"/>
                <w:szCs w:val="21"/>
              </w:rPr>
            </w:pPr>
            <w:r>
              <w:rPr>
                <w:rFonts w:eastAsia="宋体"/>
                <w:sz w:val="21"/>
                <w:szCs w:val="21"/>
              </w:rPr>
              <w:t>GB 19160-2008</w:t>
            </w:r>
          </w:p>
        </w:tc>
      </w:tr>
      <w:tr w:rsidR="00B549F6" w:rsidTr="00B549F6">
        <w:trPr>
          <w:cantSplit/>
          <w:trHeight w:val="23"/>
          <w:jc w:val="center"/>
        </w:trPr>
        <w:tc>
          <w:tcPr>
            <w:tcW w:w="960"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*2</w:t>
            </w:r>
          </w:p>
        </w:tc>
        <w:tc>
          <w:tcPr>
            <w:tcW w:w="164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tabs>
                <w:tab w:val="left" w:pos="360"/>
              </w:tabs>
              <w:adjustRightInd w:val="0"/>
              <w:snapToGrid w:val="0"/>
              <w:jc w:val="center"/>
              <w:rPr>
                <w:rFonts w:eastAsia="宋体"/>
                <w:sz w:val="21"/>
                <w:szCs w:val="21"/>
              </w:rPr>
            </w:pPr>
            <w:r>
              <w:rPr>
                <w:rFonts w:eastAsia="宋体"/>
                <w:sz w:val="21"/>
                <w:szCs w:val="21"/>
              </w:rPr>
              <w:t>堆码试验</w:t>
            </w:r>
          </w:p>
        </w:tc>
        <w:tc>
          <w:tcPr>
            <w:tcW w:w="2392"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GB 18191-2008</w:t>
            </w:r>
          </w:p>
          <w:p w:rsidR="00B549F6" w:rsidRDefault="00B549F6" w:rsidP="00D16D71">
            <w:pPr>
              <w:adjustRightInd w:val="0"/>
              <w:snapToGrid w:val="0"/>
              <w:jc w:val="center"/>
              <w:rPr>
                <w:rFonts w:eastAsia="宋体"/>
                <w:sz w:val="21"/>
                <w:szCs w:val="21"/>
              </w:rPr>
            </w:pPr>
            <w:r>
              <w:rPr>
                <w:rFonts w:eastAsia="宋体"/>
                <w:sz w:val="21"/>
                <w:szCs w:val="21"/>
              </w:rPr>
              <w:t>GB 19160-2008</w:t>
            </w:r>
          </w:p>
        </w:tc>
      </w:tr>
      <w:tr w:rsidR="00B549F6" w:rsidTr="00B549F6">
        <w:trPr>
          <w:cantSplit/>
          <w:trHeight w:val="23"/>
          <w:jc w:val="center"/>
        </w:trPr>
        <w:tc>
          <w:tcPr>
            <w:tcW w:w="960"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3</w:t>
            </w:r>
          </w:p>
        </w:tc>
        <w:tc>
          <w:tcPr>
            <w:tcW w:w="164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tabs>
                <w:tab w:val="left" w:pos="360"/>
              </w:tabs>
              <w:adjustRightInd w:val="0"/>
              <w:snapToGrid w:val="0"/>
              <w:jc w:val="center"/>
              <w:rPr>
                <w:rFonts w:eastAsia="宋体"/>
                <w:sz w:val="21"/>
                <w:szCs w:val="21"/>
              </w:rPr>
            </w:pPr>
            <w:r>
              <w:rPr>
                <w:rFonts w:eastAsia="宋体"/>
                <w:sz w:val="21"/>
                <w:szCs w:val="21"/>
              </w:rPr>
              <w:t>跌落试验</w:t>
            </w:r>
          </w:p>
        </w:tc>
        <w:tc>
          <w:tcPr>
            <w:tcW w:w="2392"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GB 18191-2008</w:t>
            </w:r>
          </w:p>
          <w:p w:rsidR="00B549F6" w:rsidRDefault="00B549F6" w:rsidP="00D16D71">
            <w:pPr>
              <w:adjustRightInd w:val="0"/>
              <w:snapToGrid w:val="0"/>
              <w:jc w:val="center"/>
              <w:rPr>
                <w:rFonts w:eastAsia="宋体"/>
                <w:sz w:val="21"/>
                <w:szCs w:val="21"/>
              </w:rPr>
            </w:pPr>
            <w:r>
              <w:rPr>
                <w:rFonts w:eastAsia="宋体"/>
                <w:sz w:val="21"/>
                <w:szCs w:val="21"/>
              </w:rPr>
              <w:t>GB 19160-2008</w:t>
            </w:r>
          </w:p>
        </w:tc>
      </w:tr>
      <w:tr w:rsidR="00B549F6" w:rsidTr="00B549F6">
        <w:trPr>
          <w:cantSplit/>
          <w:trHeight w:val="23"/>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sidRPr="00B549F6">
              <w:rPr>
                <w:rFonts w:eastAsia="宋体" w:hint="eastAsia"/>
                <w:sz w:val="21"/>
                <w:szCs w:val="21"/>
              </w:rPr>
              <w:t>备注：</w:t>
            </w:r>
            <w:r w:rsidRPr="00B549F6">
              <w:rPr>
                <w:rFonts w:eastAsia="宋体" w:hint="eastAsia"/>
                <w:sz w:val="21"/>
                <w:szCs w:val="21"/>
              </w:rPr>
              <w:t>*</w:t>
            </w:r>
            <w:r w:rsidRPr="00B549F6">
              <w:rPr>
                <w:rFonts w:eastAsia="宋体" w:hint="eastAsia"/>
                <w:sz w:val="21"/>
                <w:szCs w:val="21"/>
              </w:rPr>
              <w:t>闭口</w:t>
            </w:r>
            <w:proofErr w:type="gramStart"/>
            <w:r w:rsidRPr="00B549F6">
              <w:rPr>
                <w:rFonts w:eastAsia="宋体" w:hint="eastAsia"/>
                <w:sz w:val="21"/>
                <w:szCs w:val="21"/>
              </w:rPr>
              <w:t>型桶做</w:t>
            </w:r>
            <w:proofErr w:type="gramEnd"/>
            <w:r w:rsidRPr="00B549F6">
              <w:rPr>
                <w:rFonts w:eastAsia="宋体" w:hint="eastAsia"/>
                <w:sz w:val="21"/>
                <w:szCs w:val="21"/>
              </w:rPr>
              <w:t>此项检验。</w:t>
            </w:r>
          </w:p>
        </w:tc>
      </w:tr>
    </w:tbl>
    <w:p w:rsidR="000A7180" w:rsidRDefault="00642501">
      <w:pPr>
        <w:adjustRightInd w:val="0"/>
        <w:snapToGrid w:val="0"/>
        <w:spacing w:line="590" w:lineRule="exact"/>
        <w:ind w:firstLine="640"/>
        <w:rPr>
          <w:szCs w:val="32"/>
        </w:rPr>
      </w:pPr>
      <w:r>
        <w:rPr>
          <w:szCs w:val="32"/>
        </w:rPr>
        <w:t>1</w:t>
      </w:r>
      <w:r w:rsidR="008333CE">
        <w:rPr>
          <w:rFonts w:hint="eastAsia"/>
          <w:szCs w:val="32"/>
        </w:rPr>
        <w:t>1</w:t>
      </w:r>
      <w:r>
        <w:rPr>
          <w:rFonts w:hint="eastAsia"/>
          <w:szCs w:val="32"/>
        </w:rPr>
        <w:t>．</w:t>
      </w:r>
      <w:bookmarkStart w:id="0" w:name="_GoBack"/>
      <w:bookmarkEnd w:id="0"/>
      <w:r>
        <w:rPr>
          <w:szCs w:val="32"/>
        </w:rPr>
        <w:t>复合式中型散装容器。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3065"/>
        <w:gridCol w:w="3993"/>
      </w:tblGrid>
      <w:tr w:rsidR="00B549F6" w:rsidTr="00B549F6">
        <w:trPr>
          <w:cantSplit/>
          <w:trHeight w:val="550"/>
          <w:jc w:val="center"/>
        </w:trPr>
        <w:tc>
          <w:tcPr>
            <w:tcW w:w="85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序号</w:t>
            </w:r>
          </w:p>
        </w:tc>
        <w:tc>
          <w:tcPr>
            <w:tcW w:w="179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检验项目</w:t>
            </w:r>
          </w:p>
        </w:tc>
        <w:tc>
          <w:tcPr>
            <w:tcW w:w="2343"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hRule="exact" w:val="394"/>
          <w:jc w:val="center"/>
        </w:trPr>
        <w:tc>
          <w:tcPr>
            <w:tcW w:w="85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1</w:t>
            </w:r>
          </w:p>
        </w:tc>
        <w:tc>
          <w:tcPr>
            <w:tcW w:w="179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堆码试验</w:t>
            </w:r>
          </w:p>
        </w:tc>
        <w:tc>
          <w:tcPr>
            <w:tcW w:w="2343"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GB/T 19161-2016</w:t>
            </w:r>
          </w:p>
        </w:tc>
      </w:tr>
      <w:tr w:rsidR="00B549F6" w:rsidTr="00B549F6">
        <w:trPr>
          <w:cantSplit/>
          <w:trHeight w:hRule="exact" w:val="394"/>
          <w:jc w:val="center"/>
        </w:trPr>
        <w:tc>
          <w:tcPr>
            <w:tcW w:w="85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2</w:t>
            </w:r>
          </w:p>
        </w:tc>
        <w:tc>
          <w:tcPr>
            <w:tcW w:w="179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液压试验</w:t>
            </w:r>
          </w:p>
        </w:tc>
        <w:tc>
          <w:tcPr>
            <w:tcW w:w="2343"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GB/T 19161-2016</w:t>
            </w:r>
          </w:p>
        </w:tc>
      </w:tr>
      <w:tr w:rsidR="00B549F6" w:rsidTr="00B549F6">
        <w:trPr>
          <w:cantSplit/>
          <w:trHeight w:hRule="exact" w:val="394"/>
          <w:jc w:val="center"/>
        </w:trPr>
        <w:tc>
          <w:tcPr>
            <w:tcW w:w="859"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3</w:t>
            </w:r>
          </w:p>
        </w:tc>
        <w:tc>
          <w:tcPr>
            <w:tcW w:w="179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跌落试验</w:t>
            </w:r>
          </w:p>
        </w:tc>
        <w:tc>
          <w:tcPr>
            <w:tcW w:w="2343"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GB/T 19161-2016</w:t>
            </w:r>
          </w:p>
        </w:tc>
      </w:tr>
    </w:tbl>
    <w:p w:rsidR="000A7180" w:rsidRDefault="00642501">
      <w:pPr>
        <w:adjustRightInd w:val="0"/>
        <w:snapToGrid w:val="0"/>
        <w:spacing w:line="590" w:lineRule="exact"/>
        <w:ind w:firstLine="640"/>
        <w:rPr>
          <w:szCs w:val="32"/>
        </w:rPr>
      </w:pPr>
      <w:r>
        <w:rPr>
          <w:szCs w:val="32"/>
        </w:rPr>
        <w:t>1</w:t>
      </w:r>
      <w:r w:rsidR="008333CE">
        <w:rPr>
          <w:rFonts w:hint="eastAsia"/>
          <w:szCs w:val="32"/>
        </w:rPr>
        <w:t>2</w:t>
      </w:r>
      <w:r>
        <w:rPr>
          <w:rFonts w:hint="eastAsia"/>
          <w:szCs w:val="32"/>
        </w:rPr>
        <w:t>．</w:t>
      </w:r>
      <w:r>
        <w:rPr>
          <w:szCs w:val="32"/>
        </w:rPr>
        <w:t>钢塑复合桶。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2819"/>
        <w:gridCol w:w="4155"/>
      </w:tblGrid>
      <w:tr w:rsidR="00B549F6" w:rsidTr="00B549F6">
        <w:trPr>
          <w:cantSplit/>
          <w:trHeight w:val="543"/>
          <w:jc w:val="center"/>
        </w:trPr>
        <w:tc>
          <w:tcPr>
            <w:tcW w:w="90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序号</w:t>
            </w:r>
          </w:p>
        </w:tc>
        <w:tc>
          <w:tcPr>
            <w:tcW w:w="165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检验项目</w:t>
            </w:r>
          </w:p>
        </w:tc>
        <w:tc>
          <w:tcPr>
            <w:tcW w:w="243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ascii="黑体" w:eastAsia="黑体" w:hAnsi="黑体" w:cs="黑体"/>
                <w:sz w:val="21"/>
                <w:szCs w:val="21"/>
              </w:rPr>
            </w:pPr>
            <w:r>
              <w:rPr>
                <w:rFonts w:ascii="黑体" w:eastAsia="黑体" w:hAnsi="黑体" w:cs="黑体" w:hint="eastAsia"/>
                <w:sz w:val="21"/>
                <w:szCs w:val="21"/>
              </w:rPr>
              <w:t>检验方法</w:t>
            </w:r>
          </w:p>
        </w:tc>
      </w:tr>
      <w:tr w:rsidR="00B549F6" w:rsidTr="00B549F6">
        <w:trPr>
          <w:cantSplit/>
          <w:trHeight w:hRule="exact" w:val="389"/>
          <w:jc w:val="center"/>
        </w:trPr>
        <w:tc>
          <w:tcPr>
            <w:tcW w:w="90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1</w:t>
            </w:r>
          </w:p>
        </w:tc>
        <w:tc>
          <w:tcPr>
            <w:tcW w:w="1654"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跌落试验</w:t>
            </w:r>
          </w:p>
        </w:tc>
        <w:tc>
          <w:tcPr>
            <w:tcW w:w="243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BB/T 0067-2014</w:t>
            </w:r>
          </w:p>
        </w:tc>
      </w:tr>
      <w:tr w:rsidR="00B549F6" w:rsidTr="00B549F6">
        <w:trPr>
          <w:cantSplit/>
          <w:trHeight w:hRule="exact" w:val="389"/>
          <w:jc w:val="center"/>
        </w:trPr>
        <w:tc>
          <w:tcPr>
            <w:tcW w:w="90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2</w:t>
            </w:r>
          </w:p>
        </w:tc>
        <w:tc>
          <w:tcPr>
            <w:tcW w:w="1654"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液压试验</w:t>
            </w:r>
          </w:p>
        </w:tc>
        <w:tc>
          <w:tcPr>
            <w:tcW w:w="243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BB/T 0067-2014</w:t>
            </w:r>
          </w:p>
        </w:tc>
      </w:tr>
      <w:tr w:rsidR="00B549F6" w:rsidTr="00B549F6">
        <w:trPr>
          <w:cantSplit/>
          <w:trHeight w:hRule="exact" w:val="389"/>
          <w:jc w:val="center"/>
        </w:trPr>
        <w:tc>
          <w:tcPr>
            <w:tcW w:w="908" w:type="pct"/>
            <w:tcBorders>
              <w:top w:val="single" w:sz="4" w:space="0" w:color="auto"/>
              <w:left w:val="single" w:sz="4" w:space="0" w:color="auto"/>
              <w:bottom w:val="single" w:sz="4" w:space="0" w:color="auto"/>
              <w:right w:val="single" w:sz="4" w:space="0" w:color="auto"/>
            </w:tcBorders>
            <w:vAlign w:val="center"/>
          </w:tcPr>
          <w:p w:rsidR="00B549F6" w:rsidRDefault="00B549F6">
            <w:pPr>
              <w:adjustRightInd w:val="0"/>
              <w:snapToGrid w:val="0"/>
              <w:jc w:val="center"/>
              <w:rPr>
                <w:rFonts w:eastAsia="宋体"/>
                <w:sz w:val="21"/>
                <w:szCs w:val="21"/>
              </w:rPr>
            </w:pPr>
            <w:r>
              <w:rPr>
                <w:rFonts w:eastAsia="宋体"/>
                <w:sz w:val="21"/>
                <w:szCs w:val="21"/>
              </w:rPr>
              <w:t>3</w:t>
            </w:r>
          </w:p>
        </w:tc>
        <w:tc>
          <w:tcPr>
            <w:tcW w:w="1654"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堆码试验</w:t>
            </w:r>
          </w:p>
        </w:tc>
        <w:tc>
          <w:tcPr>
            <w:tcW w:w="2438" w:type="pct"/>
            <w:tcBorders>
              <w:top w:val="single" w:sz="4" w:space="0" w:color="auto"/>
              <w:left w:val="single" w:sz="4" w:space="0" w:color="auto"/>
              <w:bottom w:val="single" w:sz="4" w:space="0" w:color="auto"/>
              <w:right w:val="single" w:sz="4" w:space="0" w:color="auto"/>
            </w:tcBorders>
            <w:vAlign w:val="center"/>
          </w:tcPr>
          <w:p w:rsidR="00B549F6" w:rsidRDefault="00B549F6" w:rsidP="00D16D71">
            <w:pPr>
              <w:adjustRightInd w:val="0"/>
              <w:snapToGrid w:val="0"/>
              <w:jc w:val="center"/>
              <w:rPr>
                <w:rFonts w:eastAsia="宋体"/>
                <w:sz w:val="21"/>
                <w:szCs w:val="21"/>
              </w:rPr>
            </w:pPr>
            <w:r>
              <w:rPr>
                <w:rFonts w:eastAsia="宋体"/>
                <w:sz w:val="21"/>
                <w:szCs w:val="21"/>
              </w:rPr>
              <w:t>BB/T 0067-2014</w:t>
            </w:r>
          </w:p>
        </w:tc>
      </w:tr>
    </w:tbl>
    <w:p w:rsidR="000A7180" w:rsidRDefault="00642501">
      <w:pPr>
        <w:widowControl/>
        <w:autoSpaceDE w:val="0"/>
        <w:autoSpaceDN w:val="0"/>
        <w:spacing w:line="400" w:lineRule="exact"/>
        <w:ind w:firstLineChars="200" w:firstLine="420"/>
        <w:rPr>
          <w:rFonts w:eastAsia="宋体"/>
          <w:kern w:val="0"/>
          <w:sz w:val="21"/>
          <w:szCs w:val="21"/>
        </w:rPr>
      </w:pPr>
      <w:r>
        <w:rPr>
          <w:rFonts w:eastAsia="宋体"/>
          <w:kern w:val="0"/>
          <w:sz w:val="21"/>
          <w:szCs w:val="21"/>
        </w:rPr>
        <w:t>注：</w:t>
      </w:r>
      <w:r>
        <w:rPr>
          <w:rFonts w:eastAsia="宋体"/>
          <w:kern w:val="0"/>
          <w:sz w:val="21"/>
          <w:szCs w:val="21"/>
        </w:rPr>
        <w:t>1.</w:t>
      </w:r>
      <w:r>
        <w:rPr>
          <w:rFonts w:eastAsia="宋体"/>
          <w:kern w:val="0"/>
          <w:sz w:val="21"/>
          <w:szCs w:val="21"/>
        </w:rPr>
        <w:t>执行企业标准、团体标准、地方标准的产品，检验项目参照上述内容执行。</w:t>
      </w:r>
    </w:p>
    <w:p w:rsidR="000A7180" w:rsidRDefault="00642501">
      <w:pPr>
        <w:spacing w:line="400" w:lineRule="exact"/>
        <w:ind w:firstLineChars="400" w:firstLine="840"/>
        <w:rPr>
          <w:rFonts w:eastAsia="宋体"/>
          <w:sz w:val="21"/>
          <w:szCs w:val="21"/>
        </w:rPr>
      </w:pPr>
      <w:r>
        <w:rPr>
          <w:rFonts w:eastAsia="宋体"/>
          <w:kern w:val="0"/>
          <w:sz w:val="21"/>
          <w:szCs w:val="21"/>
        </w:rPr>
        <w:t>2.</w:t>
      </w:r>
      <w:r>
        <w:rPr>
          <w:rFonts w:eastAsia="宋体"/>
          <w:kern w:val="0"/>
          <w:sz w:val="21"/>
          <w:szCs w:val="21"/>
        </w:rPr>
        <w:t>凡是注日期的文件，其随后所有的修改单（不包括勘误的内容）或修订版不适用于本细则。凡是不注日期的文件，其最新版本适用于本细则。</w:t>
      </w:r>
    </w:p>
    <w:p w:rsidR="000A7180" w:rsidRPr="008333CE" w:rsidRDefault="008333CE" w:rsidP="008333CE">
      <w:pPr>
        <w:spacing w:line="580" w:lineRule="exact"/>
        <w:ind w:firstLineChars="200" w:firstLine="640"/>
        <w:rPr>
          <w:rFonts w:eastAsia="黑体"/>
          <w:szCs w:val="32"/>
        </w:rPr>
      </w:pPr>
      <w:r w:rsidRPr="008333CE">
        <w:rPr>
          <w:rFonts w:eastAsia="黑体" w:hint="eastAsia"/>
          <w:szCs w:val="32"/>
        </w:rPr>
        <w:t>三、</w:t>
      </w:r>
      <w:r w:rsidR="00642501" w:rsidRPr="008333CE">
        <w:rPr>
          <w:rFonts w:eastAsia="黑体" w:hint="eastAsia"/>
          <w:szCs w:val="32"/>
        </w:rPr>
        <w:t>检验程序</w:t>
      </w:r>
    </w:p>
    <w:p w:rsidR="000A7180" w:rsidRDefault="00642501">
      <w:pPr>
        <w:adjustRightInd w:val="0"/>
        <w:snapToGrid w:val="0"/>
        <w:spacing w:line="590" w:lineRule="exact"/>
        <w:ind w:firstLineChars="200" w:firstLine="640"/>
        <w:rPr>
          <w:rFonts w:ascii="仿宋_GB2312" w:hAnsi="仿宋_GB2312" w:cs="仿宋_GB2312"/>
          <w:szCs w:val="32"/>
        </w:rPr>
      </w:pPr>
      <w:r>
        <w:rPr>
          <w:rFonts w:ascii="仿宋_GB2312" w:hAnsi="仿宋_GB2312" w:cs="仿宋_GB2312" w:hint="eastAsia"/>
          <w:szCs w:val="32"/>
        </w:rPr>
        <w:t>危险化学品包装物的检验程序见下表。</w:t>
      </w: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5927"/>
      </w:tblGrid>
      <w:tr w:rsidR="000A7180">
        <w:trPr>
          <w:jc w:val="center"/>
        </w:trPr>
        <w:tc>
          <w:tcPr>
            <w:tcW w:w="817" w:type="dxa"/>
            <w:vAlign w:val="center"/>
          </w:tcPr>
          <w:p w:rsidR="000A7180" w:rsidRDefault="00642501">
            <w:pPr>
              <w:adjustRightInd w:val="0"/>
              <w:snapToGrid w:val="0"/>
              <w:spacing w:line="340" w:lineRule="exact"/>
              <w:jc w:val="center"/>
              <w:rPr>
                <w:rFonts w:ascii="黑体" w:eastAsia="黑体" w:hAnsi="黑体" w:cs="黑体"/>
                <w:sz w:val="21"/>
                <w:szCs w:val="21"/>
              </w:rPr>
            </w:pPr>
            <w:r>
              <w:rPr>
                <w:rFonts w:ascii="黑体" w:eastAsia="黑体" w:hAnsi="黑体" w:cs="黑体" w:hint="eastAsia"/>
                <w:sz w:val="21"/>
                <w:szCs w:val="21"/>
              </w:rPr>
              <w:t>序号</w:t>
            </w:r>
          </w:p>
        </w:tc>
        <w:tc>
          <w:tcPr>
            <w:tcW w:w="2268" w:type="dxa"/>
            <w:vAlign w:val="center"/>
          </w:tcPr>
          <w:p w:rsidR="000A7180" w:rsidRDefault="00642501">
            <w:pPr>
              <w:adjustRightInd w:val="0"/>
              <w:snapToGrid w:val="0"/>
              <w:spacing w:line="340" w:lineRule="exact"/>
              <w:jc w:val="center"/>
              <w:rPr>
                <w:rFonts w:ascii="黑体" w:eastAsia="黑体" w:hAnsi="黑体" w:cs="黑体"/>
                <w:sz w:val="21"/>
                <w:szCs w:val="21"/>
              </w:rPr>
            </w:pPr>
            <w:r>
              <w:rPr>
                <w:rFonts w:ascii="黑体" w:eastAsia="黑体" w:hAnsi="黑体" w:cs="黑体" w:hint="eastAsia"/>
                <w:sz w:val="21"/>
                <w:szCs w:val="21"/>
              </w:rPr>
              <w:t>产品名称</w:t>
            </w:r>
          </w:p>
        </w:tc>
        <w:tc>
          <w:tcPr>
            <w:tcW w:w="5927" w:type="dxa"/>
            <w:vAlign w:val="center"/>
          </w:tcPr>
          <w:p w:rsidR="000A7180" w:rsidRDefault="00642501">
            <w:pPr>
              <w:adjustRightInd w:val="0"/>
              <w:snapToGrid w:val="0"/>
              <w:spacing w:line="340" w:lineRule="exact"/>
              <w:jc w:val="center"/>
              <w:rPr>
                <w:rFonts w:ascii="黑体" w:eastAsia="黑体" w:hAnsi="黑体" w:cs="黑体"/>
                <w:sz w:val="21"/>
                <w:szCs w:val="21"/>
              </w:rPr>
            </w:pPr>
            <w:r>
              <w:rPr>
                <w:rFonts w:ascii="黑体" w:eastAsia="黑体" w:hAnsi="黑体" w:cs="黑体" w:hint="eastAsia"/>
                <w:sz w:val="21"/>
                <w:szCs w:val="21"/>
              </w:rPr>
              <w:t>检验程序</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1</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钢桶</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闭口桶：先取</w:t>
            </w:r>
            <w:r>
              <w:rPr>
                <w:rFonts w:eastAsia="宋体"/>
                <w:sz w:val="21"/>
                <w:szCs w:val="21"/>
              </w:rPr>
              <w:t>3</w:t>
            </w:r>
            <w:r>
              <w:rPr>
                <w:rFonts w:eastAsia="宋体"/>
                <w:sz w:val="21"/>
                <w:szCs w:val="21"/>
              </w:rPr>
              <w:t>个样品进行气密试验和液压试验，另取</w:t>
            </w:r>
            <w:r>
              <w:rPr>
                <w:rFonts w:eastAsia="宋体"/>
                <w:sz w:val="21"/>
                <w:szCs w:val="21"/>
              </w:rPr>
              <w:t>3</w:t>
            </w:r>
            <w:r>
              <w:rPr>
                <w:rFonts w:eastAsia="宋体"/>
                <w:sz w:val="21"/>
                <w:szCs w:val="21"/>
              </w:rPr>
              <w:t>个样品进行堆码试验，再取</w:t>
            </w:r>
            <w:r>
              <w:rPr>
                <w:rFonts w:eastAsia="宋体"/>
                <w:sz w:val="21"/>
                <w:szCs w:val="21"/>
              </w:rPr>
              <w:t>3</w:t>
            </w:r>
            <w:r>
              <w:rPr>
                <w:rFonts w:eastAsia="宋体"/>
                <w:sz w:val="21"/>
                <w:szCs w:val="21"/>
              </w:rPr>
              <w:t>个样品连同进行过堆码试验的</w:t>
            </w:r>
            <w:r>
              <w:rPr>
                <w:rFonts w:eastAsia="宋体"/>
                <w:sz w:val="21"/>
                <w:szCs w:val="21"/>
              </w:rPr>
              <w:t>3</w:t>
            </w:r>
            <w:r>
              <w:rPr>
                <w:rFonts w:eastAsia="宋体"/>
                <w:sz w:val="21"/>
                <w:szCs w:val="21"/>
              </w:rPr>
              <w:t>个样品（共</w:t>
            </w:r>
            <w:r>
              <w:rPr>
                <w:rFonts w:eastAsia="宋体"/>
                <w:sz w:val="21"/>
                <w:szCs w:val="21"/>
              </w:rPr>
              <w:t>6</w:t>
            </w:r>
            <w:r>
              <w:rPr>
                <w:rFonts w:eastAsia="宋体"/>
                <w:sz w:val="21"/>
                <w:szCs w:val="21"/>
              </w:rPr>
              <w:t>个）进行跌落试验。</w:t>
            </w:r>
          </w:p>
          <w:p w:rsidR="000A7180" w:rsidRDefault="00642501">
            <w:pPr>
              <w:adjustRightInd w:val="0"/>
              <w:snapToGrid w:val="0"/>
              <w:spacing w:line="340" w:lineRule="exact"/>
              <w:jc w:val="left"/>
              <w:rPr>
                <w:rFonts w:eastAsia="宋体"/>
                <w:sz w:val="21"/>
                <w:szCs w:val="21"/>
              </w:rPr>
            </w:pPr>
            <w:r>
              <w:rPr>
                <w:rFonts w:eastAsia="宋体"/>
                <w:sz w:val="21"/>
                <w:szCs w:val="21"/>
              </w:rPr>
              <w:t>全开口桶：取</w:t>
            </w:r>
            <w:r>
              <w:rPr>
                <w:rFonts w:eastAsia="宋体"/>
                <w:sz w:val="21"/>
                <w:szCs w:val="21"/>
              </w:rPr>
              <w:t>3</w:t>
            </w:r>
            <w:r>
              <w:rPr>
                <w:rFonts w:eastAsia="宋体"/>
                <w:sz w:val="21"/>
                <w:szCs w:val="21"/>
              </w:rPr>
              <w:t>个样品进行堆码试验，再取</w:t>
            </w:r>
            <w:r>
              <w:rPr>
                <w:rFonts w:eastAsia="宋体"/>
                <w:sz w:val="21"/>
                <w:szCs w:val="21"/>
              </w:rPr>
              <w:t>3</w:t>
            </w:r>
            <w:r>
              <w:rPr>
                <w:rFonts w:eastAsia="宋体"/>
                <w:sz w:val="21"/>
                <w:szCs w:val="21"/>
              </w:rPr>
              <w:t>个样品连同进行过堆码试验的</w:t>
            </w:r>
            <w:r>
              <w:rPr>
                <w:rFonts w:eastAsia="宋体"/>
                <w:sz w:val="21"/>
                <w:szCs w:val="21"/>
              </w:rPr>
              <w:t>3</w:t>
            </w:r>
            <w:r>
              <w:rPr>
                <w:rFonts w:eastAsia="宋体"/>
                <w:sz w:val="21"/>
                <w:szCs w:val="21"/>
              </w:rPr>
              <w:t>个样品（共</w:t>
            </w:r>
            <w:r>
              <w:rPr>
                <w:rFonts w:eastAsia="宋体"/>
                <w:sz w:val="21"/>
                <w:szCs w:val="21"/>
              </w:rPr>
              <w:t>6</w:t>
            </w:r>
            <w:r>
              <w:rPr>
                <w:rFonts w:eastAsia="宋体"/>
                <w:sz w:val="21"/>
                <w:szCs w:val="21"/>
              </w:rPr>
              <w:t>个）进行跌落试验。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2</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黄磷包装钢桶</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3</w:t>
            </w:r>
            <w:r>
              <w:rPr>
                <w:rFonts w:eastAsia="宋体"/>
                <w:sz w:val="21"/>
                <w:szCs w:val="21"/>
              </w:rPr>
              <w:t>个样品进行液压试验，余下</w:t>
            </w:r>
            <w:r>
              <w:rPr>
                <w:rFonts w:eastAsia="宋体"/>
                <w:sz w:val="21"/>
                <w:szCs w:val="21"/>
              </w:rPr>
              <w:t>3</w:t>
            </w:r>
            <w:r>
              <w:rPr>
                <w:rFonts w:eastAsia="宋体"/>
                <w:sz w:val="21"/>
                <w:szCs w:val="21"/>
              </w:rPr>
              <w:t>个样品，先进行堆码试验和气密试验后，然后进行跌落试验。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3</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固碱钢桶</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3</w:t>
            </w:r>
            <w:r>
              <w:rPr>
                <w:rFonts w:eastAsia="宋体"/>
                <w:sz w:val="21"/>
                <w:szCs w:val="21"/>
              </w:rPr>
              <w:t>个样品进行堆码试验，余下</w:t>
            </w:r>
            <w:r>
              <w:rPr>
                <w:rFonts w:eastAsia="宋体"/>
                <w:sz w:val="21"/>
                <w:szCs w:val="21"/>
              </w:rPr>
              <w:t>3</w:t>
            </w:r>
            <w:r>
              <w:rPr>
                <w:rFonts w:eastAsia="宋体"/>
                <w:sz w:val="21"/>
                <w:szCs w:val="21"/>
              </w:rPr>
              <w:t>个样品进行跌落试验。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4</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一次性（重复性）使用电石包装钢桶</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3</w:t>
            </w:r>
            <w:r>
              <w:rPr>
                <w:rFonts w:eastAsia="宋体"/>
                <w:sz w:val="21"/>
                <w:szCs w:val="21"/>
              </w:rPr>
              <w:t>个样品进行气密试验，另取</w:t>
            </w:r>
            <w:r>
              <w:rPr>
                <w:rFonts w:eastAsia="宋体"/>
                <w:sz w:val="21"/>
                <w:szCs w:val="21"/>
              </w:rPr>
              <w:t>3</w:t>
            </w:r>
            <w:r>
              <w:rPr>
                <w:rFonts w:eastAsia="宋体"/>
                <w:sz w:val="21"/>
                <w:szCs w:val="21"/>
              </w:rPr>
              <w:t>个样品进行堆码试验，再取</w:t>
            </w:r>
            <w:r>
              <w:rPr>
                <w:rFonts w:eastAsia="宋体"/>
                <w:sz w:val="21"/>
                <w:szCs w:val="21"/>
              </w:rPr>
              <w:t>6</w:t>
            </w:r>
            <w:r>
              <w:rPr>
                <w:rFonts w:eastAsia="宋体"/>
                <w:sz w:val="21"/>
                <w:szCs w:val="21"/>
              </w:rPr>
              <w:t>个样品进行跌落试验。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5</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钢提桶</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3</w:t>
            </w:r>
            <w:r>
              <w:rPr>
                <w:rFonts w:eastAsia="宋体"/>
                <w:sz w:val="21"/>
                <w:szCs w:val="21"/>
              </w:rPr>
              <w:t>个样品进行气密试验、液压试验和提梁（环）拉力试验，</w:t>
            </w:r>
            <w:r>
              <w:rPr>
                <w:rFonts w:eastAsia="宋体"/>
                <w:sz w:val="21"/>
                <w:szCs w:val="21"/>
              </w:rPr>
              <w:lastRenderedPageBreak/>
              <w:t>另取</w:t>
            </w:r>
            <w:r>
              <w:rPr>
                <w:rFonts w:eastAsia="宋体"/>
                <w:sz w:val="21"/>
                <w:szCs w:val="21"/>
              </w:rPr>
              <w:t>3</w:t>
            </w:r>
            <w:r>
              <w:rPr>
                <w:rFonts w:eastAsia="宋体"/>
                <w:sz w:val="21"/>
                <w:szCs w:val="21"/>
              </w:rPr>
              <w:t>个样品进行堆码试验，再取</w:t>
            </w:r>
            <w:r>
              <w:rPr>
                <w:rFonts w:eastAsia="宋体"/>
                <w:sz w:val="21"/>
                <w:szCs w:val="21"/>
              </w:rPr>
              <w:t>3</w:t>
            </w:r>
            <w:r>
              <w:rPr>
                <w:rFonts w:eastAsia="宋体"/>
                <w:sz w:val="21"/>
                <w:szCs w:val="21"/>
              </w:rPr>
              <w:t>个样品连同进行过堆码试验的</w:t>
            </w:r>
            <w:r>
              <w:rPr>
                <w:rFonts w:eastAsia="宋体"/>
                <w:sz w:val="21"/>
                <w:szCs w:val="21"/>
              </w:rPr>
              <w:t>3</w:t>
            </w:r>
            <w:r>
              <w:rPr>
                <w:rFonts w:eastAsia="宋体"/>
                <w:sz w:val="21"/>
                <w:szCs w:val="21"/>
              </w:rPr>
              <w:t>个样品（共</w:t>
            </w:r>
            <w:r>
              <w:rPr>
                <w:rFonts w:eastAsia="宋体"/>
                <w:sz w:val="21"/>
                <w:szCs w:val="21"/>
              </w:rPr>
              <w:t>6</w:t>
            </w:r>
            <w:r>
              <w:rPr>
                <w:rFonts w:eastAsia="宋体"/>
                <w:sz w:val="21"/>
                <w:szCs w:val="21"/>
              </w:rPr>
              <w:t>个）进行跌落试验。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lastRenderedPageBreak/>
              <w:t>6</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方桶</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12</w:t>
            </w:r>
            <w:r>
              <w:rPr>
                <w:rFonts w:eastAsia="宋体"/>
                <w:sz w:val="21"/>
                <w:szCs w:val="21"/>
              </w:rPr>
              <w:t>个样品进行气密性能、耐液压性、耐堆码性和提环强度试验，每个项目用</w:t>
            </w:r>
            <w:r>
              <w:rPr>
                <w:rFonts w:eastAsia="宋体"/>
                <w:sz w:val="21"/>
                <w:szCs w:val="21"/>
              </w:rPr>
              <w:t>3</w:t>
            </w:r>
            <w:r>
              <w:rPr>
                <w:rFonts w:eastAsia="宋体"/>
                <w:sz w:val="21"/>
                <w:szCs w:val="21"/>
              </w:rPr>
              <w:t>个样品。取</w:t>
            </w:r>
            <w:r>
              <w:rPr>
                <w:rFonts w:eastAsia="宋体"/>
                <w:sz w:val="21"/>
                <w:szCs w:val="21"/>
              </w:rPr>
              <w:t>5</w:t>
            </w:r>
            <w:r>
              <w:rPr>
                <w:rFonts w:eastAsia="宋体"/>
                <w:sz w:val="21"/>
                <w:szCs w:val="21"/>
              </w:rPr>
              <w:t>个样品进行耐跌落性试验。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7</w:t>
            </w:r>
          </w:p>
        </w:tc>
        <w:tc>
          <w:tcPr>
            <w:tcW w:w="2268" w:type="dxa"/>
            <w:vAlign w:val="center"/>
          </w:tcPr>
          <w:p w:rsidR="000A7180" w:rsidRDefault="00642501">
            <w:pPr>
              <w:adjustRightInd w:val="0"/>
              <w:snapToGrid w:val="0"/>
              <w:spacing w:line="340" w:lineRule="exact"/>
              <w:jc w:val="center"/>
              <w:rPr>
                <w:rFonts w:eastAsia="宋体"/>
                <w:sz w:val="21"/>
                <w:szCs w:val="21"/>
              </w:rPr>
            </w:pPr>
            <w:proofErr w:type="gramStart"/>
            <w:r>
              <w:rPr>
                <w:rFonts w:eastAsia="宋体"/>
                <w:sz w:val="21"/>
                <w:szCs w:val="21"/>
              </w:rPr>
              <w:t>方罐与</w:t>
            </w:r>
            <w:proofErr w:type="gramEnd"/>
            <w:r>
              <w:rPr>
                <w:rFonts w:eastAsia="宋体"/>
                <w:sz w:val="21"/>
                <w:szCs w:val="21"/>
              </w:rPr>
              <w:t>扁圆罐</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25</w:t>
            </w:r>
            <w:r>
              <w:rPr>
                <w:rFonts w:eastAsia="宋体"/>
                <w:sz w:val="21"/>
                <w:szCs w:val="21"/>
              </w:rPr>
              <w:t>个样品进行气密性能、液压性能、跌落试验、堆码负载性能、提环拉力，每个项目用</w:t>
            </w:r>
            <w:r>
              <w:rPr>
                <w:rFonts w:eastAsia="宋体"/>
                <w:sz w:val="21"/>
                <w:szCs w:val="21"/>
              </w:rPr>
              <w:t>5</w:t>
            </w:r>
            <w:r>
              <w:rPr>
                <w:rFonts w:eastAsia="宋体"/>
                <w:sz w:val="21"/>
                <w:szCs w:val="21"/>
              </w:rPr>
              <w:t>个样品。</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8</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工业用薄钢板圆罐</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15</w:t>
            </w:r>
            <w:r>
              <w:rPr>
                <w:rFonts w:eastAsia="宋体"/>
                <w:sz w:val="21"/>
                <w:szCs w:val="21"/>
              </w:rPr>
              <w:t>个样品进行气密试验、液压试验、跌落试验、堆码试验、提梁（提环）强度试验，每个项目用</w:t>
            </w:r>
            <w:r>
              <w:rPr>
                <w:rFonts w:eastAsia="宋体"/>
                <w:sz w:val="21"/>
                <w:szCs w:val="21"/>
              </w:rPr>
              <w:t>3</w:t>
            </w:r>
            <w:r>
              <w:rPr>
                <w:rFonts w:eastAsia="宋体"/>
                <w:sz w:val="21"/>
                <w:szCs w:val="21"/>
              </w:rPr>
              <w:t>个样品。</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9</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钢质手提罐</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3</w:t>
            </w:r>
            <w:r>
              <w:rPr>
                <w:rFonts w:eastAsia="宋体"/>
                <w:sz w:val="21"/>
                <w:szCs w:val="21"/>
              </w:rPr>
              <w:t>个样品进行气密性能、液压性能，另取</w:t>
            </w:r>
            <w:r>
              <w:rPr>
                <w:rFonts w:eastAsia="宋体"/>
                <w:sz w:val="21"/>
                <w:szCs w:val="21"/>
              </w:rPr>
              <w:t>3</w:t>
            </w:r>
            <w:r>
              <w:rPr>
                <w:rFonts w:eastAsia="宋体"/>
                <w:sz w:val="21"/>
                <w:szCs w:val="21"/>
              </w:rPr>
              <w:t>个样品进行提手拉力，余下</w:t>
            </w:r>
            <w:r>
              <w:rPr>
                <w:rFonts w:eastAsia="宋体"/>
                <w:sz w:val="21"/>
                <w:szCs w:val="21"/>
              </w:rPr>
              <w:t>6</w:t>
            </w:r>
            <w:r>
              <w:rPr>
                <w:rFonts w:eastAsia="宋体"/>
                <w:sz w:val="21"/>
                <w:szCs w:val="21"/>
              </w:rPr>
              <w:t>个样品，先取其中</w:t>
            </w:r>
            <w:r>
              <w:rPr>
                <w:rFonts w:eastAsia="宋体"/>
                <w:sz w:val="21"/>
                <w:szCs w:val="21"/>
              </w:rPr>
              <w:t>3</w:t>
            </w:r>
            <w:r>
              <w:rPr>
                <w:rFonts w:eastAsia="宋体"/>
                <w:sz w:val="21"/>
                <w:szCs w:val="21"/>
              </w:rPr>
              <w:t>个样品进行堆码试验，再用这</w:t>
            </w:r>
            <w:r>
              <w:rPr>
                <w:rFonts w:eastAsia="宋体"/>
                <w:sz w:val="21"/>
                <w:szCs w:val="21"/>
              </w:rPr>
              <w:t>6</w:t>
            </w:r>
            <w:r>
              <w:rPr>
                <w:rFonts w:eastAsia="宋体"/>
                <w:sz w:val="21"/>
                <w:szCs w:val="21"/>
              </w:rPr>
              <w:t>个样品进行跌落试验。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10</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气雾罐（铁罐和铝罐）</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先取</w:t>
            </w:r>
            <w:r>
              <w:rPr>
                <w:rFonts w:eastAsia="宋体"/>
                <w:sz w:val="21"/>
                <w:szCs w:val="21"/>
              </w:rPr>
              <w:t>20</w:t>
            </w:r>
            <w:r>
              <w:rPr>
                <w:rFonts w:eastAsia="宋体"/>
                <w:sz w:val="21"/>
                <w:szCs w:val="21"/>
              </w:rPr>
              <w:t>个样品进行尺寸检验，如不能判定，则再测</w:t>
            </w:r>
            <w:r>
              <w:rPr>
                <w:rFonts w:eastAsia="宋体"/>
                <w:sz w:val="21"/>
                <w:szCs w:val="21"/>
              </w:rPr>
              <w:t>20</w:t>
            </w:r>
            <w:r>
              <w:rPr>
                <w:rFonts w:eastAsia="宋体"/>
                <w:sz w:val="21"/>
                <w:szCs w:val="21"/>
              </w:rPr>
              <w:t>个样品；在检验过尺寸的样品中，取</w:t>
            </w:r>
            <w:r>
              <w:rPr>
                <w:rFonts w:eastAsia="宋体"/>
                <w:sz w:val="21"/>
                <w:szCs w:val="21"/>
              </w:rPr>
              <w:t>8</w:t>
            </w:r>
            <w:r>
              <w:rPr>
                <w:rFonts w:eastAsia="宋体"/>
                <w:sz w:val="21"/>
                <w:szCs w:val="21"/>
              </w:rPr>
              <w:t>个样品进行焊缝补涂完整性（铁罐）或内涂层完整性（铝罐），取</w:t>
            </w:r>
            <w:r>
              <w:rPr>
                <w:rFonts w:eastAsia="宋体"/>
                <w:sz w:val="21"/>
                <w:szCs w:val="21"/>
              </w:rPr>
              <w:t>13</w:t>
            </w:r>
            <w:r>
              <w:rPr>
                <w:rFonts w:eastAsia="宋体"/>
                <w:sz w:val="21"/>
                <w:szCs w:val="21"/>
              </w:rPr>
              <w:t>个样品进行气密试验，取</w:t>
            </w:r>
            <w:r>
              <w:rPr>
                <w:rFonts w:eastAsia="宋体"/>
                <w:sz w:val="21"/>
                <w:szCs w:val="21"/>
              </w:rPr>
              <w:t>13</w:t>
            </w:r>
            <w:r>
              <w:rPr>
                <w:rFonts w:eastAsia="宋体"/>
                <w:sz w:val="21"/>
                <w:szCs w:val="21"/>
              </w:rPr>
              <w:t>个样品进行变形压力和爆破压力试验。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11</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气雾阀</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先取</w:t>
            </w:r>
            <w:r>
              <w:rPr>
                <w:rFonts w:eastAsia="宋体"/>
                <w:sz w:val="21"/>
                <w:szCs w:val="21"/>
              </w:rPr>
              <w:t>50</w:t>
            </w:r>
            <w:r>
              <w:rPr>
                <w:rFonts w:eastAsia="宋体"/>
                <w:sz w:val="21"/>
                <w:szCs w:val="21"/>
              </w:rPr>
              <w:t>个样品进行固定盖内直径检验，如不能判定，则再测</w:t>
            </w:r>
            <w:r>
              <w:rPr>
                <w:rFonts w:eastAsia="宋体"/>
                <w:sz w:val="21"/>
                <w:szCs w:val="21"/>
              </w:rPr>
              <w:t>50</w:t>
            </w:r>
            <w:r>
              <w:rPr>
                <w:rFonts w:eastAsia="宋体"/>
                <w:sz w:val="21"/>
                <w:szCs w:val="21"/>
              </w:rPr>
              <w:t>个样品；在检验</w:t>
            </w:r>
            <w:proofErr w:type="gramStart"/>
            <w:r>
              <w:rPr>
                <w:rFonts w:eastAsia="宋体"/>
                <w:sz w:val="21"/>
                <w:szCs w:val="21"/>
              </w:rPr>
              <w:t>过固定</w:t>
            </w:r>
            <w:proofErr w:type="gramEnd"/>
            <w:r>
              <w:rPr>
                <w:rFonts w:eastAsia="宋体"/>
                <w:sz w:val="21"/>
                <w:szCs w:val="21"/>
              </w:rPr>
              <w:t>盖内直径的样品中，取</w:t>
            </w:r>
            <w:r>
              <w:rPr>
                <w:rFonts w:eastAsia="宋体"/>
                <w:sz w:val="21"/>
                <w:szCs w:val="21"/>
              </w:rPr>
              <w:t>20</w:t>
            </w:r>
            <w:r>
              <w:rPr>
                <w:rFonts w:eastAsia="宋体"/>
                <w:sz w:val="21"/>
                <w:szCs w:val="21"/>
              </w:rPr>
              <w:t>个进行气雾阀通道畅通试验，然后用这</w:t>
            </w:r>
            <w:r>
              <w:rPr>
                <w:rFonts w:eastAsia="宋体"/>
                <w:sz w:val="21"/>
                <w:szCs w:val="21"/>
              </w:rPr>
              <w:t>20</w:t>
            </w:r>
            <w:r>
              <w:rPr>
                <w:rFonts w:eastAsia="宋体"/>
                <w:sz w:val="21"/>
                <w:szCs w:val="21"/>
              </w:rPr>
              <w:t>个样品进行密封性试验，再另取</w:t>
            </w:r>
            <w:r>
              <w:rPr>
                <w:rFonts w:eastAsia="宋体"/>
                <w:sz w:val="21"/>
                <w:szCs w:val="21"/>
              </w:rPr>
              <w:t>20</w:t>
            </w:r>
            <w:r>
              <w:rPr>
                <w:rFonts w:eastAsia="宋体"/>
                <w:sz w:val="21"/>
                <w:szCs w:val="21"/>
              </w:rPr>
              <w:t>个样品进行</w:t>
            </w:r>
            <w:proofErr w:type="gramStart"/>
            <w:r>
              <w:rPr>
                <w:rFonts w:eastAsia="宋体"/>
                <w:sz w:val="21"/>
                <w:szCs w:val="21"/>
              </w:rPr>
              <w:t>固定盖耐</w:t>
            </w:r>
            <w:proofErr w:type="gramEnd"/>
            <w:r>
              <w:rPr>
                <w:rFonts w:eastAsia="宋体"/>
                <w:sz w:val="21"/>
                <w:szCs w:val="21"/>
              </w:rPr>
              <w:t>压力试验。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12</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危险品包装用塑料桶（罐）</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3</w:t>
            </w:r>
            <w:r>
              <w:rPr>
                <w:rFonts w:eastAsia="宋体"/>
                <w:sz w:val="21"/>
                <w:szCs w:val="21"/>
              </w:rPr>
              <w:t>个样品进行气密试验和液压试验，另取</w:t>
            </w:r>
            <w:r>
              <w:rPr>
                <w:rFonts w:eastAsia="宋体"/>
                <w:sz w:val="21"/>
                <w:szCs w:val="21"/>
              </w:rPr>
              <w:t>3</w:t>
            </w:r>
            <w:r>
              <w:rPr>
                <w:rFonts w:eastAsia="宋体"/>
                <w:sz w:val="21"/>
                <w:szCs w:val="21"/>
              </w:rPr>
              <w:t>个样品进行堆码试验，再取</w:t>
            </w:r>
            <w:r>
              <w:rPr>
                <w:rFonts w:eastAsia="宋体"/>
                <w:sz w:val="21"/>
                <w:szCs w:val="21"/>
              </w:rPr>
              <w:t>6</w:t>
            </w:r>
            <w:r>
              <w:rPr>
                <w:rFonts w:eastAsia="宋体"/>
                <w:sz w:val="21"/>
                <w:szCs w:val="21"/>
              </w:rPr>
              <w:t>个样品进行跌落试验。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13</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复合式中型散装容器</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3</w:t>
            </w:r>
            <w:r>
              <w:rPr>
                <w:rFonts w:eastAsia="宋体"/>
                <w:sz w:val="21"/>
                <w:szCs w:val="21"/>
              </w:rPr>
              <w:t>个样品进行底部提升试验、顶部提升试验、堆码试验、液压试验；取</w:t>
            </w:r>
            <w:r>
              <w:rPr>
                <w:rFonts w:eastAsia="宋体"/>
                <w:sz w:val="21"/>
                <w:szCs w:val="21"/>
              </w:rPr>
              <w:t>3</w:t>
            </w:r>
            <w:r>
              <w:rPr>
                <w:rFonts w:eastAsia="宋体"/>
                <w:sz w:val="21"/>
                <w:szCs w:val="21"/>
              </w:rPr>
              <w:t>个样品进行气密试验、跌落试验，再取个</w:t>
            </w:r>
            <w:r>
              <w:rPr>
                <w:rFonts w:eastAsia="宋体"/>
                <w:sz w:val="21"/>
                <w:szCs w:val="21"/>
              </w:rPr>
              <w:t>3</w:t>
            </w:r>
            <w:r>
              <w:rPr>
                <w:rFonts w:eastAsia="宋体"/>
                <w:sz w:val="21"/>
                <w:szCs w:val="21"/>
              </w:rPr>
              <w:t>样品进行振动试验。</w:t>
            </w:r>
          </w:p>
        </w:tc>
      </w:tr>
      <w:tr w:rsidR="000A7180">
        <w:trPr>
          <w:jc w:val="center"/>
        </w:trPr>
        <w:tc>
          <w:tcPr>
            <w:tcW w:w="817"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14</w:t>
            </w:r>
          </w:p>
        </w:tc>
        <w:tc>
          <w:tcPr>
            <w:tcW w:w="2268" w:type="dxa"/>
            <w:vAlign w:val="center"/>
          </w:tcPr>
          <w:p w:rsidR="000A7180" w:rsidRDefault="00642501">
            <w:pPr>
              <w:adjustRightInd w:val="0"/>
              <w:snapToGrid w:val="0"/>
              <w:spacing w:line="340" w:lineRule="exact"/>
              <w:jc w:val="center"/>
              <w:rPr>
                <w:rFonts w:eastAsia="宋体"/>
                <w:sz w:val="21"/>
                <w:szCs w:val="21"/>
              </w:rPr>
            </w:pPr>
            <w:r>
              <w:rPr>
                <w:rFonts w:eastAsia="宋体"/>
                <w:sz w:val="21"/>
                <w:szCs w:val="21"/>
              </w:rPr>
              <w:t>钢塑复合桶</w:t>
            </w:r>
          </w:p>
        </w:tc>
        <w:tc>
          <w:tcPr>
            <w:tcW w:w="5927" w:type="dxa"/>
            <w:vAlign w:val="center"/>
          </w:tcPr>
          <w:p w:rsidR="000A7180" w:rsidRDefault="00642501">
            <w:pPr>
              <w:adjustRightInd w:val="0"/>
              <w:snapToGrid w:val="0"/>
              <w:spacing w:line="340" w:lineRule="exact"/>
              <w:jc w:val="left"/>
              <w:rPr>
                <w:rFonts w:eastAsia="宋体"/>
                <w:sz w:val="21"/>
                <w:szCs w:val="21"/>
              </w:rPr>
            </w:pPr>
            <w:r>
              <w:rPr>
                <w:rFonts w:eastAsia="宋体"/>
                <w:sz w:val="21"/>
                <w:szCs w:val="21"/>
              </w:rPr>
              <w:t>取</w:t>
            </w:r>
            <w:r>
              <w:rPr>
                <w:rFonts w:eastAsia="宋体"/>
                <w:sz w:val="21"/>
                <w:szCs w:val="21"/>
              </w:rPr>
              <w:t>3</w:t>
            </w:r>
            <w:r>
              <w:rPr>
                <w:rFonts w:eastAsia="宋体"/>
                <w:sz w:val="21"/>
                <w:szCs w:val="21"/>
              </w:rPr>
              <w:t>个样品进行气密试验，取</w:t>
            </w:r>
            <w:r>
              <w:rPr>
                <w:rFonts w:eastAsia="宋体"/>
                <w:sz w:val="21"/>
                <w:szCs w:val="21"/>
              </w:rPr>
              <w:t>3</w:t>
            </w:r>
            <w:r>
              <w:rPr>
                <w:rFonts w:eastAsia="宋体"/>
                <w:sz w:val="21"/>
                <w:szCs w:val="21"/>
              </w:rPr>
              <w:t>个样品进行液压试验，取</w:t>
            </w:r>
            <w:r>
              <w:rPr>
                <w:rFonts w:eastAsia="宋体"/>
                <w:sz w:val="21"/>
                <w:szCs w:val="21"/>
              </w:rPr>
              <w:t>3</w:t>
            </w:r>
            <w:r>
              <w:rPr>
                <w:rFonts w:eastAsia="宋体"/>
                <w:sz w:val="21"/>
                <w:szCs w:val="21"/>
              </w:rPr>
              <w:t>个样品进行堆码试验，再取</w:t>
            </w:r>
            <w:r>
              <w:rPr>
                <w:rFonts w:eastAsia="宋体"/>
                <w:sz w:val="21"/>
                <w:szCs w:val="21"/>
              </w:rPr>
              <w:t>6</w:t>
            </w:r>
            <w:r>
              <w:rPr>
                <w:rFonts w:eastAsia="宋体"/>
                <w:sz w:val="21"/>
                <w:szCs w:val="21"/>
              </w:rPr>
              <w:t>个样品进行跌落试验。</w:t>
            </w:r>
          </w:p>
        </w:tc>
      </w:tr>
    </w:tbl>
    <w:p w:rsidR="000A7180" w:rsidRDefault="008333CE">
      <w:pPr>
        <w:spacing w:line="580" w:lineRule="exact"/>
        <w:ind w:firstLineChars="200" w:firstLine="640"/>
        <w:rPr>
          <w:rFonts w:eastAsia="楷体_GB2312"/>
          <w:szCs w:val="32"/>
        </w:rPr>
      </w:pPr>
      <w:r>
        <w:rPr>
          <w:rFonts w:eastAsia="黑体" w:hint="eastAsia"/>
          <w:szCs w:val="32"/>
        </w:rPr>
        <w:t>四</w:t>
      </w:r>
      <w:r w:rsidR="00642501">
        <w:rPr>
          <w:rFonts w:eastAsia="黑体"/>
          <w:szCs w:val="32"/>
        </w:rPr>
        <w:t>、判定规则</w:t>
      </w:r>
    </w:p>
    <w:p w:rsidR="000A7180" w:rsidRDefault="00642501">
      <w:pPr>
        <w:spacing w:line="580" w:lineRule="exact"/>
        <w:ind w:firstLineChars="200" w:firstLine="640"/>
        <w:jc w:val="left"/>
        <w:rPr>
          <w:rFonts w:ascii="楷体_GB2312" w:eastAsia="楷体_GB2312" w:hAnsi="楷体_GB2312" w:cs="楷体_GB2312"/>
          <w:kern w:val="0"/>
          <w:szCs w:val="32"/>
        </w:rPr>
      </w:pPr>
      <w:r>
        <w:rPr>
          <w:rFonts w:ascii="楷体_GB2312" w:eastAsia="楷体_GB2312" w:hAnsi="楷体_GB2312" w:cs="楷体_GB2312" w:hint="eastAsia"/>
          <w:szCs w:val="32"/>
        </w:rPr>
        <w:t>（一）</w:t>
      </w:r>
      <w:r>
        <w:rPr>
          <w:rFonts w:ascii="楷体_GB2312" w:eastAsia="楷体_GB2312" w:hAnsi="楷体_GB2312" w:cs="楷体_GB2312" w:hint="eastAsia"/>
          <w:kern w:val="0"/>
          <w:szCs w:val="32"/>
        </w:rPr>
        <w:t>依据标准</w:t>
      </w:r>
    </w:p>
    <w:p w:rsidR="000A7180" w:rsidRDefault="00642501">
      <w:pPr>
        <w:spacing w:line="580" w:lineRule="exact"/>
        <w:ind w:firstLineChars="200" w:firstLine="640"/>
        <w:rPr>
          <w:kern w:val="0"/>
          <w:szCs w:val="32"/>
        </w:rPr>
      </w:pPr>
      <w:r>
        <w:rPr>
          <w:kern w:val="0"/>
          <w:szCs w:val="32"/>
        </w:rPr>
        <w:t>1</w:t>
      </w:r>
      <w:r>
        <w:rPr>
          <w:rFonts w:hint="eastAsia"/>
          <w:kern w:val="0"/>
          <w:szCs w:val="32"/>
        </w:rPr>
        <w:t>．</w:t>
      </w:r>
      <w:r>
        <w:rPr>
          <w:kern w:val="0"/>
          <w:szCs w:val="32"/>
        </w:rPr>
        <w:t>强制性标准。</w:t>
      </w:r>
    </w:p>
    <w:p w:rsidR="000A7180" w:rsidRDefault="00642501">
      <w:pPr>
        <w:adjustRightInd w:val="0"/>
        <w:snapToGrid w:val="0"/>
        <w:spacing w:line="580" w:lineRule="exact"/>
        <w:ind w:firstLineChars="200" w:firstLine="640"/>
        <w:rPr>
          <w:color w:val="000000"/>
          <w:szCs w:val="32"/>
        </w:rPr>
      </w:pPr>
      <w:r>
        <w:rPr>
          <w:color w:val="000000"/>
          <w:szCs w:val="32"/>
        </w:rPr>
        <w:t>GB 13042-2008</w:t>
      </w:r>
      <w:r>
        <w:rPr>
          <w:color w:val="000000"/>
          <w:szCs w:val="32"/>
        </w:rPr>
        <w:t>《包装容器</w:t>
      </w:r>
      <w:r>
        <w:rPr>
          <w:color w:val="000000"/>
          <w:szCs w:val="32"/>
        </w:rPr>
        <w:t xml:space="preserve"> </w:t>
      </w:r>
      <w:r>
        <w:rPr>
          <w:color w:val="000000"/>
          <w:szCs w:val="32"/>
        </w:rPr>
        <w:t>铁质气雾罐》</w:t>
      </w:r>
    </w:p>
    <w:p w:rsidR="000A7180" w:rsidRDefault="00642501">
      <w:pPr>
        <w:adjustRightInd w:val="0"/>
        <w:snapToGrid w:val="0"/>
        <w:spacing w:line="580" w:lineRule="exact"/>
        <w:ind w:firstLineChars="200" w:firstLine="640"/>
        <w:rPr>
          <w:color w:val="000000"/>
          <w:szCs w:val="32"/>
        </w:rPr>
      </w:pPr>
      <w:r>
        <w:rPr>
          <w:color w:val="000000"/>
          <w:szCs w:val="32"/>
        </w:rPr>
        <w:t>GB 16473-1996</w:t>
      </w:r>
      <w:r>
        <w:rPr>
          <w:color w:val="000000"/>
          <w:szCs w:val="32"/>
        </w:rPr>
        <w:t>《黄磷包装》</w:t>
      </w:r>
    </w:p>
    <w:p w:rsidR="000A7180" w:rsidRDefault="00642501">
      <w:pPr>
        <w:adjustRightInd w:val="0"/>
        <w:snapToGrid w:val="0"/>
        <w:spacing w:line="580" w:lineRule="exact"/>
        <w:ind w:firstLineChars="200" w:firstLine="640"/>
        <w:rPr>
          <w:color w:val="000000"/>
          <w:szCs w:val="32"/>
        </w:rPr>
      </w:pPr>
      <w:r>
        <w:rPr>
          <w:color w:val="000000"/>
          <w:szCs w:val="32"/>
        </w:rPr>
        <w:t>GB 18191-2008</w:t>
      </w:r>
      <w:r>
        <w:rPr>
          <w:color w:val="000000"/>
          <w:szCs w:val="32"/>
        </w:rPr>
        <w:t>《包装容器</w:t>
      </w:r>
      <w:r>
        <w:rPr>
          <w:color w:val="000000"/>
          <w:szCs w:val="32"/>
        </w:rPr>
        <w:t xml:space="preserve"> </w:t>
      </w:r>
      <w:r>
        <w:rPr>
          <w:color w:val="000000"/>
          <w:szCs w:val="32"/>
        </w:rPr>
        <w:t>危险品包装用塑料桶》</w:t>
      </w:r>
    </w:p>
    <w:p w:rsidR="000A7180" w:rsidRDefault="00642501">
      <w:pPr>
        <w:adjustRightInd w:val="0"/>
        <w:snapToGrid w:val="0"/>
        <w:spacing w:line="560" w:lineRule="exact"/>
        <w:ind w:firstLineChars="200" w:firstLine="640"/>
        <w:rPr>
          <w:color w:val="000000"/>
          <w:szCs w:val="32"/>
        </w:rPr>
      </w:pPr>
      <w:r>
        <w:rPr>
          <w:color w:val="000000"/>
          <w:szCs w:val="32"/>
        </w:rPr>
        <w:t>GB 19160-2008</w:t>
      </w:r>
      <w:r>
        <w:rPr>
          <w:color w:val="000000"/>
          <w:szCs w:val="32"/>
        </w:rPr>
        <w:t>《包装容器</w:t>
      </w:r>
      <w:r>
        <w:rPr>
          <w:color w:val="000000"/>
          <w:szCs w:val="32"/>
        </w:rPr>
        <w:t xml:space="preserve"> </w:t>
      </w:r>
      <w:r>
        <w:rPr>
          <w:color w:val="000000"/>
          <w:szCs w:val="32"/>
        </w:rPr>
        <w:t>危险品包装用塑料罐》</w:t>
      </w:r>
    </w:p>
    <w:p w:rsidR="000A7180" w:rsidRDefault="00642501">
      <w:pPr>
        <w:widowControl/>
        <w:autoSpaceDE w:val="0"/>
        <w:autoSpaceDN w:val="0"/>
        <w:spacing w:line="560" w:lineRule="exact"/>
        <w:ind w:firstLineChars="200" w:firstLine="640"/>
        <w:rPr>
          <w:color w:val="000000"/>
          <w:kern w:val="0"/>
          <w:szCs w:val="32"/>
        </w:rPr>
      </w:pPr>
      <w:r>
        <w:rPr>
          <w:color w:val="000000"/>
          <w:kern w:val="0"/>
          <w:szCs w:val="32"/>
        </w:rPr>
        <w:t>2</w:t>
      </w:r>
      <w:r>
        <w:rPr>
          <w:rFonts w:hint="eastAsia"/>
          <w:color w:val="000000"/>
          <w:kern w:val="0"/>
          <w:szCs w:val="32"/>
        </w:rPr>
        <w:t>．</w:t>
      </w:r>
      <w:r>
        <w:rPr>
          <w:color w:val="000000"/>
          <w:kern w:val="0"/>
          <w:szCs w:val="32"/>
        </w:rPr>
        <w:t>推荐性标准。</w:t>
      </w:r>
    </w:p>
    <w:p w:rsidR="000A7180" w:rsidRDefault="00642501">
      <w:pPr>
        <w:adjustRightInd w:val="0"/>
        <w:snapToGrid w:val="0"/>
        <w:spacing w:line="560" w:lineRule="exact"/>
        <w:ind w:firstLineChars="200" w:firstLine="640"/>
        <w:rPr>
          <w:color w:val="000000"/>
          <w:szCs w:val="32"/>
        </w:rPr>
      </w:pPr>
      <w:r>
        <w:rPr>
          <w:color w:val="000000"/>
          <w:szCs w:val="32"/>
        </w:rPr>
        <w:lastRenderedPageBreak/>
        <w:t>GB/T 325.1-2018</w:t>
      </w:r>
      <w:r>
        <w:rPr>
          <w:color w:val="000000"/>
          <w:szCs w:val="32"/>
        </w:rPr>
        <w:t>《包装容器</w:t>
      </w:r>
      <w:r>
        <w:rPr>
          <w:color w:val="000000"/>
          <w:szCs w:val="32"/>
        </w:rPr>
        <w:t xml:space="preserve"> </w:t>
      </w:r>
      <w:r>
        <w:rPr>
          <w:color w:val="000000"/>
          <w:szCs w:val="32"/>
        </w:rPr>
        <w:t>钢桶</w:t>
      </w:r>
      <w:r>
        <w:rPr>
          <w:color w:val="000000"/>
          <w:szCs w:val="32"/>
        </w:rPr>
        <w:t xml:space="preserve"> </w:t>
      </w:r>
      <w:r>
        <w:rPr>
          <w:color w:val="000000"/>
          <w:szCs w:val="32"/>
        </w:rPr>
        <w:t>第</w:t>
      </w:r>
      <w:r>
        <w:rPr>
          <w:color w:val="000000"/>
          <w:szCs w:val="32"/>
        </w:rPr>
        <w:t>1</w:t>
      </w:r>
      <w:r>
        <w:rPr>
          <w:color w:val="000000"/>
          <w:szCs w:val="32"/>
        </w:rPr>
        <w:t>部分</w:t>
      </w:r>
      <w:r>
        <w:rPr>
          <w:color w:val="000000"/>
          <w:szCs w:val="32"/>
        </w:rPr>
        <w:t>:</w:t>
      </w:r>
      <w:r>
        <w:rPr>
          <w:color w:val="000000"/>
          <w:szCs w:val="32"/>
        </w:rPr>
        <w:t>通用技术要求》</w:t>
      </w:r>
    </w:p>
    <w:p w:rsidR="000A7180" w:rsidRDefault="00642501">
      <w:pPr>
        <w:adjustRightInd w:val="0"/>
        <w:snapToGrid w:val="0"/>
        <w:spacing w:line="560" w:lineRule="exact"/>
        <w:ind w:leftChars="200" w:left="640"/>
        <w:rPr>
          <w:color w:val="000000"/>
          <w:szCs w:val="32"/>
        </w:rPr>
      </w:pPr>
      <w:r>
        <w:rPr>
          <w:color w:val="000000"/>
          <w:szCs w:val="32"/>
        </w:rPr>
        <w:t>GB/T 13252-2008</w:t>
      </w:r>
      <w:r>
        <w:rPr>
          <w:color w:val="000000"/>
          <w:szCs w:val="32"/>
        </w:rPr>
        <w:t>《包装容器</w:t>
      </w:r>
      <w:r>
        <w:rPr>
          <w:color w:val="000000"/>
          <w:szCs w:val="32"/>
        </w:rPr>
        <w:t xml:space="preserve"> </w:t>
      </w:r>
      <w:r>
        <w:rPr>
          <w:color w:val="000000"/>
          <w:szCs w:val="32"/>
        </w:rPr>
        <w:t>钢提桶》</w:t>
      </w:r>
    </w:p>
    <w:p w:rsidR="000A7180" w:rsidRDefault="00642501">
      <w:pPr>
        <w:adjustRightInd w:val="0"/>
        <w:snapToGrid w:val="0"/>
        <w:spacing w:line="560" w:lineRule="exact"/>
        <w:ind w:leftChars="200" w:left="640"/>
        <w:rPr>
          <w:color w:val="000000"/>
          <w:szCs w:val="32"/>
        </w:rPr>
      </w:pPr>
      <w:r>
        <w:rPr>
          <w:color w:val="000000"/>
          <w:szCs w:val="32"/>
        </w:rPr>
        <w:t>GB/T 14492-2008</w:t>
      </w:r>
      <w:r>
        <w:rPr>
          <w:color w:val="000000"/>
          <w:szCs w:val="32"/>
        </w:rPr>
        <w:t>《一次性使用电石包装钢桶》</w:t>
      </w:r>
    </w:p>
    <w:p w:rsidR="000A7180" w:rsidRDefault="00642501">
      <w:pPr>
        <w:adjustRightInd w:val="0"/>
        <w:snapToGrid w:val="0"/>
        <w:spacing w:line="560" w:lineRule="exact"/>
        <w:ind w:leftChars="200" w:left="640"/>
        <w:rPr>
          <w:color w:val="000000"/>
          <w:szCs w:val="32"/>
        </w:rPr>
      </w:pPr>
      <w:r>
        <w:rPr>
          <w:color w:val="000000"/>
          <w:szCs w:val="32"/>
        </w:rPr>
        <w:t>GB/T 15170-2007</w:t>
      </w:r>
      <w:r>
        <w:rPr>
          <w:color w:val="000000"/>
          <w:szCs w:val="32"/>
        </w:rPr>
        <w:t>《包装容器</w:t>
      </w:r>
      <w:r>
        <w:rPr>
          <w:color w:val="000000"/>
          <w:szCs w:val="32"/>
        </w:rPr>
        <w:t xml:space="preserve"> </w:t>
      </w:r>
      <w:r>
        <w:rPr>
          <w:color w:val="000000"/>
          <w:szCs w:val="32"/>
        </w:rPr>
        <w:t>工业用薄钢板圆罐》</w:t>
      </w:r>
    </w:p>
    <w:p w:rsidR="000A7180" w:rsidRDefault="00642501">
      <w:pPr>
        <w:adjustRightInd w:val="0"/>
        <w:snapToGrid w:val="0"/>
        <w:spacing w:line="560" w:lineRule="exact"/>
        <w:ind w:leftChars="200" w:left="640"/>
        <w:rPr>
          <w:color w:val="000000"/>
          <w:szCs w:val="32"/>
        </w:rPr>
      </w:pPr>
      <w:r>
        <w:rPr>
          <w:color w:val="000000"/>
          <w:szCs w:val="32"/>
        </w:rPr>
        <w:t>GB/T 15915-2007</w:t>
      </w:r>
      <w:r>
        <w:rPr>
          <w:color w:val="000000"/>
          <w:szCs w:val="32"/>
        </w:rPr>
        <w:t>《包装容器</w:t>
      </w:r>
      <w:r>
        <w:rPr>
          <w:color w:val="000000"/>
          <w:szCs w:val="32"/>
        </w:rPr>
        <w:t xml:space="preserve"> </w:t>
      </w:r>
      <w:r>
        <w:rPr>
          <w:color w:val="000000"/>
          <w:szCs w:val="32"/>
        </w:rPr>
        <w:t>固碱钢桶》</w:t>
      </w:r>
    </w:p>
    <w:p w:rsidR="000A7180" w:rsidRDefault="00642501">
      <w:pPr>
        <w:adjustRightInd w:val="0"/>
        <w:snapToGrid w:val="0"/>
        <w:spacing w:line="560" w:lineRule="exact"/>
        <w:ind w:leftChars="200" w:left="640"/>
        <w:rPr>
          <w:color w:val="000000"/>
          <w:szCs w:val="32"/>
        </w:rPr>
      </w:pPr>
      <w:r>
        <w:rPr>
          <w:color w:val="000000"/>
          <w:szCs w:val="32"/>
        </w:rPr>
        <w:t>GB/T 15956-2008</w:t>
      </w:r>
      <w:r>
        <w:rPr>
          <w:color w:val="000000"/>
          <w:szCs w:val="32"/>
        </w:rPr>
        <w:t>《重复性使用电石包装钢桶》</w:t>
      </w:r>
    </w:p>
    <w:p w:rsidR="000A7180" w:rsidRDefault="00642501">
      <w:pPr>
        <w:adjustRightInd w:val="0"/>
        <w:snapToGrid w:val="0"/>
        <w:spacing w:line="560" w:lineRule="exact"/>
        <w:ind w:leftChars="200" w:left="640"/>
        <w:rPr>
          <w:color w:val="000000"/>
          <w:szCs w:val="32"/>
        </w:rPr>
      </w:pPr>
      <w:r>
        <w:rPr>
          <w:color w:val="000000"/>
          <w:szCs w:val="32"/>
        </w:rPr>
        <w:t>GB/T 17343-2023</w:t>
      </w:r>
      <w:r>
        <w:rPr>
          <w:color w:val="000000"/>
          <w:szCs w:val="32"/>
        </w:rPr>
        <w:t>《包装容器</w:t>
      </w:r>
      <w:r>
        <w:rPr>
          <w:color w:val="000000"/>
          <w:szCs w:val="32"/>
        </w:rPr>
        <w:t xml:space="preserve"> </w:t>
      </w:r>
      <w:r>
        <w:rPr>
          <w:color w:val="000000"/>
          <w:szCs w:val="32"/>
        </w:rPr>
        <w:t>金属方桶》</w:t>
      </w:r>
    </w:p>
    <w:p w:rsidR="000A7180" w:rsidRDefault="00642501">
      <w:pPr>
        <w:adjustRightInd w:val="0"/>
        <w:snapToGrid w:val="0"/>
        <w:spacing w:line="560" w:lineRule="exact"/>
        <w:ind w:leftChars="200" w:left="640"/>
        <w:rPr>
          <w:color w:val="000000"/>
          <w:szCs w:val="32"/>
        </w:rPr>
      </w:pPr>
      <w:r>
        <w:rPr>
          <w:color w:val="000000"/>
          <w:szCs w:val="32"/>
        </w:rPr>
        <w:t>GB/T 17447-2012</w:t>
      </w:r>
      <w:r>
        <w:rPr>
          <w:color w:val="000000"/>
          <w:szCs w:val="32"/>
        </w:rPr>
        <w:t>《气雾阀》</w:t>
      </w:r>
    </w:p>
    <w:p w:rsidR="000A7180" w:rsidRDefault="00642501">
      <w:pPr>
        <w:adjustRightInd w:val="0"/>
        <w:snapToGrid w:val="0"/>
        <w:spacing w:line="560" w:lineRule="exact"/>
        <w:ind w:leftChars="200" w:left="640"/>
        <w:rPr>
          <w:color w:val="000000"/>
          <w:szCs w:val="32"/>
        </w:rPr>
      </w:pPr>
      <w:r>
        <w:rPr>
          <w:color w:val="000000"/>
          <w:szCs w:val="32"/>
        </w:rPr>
        <w:t>GB/T 19161-2016</w:t>
      </w:r>
      <w:r>
        <w:rPr>
          <w:color w:val="000000"/>
          <w:szCs w:val="32"/>
        </w:rPr>
        <w:t>《包装容器</w:t>
      </w:r>
      <w:r>
        <w:rPr>
          <w:color w:val="000000"/>
          <w:szCs w:val="32"/>
        </w:rPr>
        <w:t xml:space="preserve"> </w:t>
      </w:r>
      <w:r>
        <w:rPr>
          <w:color w:val="000000"/>
          <w:szCs w:val="32"/>
        </w:rPr>
        <w:t>复合式中型散装容器》</w:t>
      </w:r>
    </w:p>
    <w:p w:rsidR="000A7180" w:rsidRDefault="00642501">
      <w:pPr>
        <w:adjustRightInd w:val="0"/>
        <w:snapToGrid w:val="0"/>
        <w:spacing w:line="560" w:lineRule="exact"/>
        <w:ind w:leftChars="200" w:left="640"/>
        <w:rPr>
          <w:color w:val="000000"/>
          <w:szCs w:val="32"/>
        </w:rPr>
      </w:pPr>
      <w:r>
        <w:rPr>
          <w:color w:val="000000"/>
          <w:szCs w:val="32"/>
        </w:rPr>
        <w:t>GB/T 25164-2010</w:t>
      </w:r>
      <w:r>
        <w:rPr>
          <w:color w:val="000000"/>
          <w:szCs w:val="32"/>
        </w:rPr>
        <w:t>《包装容器</w:t>
      </w:r>
      <w:r>
        <w:rPr>
          <w:color w:val="000000"/>
          <w:szCs w:val="32"/>
        </w:rPr>
        <w:t xml:space="preserve"> 25.4mm </w:t>
      </w:r>
      <w:r>
        <w:rPr>
          <w:color w:val="000000"/>
          <w:szCs w:val="32"/>
        </w:rPr>
        <w:t>口径铝气雾罐》</w:t>
      </w:r>
    </w:p>
    <w:p w:rsidR="000A7180" w:rsidRDefault="00642501">
      <w:pPr>
        <w:adjustRightInd w:val="0"/>
        <w:snapToGrid w:val="0"/>
        <w:spacing w:line="560" w:lineRule="exact"/>
        <w:ind w:leftChars="200" w:left="640"/>
        <w:rPr>
          <w:color w:val="000000"/>
          <w:szCs w:val="32"/>
        </w:rPr>
      </w:pPr>
      <w:r>
        <w:rPr>
          <w:color w:val="000000"/>
          <w:szCs w:val="32"/>
        </w:rPr>
        <w:t>BB/T 0019-2013</w:t>
      </w:r>
      <w:r>
        <w:rPr>
          <w:color w:val="000000"/>
          <w:szCs w:val="32"/>
        </w:rPr>
        <w:t>《包装容器</w:t>
      </w:r>
      <w:r>
        <w:rPr>
          <w:color w:val="000000"/>
          <w:szCs w:val="32"/>
        </w:rPr>
        <w:t xml:space="preserve"> </w:t>
      </w:r>
      <w:r>
        <w:rPr>
          <w:color w:val="000000"/>
          <w:szCs w:val="32"/>
        </w:rPr>
        <w:t>方罐与扁圆罐》</w:t>
      </w:r>
    </w:p>
    <w:p w:rsidR="000A7180" w:rsidRDefault="00642501">
      <w:pPr>
        <w:adjustRightInd w:val="0"/>
        <w:snapToGrid w:val="0"/>
        <w:spacing w:line="560" w:lineRule="exact"/>
        <w:ind w:leftChars="200" w:left="640"/>
        <w:rPr>
          <w:color w:val="000000"/>
          <w:szCs w:val="32"/>
        </w:rPr>
      </w:pPr>
      <w:r>
        <w:rPr>
          <w:color w:val="000000"/>
          <w:szCs w:val="32"/>
        </w:rPr>
        <w:t>BB/T 0064-2013</w:t>
      </w:r>
      <w:r>
        <w:rPr>
          <w:color w:val="000000"/>
          <w:szCs w:val="32"/>
        </w:rPr>
        <w:t>《包装容器</w:t>
      </w:r>
      <w:r>
        <w:rPr>
          <w:color w:val="000000"/>
          <w:szCs w:val="32"/>
        </w:rPr>
        <w:t xml:space="preserve"> </w:t>
      </w:r>
      <w:r>
        <w:rPr>
          <w:color w:val="000000"/>
          <w:szCs w:val="32"/>
        </w:rPr>
        <w:t>钢质手提罐》</w:t>
      </w:r>
    </w:p>
    <w:p w:rsidR="000A7180" w:rsidRDefault="00642501">
      <w:pPr>
        <w:spacing w:line="560" w:lineRule="exact"/>
        <w:ind w:leftChars="200" w:left="640"/>
        <w:jc w:val="left"/>
        <w:rPr>
          <w:color w:val="000000"/>
          <w:szCs w:val="32"/>
        </w:rPr>
      </w:pPr>
      <w:r>
        <w:rPr>
          <w:color w:val="000000"/>
          <w:szCs w:val="32"/>
        </w:rPr>
        <w:t>BB/T 0067-2014</w:t>
      </w:r>
      <w:r>
        <w:rPr>
          <w:color w:val="000000"/>
          <w:szCs w:val="32"/>
        </w:rPr>
        <w:t>《包装容器</w:t>
      </w:r>
      <w:r>
        <w:rPr>
          <w:color w:val="000000"/>
          <w:szCs w:val="32"/>
        </w:rPr>
        <w:t xml:space="preserve"> </w:t>
      </w:r>
      <w:r>
        <w:rPr>
          <w:color w:val="000000"/>
          <w:szCs w:val="32"/>
        </w:rPr>
        <w:t>钢塑复合桶》</w:t>
      </w:r>
    </w:p>
    <w:p w:rsidR="000A7180" w:rsidRDefault="00642501">
      <w:pPr>
        <w:adjustRightInd w:val="0"/>
        <w:snapToGrid w:val="0"/>
        <w:spacing w:line="560" w:lineRule="exact"/>
        <w:ind w:firstLineChars="200" w:firstLine="640"/>
        <w:rPr>
          <w:color w:val="000000"/>
          <w:szCs w:val="32"/>
        </w:rPr>
      </w:pPr>
      <w:r>
        <w:rPr>
          <w:color w:val="000000"/>
          <w:szCs w:val="32"/>
        </w:rPr>
        <w:t>现行有效的企业标准、团体标准、地方标准及产品明示质量要求。</w:t>
      </w:r>
    </w:p>
    <w:p w:rsidR="00F36D12" w:rsidRPr="00F36D12" w:rsidRDefault="00642501" w:rsidP="00F36D12">
      <w:pPr>
        <w:widowControl/>
        <w:spacing w:line="560" w:lineRule="exact"/>
        <w:ind w:firstLineChars="200" w:firstLine="640"/>
        <w:rPr>
          <w:rFonts w:ascii="楷体_GB2312" w:eastAsia="楷体_GB2312" w:hAnsi="楷体_GB2312" w:cs="楷体_GB2312"/>
          <w:bCs/>
          <w:kern w:val="0"/>
          <w:szCs w:val="32"/>
        </w:rPr>
      </w:pPr>
      <w:r>
        <w:rPr>
          <w:rFonts w:ascii="楷体_GB2312" w:eastAsia="楷体_GB2312" w:hAnsi="楷体_GB2312" w:cs="楷体_GB2312" w:hint="eastAsia"/>
          <w:bCs/>
          <w:kern w:val="0"/>
          <w:szCs w:val="32"/>
        </w:rPr>
        <w:t>（二）</w:t>
      </w:r>
      <w:r w:rsidR="00F36D12" w:rsidRPr="00F36D12">
        <w:rPr>
          <w:rFonts w:ascii="楷体_GB2312" w:eastAsia="楷体_GB2312" w:hAnsi="楷体_GB2312" w:cs="楷体_GB2312" w:hint="eastAsia"/>
          <w:bCs/>
          <w:kern w:val="0"/>
          <w:szCs w:val="32"/>
        </w:rPr>
        <w:t>判定原则</w:t>
      </w:r>
    </w:p>
    <w:p w:rsidR="00F36D12" w:rsidRPr="00F36D12" w:rsidRDefault="00F36D12" w:rsidP="00F36D12">
      <w:pPr>
        <w:adjustRightInd w:val="0"/>
        <w:snapToGrid w:val="0"/>
        <w:spacing w:line="560" w:lineRule="exact"/>
        <w:ind w:firstLineChars="200" w:firstLine="640"/>
        <w:rPr>
          <w:color w:val="000000"/>
          <w:szCs w:val="32"/>
        </w:rPr>
      </w:pPr>
      <w:r w:rsidRPr="00F36D12">
        <w:rPr>
          <w:rFonts w:hint="eastAsia"/>
          <w:color w:val="000000"/>
          <w:szCs w:val="32"/>
        </w:rPr>
        <w:t>经检验，检验项目全部合格，判定为被抽查产品所检项目未发现不合格；检验项目中任一项或一项以上不合格，判定为被抽查产品不合格。</w:t>
      </w:r>
    </w:p>
    <w:p w:rsidR="00F36D12" w:rsidRPr="00F36D12" w:rsidRDefault="00F36D12" w:rsidP="00F36D12">
      <w:pPr>
        <w:adjustRightInd w:val="0"/>
        <w:snapToGrid w:val="0"/>
        <w:spacing w:line="560" w:lineRule="exact"/>
        <w:ind w:firstLineChars="200" w:firstLine="640"/>
        <w:rPr>
          <w:color w:val="000000"/>
          <w:szCs w:val="32"/>
        </w:rPr>
      </w:pPr>
      <w:r w:rsidRPr="00F36D12">
        <w:rPr>
          <w:rFonts w:hint="eastAsia"/>
          <w:color w:val="000000"/>
          <w:szCs w:val="32"/>
        </w:rPr>
        <w:t>若被检产品明示的质量要求高于本细则中检验项目依据的标准要求时，应按被检产品明示的质量要求判定。</w:t>
      </w:r>
    </w:p>
    <w:p w:rsidR="00F36D12" w:rsidRPr="00F36D12" w:rsidRDefault="00F36D12" w:rsidP="00F36D12">
      <w:pPr>
        <w:adjustRightInd w:val="0"/>
        <w:snapToGrid w:val="0"/>
        <w:spacing w:line="560" w:lineRule="exact"/>
        <w:ind w:firstLineChars="200" w:firstLine="640"/>
        <w:rPr>
          <w:color w:val="000000"/>
          <w:szCs w:val="32"/>
        </w:rPr>
      </w:pPr>
      <w:r w:rsidRPr="00F36D12">
        <w:rPr>
          <w:rFonts w:hint="eastAsia"/>
          <w:color w:val="000000"/>
          <w:szCs w:val="32"/>
        </w:rPr>
        <w:t>若被检产品明示的质量要求低于本细则中检验项目依据的强制性标准要求时，应按照强制性标准要求判定。</w:t>
      </w:r>
    </w:p>
    <w:p w:rsidR="00F36D12" w:rsidRPr="00F36D12" w:rsidRDefault="00F36D12" w:rsidP="00F36D12">
      <w:pPr>
        <w:adjustRightInd w:val="0"/>
        <w:snapToGrid w:val="0"/>
        <w:spacing w:line="560" w:lineRule="exact"/>
        <w:ind w:firstLineChars="200" w:firstLine="640"/>
        <w:rPr>
          <w:color w:val="000000"/>
          <w:szCs w:val="32"/>
        </w:rPr>
      </w:pPr>
      <w:r w:rsidRPr="00F36D12">
        <w:rPr>
          <w:rFonts w:hint="eastAsia"/>
          <w:color w:val="000000"/>
          <w:szCs w:val="32"/>
        </w:rPr>
        <w:lastRenderedPageBreak/>
        <w:t>若被检产品明示的质量要求低于或包含本细则中检验项目依据的推荐性标准要求时，应以被检产品明示的质量要求判定。</w:t>
      </w:r>
    </w:p>
    <w:p w:rsidR="00F36D12" w:rsidRPr="00F36D12" w:rsidRDefault="00F36D12" w:rsidP="00F36D12">
      <w:pPr>
        <w:adjustRightInd w:val="0"/>
        <w:snapToGrid w:val="0"/>
        <w:spacing w:line="560" w:lineRule="exact"/>
        <w:ind w:firstLineChars="200" w:firstLine="640"/>
        <w:rPr>
          <w:color w:val="000000"/>
          <w:szCs w:val="32"/>
        </w:rPr>
      </w:pPr>
      <w:r w:rsidRPr="00F36D12">
        <w:rPr>
          <w:rFonts w:hint="eastAsia"/>
          <w:color w:val="000000"/>
          <w:szCs w:val="32"/>
        </w:rPr>
        <w:t>若被检产品明示的质量要求缺少本细则中检验项目依据的强制性标准要求时，应按照强制性标准要求判定。</w:t>
      </w:r>
    </w:p>
    <w:p w:rsidR="000A7180" w:rsidRPr="00F36D12" w:rsidRDefault="00F36D12" w:rsidP="00F36D12">
      <w:pPr>
        <w:adjustRightInd w:val="0"/>
        <w:snapToGrid w:val="0"/>
        <w:spacing w:line="560" w:lineRule="exact"/>
        <w:ind w:firstLineChars="200" w:firstLine="640"/>
        <w:rPr>
          <w:color w:val="000000"/>
          <w:szCs w:val="32"/>
        </w:rPr>
      </w:pPr>
      <w:r w:rsidRPr="00F36D12">
        <w:rPr>
          <w:rFonts w:hint="eastAsia"/>
          <w:color w:val="000000"/>
          <w:szCs w:val="32"/>
        </w:rPr>
        <w:t>若被检产品明示的质量要求缺少本细则中检验项目依据的推荐性标准要求时，该项目不参与判定。</w:t>
      </w:r>
    </w:p>
    <w:sectPr w:rsidR="000A7180" w:rsidRPr="00F36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85F" w:rsidRDefault="0071185F" w:rsidP="00642501">
      <w:r>
        <w:separator/>
      </w:r>
    </w:p>
  </w:endnote>
  <w:endnote w:type="continuationSeparator" w:id="0">
    <w:p w:rsidR="0071185F" w:rsidRDefault="0071185F" w:rsidP="00642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85F" w:rsidRDefault="0071185F" w:rsidP="00642501">
      <w:r>
        <w:separator/>
      </w:r>
    </w:p>
  </w:footnote>
  <w:footnote w:type="continuationSeparator" w:id="0">
    <w:p w:rsidR="0071185F" w:rsidRDefault="0071185F" w:rsidP="006425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4NTY3Zjg3MDRkZTUxYmY0ODYwMzExMGJjZmYwNjYifQ=="/>
  </w:docVars>
  <w:rsids>
    <w:rsidRoot w:val="0EC86405"/>
    <w:rsid w:val="00040A7E"/>
    <w:rsid w:val="000A7180"/>
    <w:rsid w:val="00286E6C"/>
    <w:rsid w:val="00391BC8"/>
    <w:rsid w:val="003B03FF"/>
    <w:rsid w:val="0041091D"/>
    <w:rsid w:val="00642501"/>
    <w:rsid w:val="006B2876"/>
    <w:rsid w:val="0071185F"/>
    <w:rsid w:val="008333CE"/>
    <w:rsid w:val="00B549F6"/>
    <w:rsid w:val="00F36D12"/>
    <w:rsid w:val="0EC86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paragraph" w:styleId="a4">
    <w:name w:val="header"/>
    <w:basedOn w:val="a"/>
    <w:link w:val="Char"/>
    <w:rsid w:val="006425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42501"/>
    <w:rPr>
      <w:rFonts w:ascii="Times New Roman" w:eastAsia="仿宋_GB2312" w:hAnsi="Times New Roman" w:cs="Times New Roman"/>
      <w:kern w:val="2"/>
      <w:sz w:val="18"/>
      <w:szCs w:val="18"/>
    </w:rPr>
  </w:style>
  <w:style w:type="paragraph" w:styleId="a5">
    <w:name w:val="footer"/>
    <w:basedOn w:val="a"/>
    <w:link w:val="Char0"/>
    <w:rsid w:val="00642501"/>
    <w:pPr>
      <w:tabs>
        <w:tab w:val="center" w:pos="4153"/>
        <w:tab w:val="right" w:pos="8306"/>
      </w:tabs>
      <w:snapToGrid w:val="0"/>
      <w:jc w:val="left"/>
    </w:pPr>
    <w:rPr>
      <w:sz w:val="18"/>
      <w:szCs w:val="18"/>
    </w:rPr>
  </w:style>
  <w:style w:type="character" w:customStyle="1" w:styleId="Char0">
    <w:name w:val="页脚 Char"/>
    <w:basedOn w:val="a0"/>
    <w:link w:val="a5"/>
    <w:rsid w:val="00642501"/>
    <w:rPr>
      <w:rFonts w:ascii="Times New Roman" w:eastAsia="仿宋_GB2312" w:hAnsi="Times New Roman" w:cs="Times New Roman"/>
      <w:kern w:val="2"/>
      <w:sz w:val="18"/>
      <w:szCs w:val="18"/>
    </w:rPr>
  </w:style>
  <w:style w:type="character" w:styleId="a6">
    <w:name w:val="annotation reference"/>
    <w:basedOn w:val="a0"/>
    <w:rsid w:val="00040A7E"/>
    <w:rPr>
      <w:sz w:val="21"/>
      <w:szCs w:val="21"/>
    </w:rPr>
  </w:style>
  <w:style w:type="paragraph" w:styleId="a7">
    <w:name w:val="annotation text"/>
    <w:basedOn w:val="a"/>
    <w:link w:val="Char1"/>
    <w:rsid w:val="00040A7E"/>
    <w:pPr>
      <w:jc w:val="left"/>
    </w:pPr>
  </w:style>
  <w:style w:type="character" w:customStyle="1" w:styleId="Char1">
    <w:name w:val="批注文字 Char"/>
    <w:basedOn w:val="a0"/>
    <w:link w:val="a7"/>
    <w:rsid w:val="00040A7E"/>
    <w:rPr>
      <w:rFonts w:ascii="Times New Roman" w:eastAsia="仿宋_GB2312" w:hAnsi="Times New Roman" w:cs="Times New Roman"/>
      <w:kern w:val="2"/>
      <w:sz w:val="32"/>
      <w:szCs w:val="24"/>
    </w:rPr>
  </w:style>
  <w:style w:type="paragraph" w:styleId="a8">
    <w:name w:val="annotation subject"/>
    <w:basedOn w:val="a7"/>
    <w:next w:val="a7"/>
    <w:link w:val="Char2"/>
    <w:rsid w:val="00040A7E"/>
    <w:rPr>
      <w:b/>
      <w:bCs/>
    </w:rPr>
  </w:style>
  <w:style w:type="character" w:customStyle="1" w:styleId="Char2">
    <w:name w:val="批注主题 Char"/>
    <w:basedOn w:val="Char1"/>
    <w:link w:val="a8"/>
    <w:rsid w:val="00040A7E"/>
    <w:rPr>
      <w:rFonts w:ascii="Times New Roman" w:eastAsia="仿宋_GB2312" w:hAnsi="Times New Roman" w:cs="Times New Roman"/>
      <w:b/>
      <w:bCs/>
      <w:kern w:val="2"/>
      <w:sz w:val="32"/>
      <w:szCs w:val="24"/>
    </w:rPr>
  </w:style>
  <w:style w:type="paragraph" w:styleId="a9">
    <w:name w:val="Balloon Text"/>
    <w:basedOn w:val="a"/>
    <w:link w:val="Char3"/>
    <w:rsid w:val="00040A7E"/>
    <w:rPr>
      <w:sz w:val="18"/>
      <w:szCs w:val="18"/>
    </w:rPr>
  </w:style>
  <w:style w:type="character" w:customStyle="1" w:styleId="Char3">
    <w:name w:val="批注框文本 Char"/>
    <w:basedOn w:val="a0"/>
    <w:link w:val="a9"/>
    <w:rsid w:val="00040A7E"/>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paragraph" w:styleId="a4">
    <w:name w:val="header"/>
    <w:basedOn w:val="a"/>
    <w:link w:val="Char"/>
    <w:rsid w:val="006425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42501"/>
    <w:rPr>
      <w:rFonts w:ascii="Times New Roman" w:eastAsia="仿宋_GB2312" w:hAnsi="Times New Roman" w:cs="Times New Roman"/>
      <w:kern w:val="2"/>
      <w:sz w:val="18"/>
      <w:szCs w:val="18"/>
    </w:rPr>
  </w:style>
  <w:style w:type="paragraph" w:styleId="a5">
    <w:name w:val="footer"/>
    <w:basedOn w:val="a"/>
    <w:link w:val="Char0"/>
    <w:rsid w:val="00642501"/>
    <w:pPr>
      <w:tabs>
        <w:tab w:val="center" w:pos="4153"/>
        <w:tab w:val="right" w:pos="8306"/>
      </w:tabs>
      <w:snapToGrid w:val="0"/>
      <w:jc w:val="left"/>
    </w:pPr>
    <w:rPr>
      <w:sz w:val="18"/>
      <w:szCs w:val="18"/>
    </w:rPr>
  </w:style>
  <w:style w:type="character" w:customStyle="1" w:styleId="Char0">
    <w:name w:val="页脚 Char"/>
    <w:basedOn w:val="a0"/>
    <w:link w:val="a5"/>
    <w:rsid w:val="00642501"/>
    <w:rPr>
      <w:rFonts w:ascii="Times New Roman" w:eastAsia="仿宋_GB2312" w:hAnsi="Times New Roman" w:cs="Times New Roman"/>
      <w:kern w:val="2"/>
      <w:sz w:val="18"/>
      <w:szCs w:val="18"/>
    </w:rPr>
  </w:style>
  <w:style w:type="character" w:styleId="a6">
    <w:name w:val="annotation reference"/>
    <w:basedOn w:val="a0"/>
    <w:rsid w:val="00040A7E"/>
    <w:rPr>
      <w:sz w:val="21"/>
      <w:szCs w:val="21"/>
    </w:rPr>
  </w:style>
  <w:style w:type="paragraph" w:styleId="a7">
    <w:name w:val="annotation text"/>
    <w:basedOn w:val="a"/>
    <w:link w:val="Char1"/>
    <w:rsid w:val="00040A7E"/>
    <w:pPr>
      <w:jc w:val="left"/>
    </w:pPr>
  </w:style>
  <w:style w:type="character" w:customStyle="1" w:styleId="Char1">
    <w:name w:val="批注文字 Char"/>
    <w:basedOn w:val="a0"/>
    <w:link w:val="a7"/>
    <w:rsid w:val="00040A7E"/>
    <w:rPr>
      <w:rFonts w:ascii="Times New Roman" w:eastAsia="仿宋_GB2312" w:hAnsi="Times New Roman" w:cs="Times New Roman"/>
      <w:kern w:val="2"/>
      <w:sz w:val="32"/>
      <w:szCs w:val="24"/>
    </w:rPr>
  </w:style>
  <w:style w:type="paragraph" w:styleId="a8">
    <w:name w:val="annotation subject"/>
    <w:basedOn w:val="a7"/>
    <w:next w:val="a7"/>
    <w:link w:val="Char2"/>
    <w:rsid w:val="00040A7E"/>
    <w:rPr>
      <w:b/>
      <w:bCs/>
    </w:rPr>
  </w:style>
  <w:style w:type="character" w:customStyle="1" w:styleId="Char2">
    <w:name w:val="批注主题 Char"/>
    <w:basedOn w:val="Char1"/>
    <w:link w:val="a8"/>
    <w:rsid w:val="00040A7E"/>
    <w:rPr>
      <w:rFonts w:ascii="Times New Roman" w:eastAsia="仿宋_GB2312" w:hAnsi="Times New Roman" w:cs="Times New Roman"/>
      <w:b/>
      <w:bCs/>
      <w:kern w:val="2"/>
      <w:sz w:val="32"/>
      <w:szCs w:val="24"/>
    </w:rPr>
  </w:style>
  <w:style w:type="paragraph" w:styleId="a9">
    <w:name w:val="Balloon Text"/>
    <w:basedOn w:val="a"/>
    <w:link w:val="Char3"/>
    <w:rsid w:val="00040A7E"/>
    <w:rPr>
      <w:sz w:val="18"/>
      <w:szCs w:val="18"/>
    </w:rPr>
  </w:style>
  <w:style w:type="character" w:customStyle="1" w:styleId="Char3">
    <w:name w:val="批注框文本 Char"/>
    <w:basedOn w:val="a0"/>
    <w:link w:val="a9"/>
    <w:rsid w:val="00040A7E"/>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673</Words>
  <Characters>3840</Characters>
  <Application>Microsoft Office Word</Application>
  <DocSecurity>0</DocSecurity>
  <Lines>32</Lines>
  <Paragraphs>9</Paragraphs>
  <ScaleCrop>false</ScaleCrop>
  <Company>其他省直机关单位</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胡翌婧&amp;userId=089c2245-3540-4cda-8005-8eb0d4dc8848</dc:creator>
  <cp:lastModifiedBy>XJ</cp:lastModifiedBy>
  <cp:revision>3</cp:revision>
  <dcterms:created xsi:type="dcterms:W3CDTF">2025-08-08T01:23:00Z</dcterms:created>
  <dcterms:modified xsi:type="dcterms:W3CDTF">2025-08-08T01:27:00Z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8D4B03A4A8AD4689915DD409B62571E2_11</vt:lpwstr>
  </property>
</Properties>
</file>