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39E" w:rsidRDefault="00EA539E" w:rsidP="009679D2">
      <w:pPr>
        <w:spacing w:line="560" w:lineRule="exact"/>
        <w:jc w:val="center"/>
        <w:rPr>
          <w:rFonts w:eastAsia="方正小标宋简体" w:cs="方正小标宋简体"/>
          <w:sz w:val="44"/>
          <w:szCs w:val="44"/>
        </w:rPr>
      </w:pPr>
      <w:r w:rsidRPr="00EA539E">
        <w:rPr>
          <w:rFonts w:eastAsia="方正小标宋简体" w:cs="方正小标宋简体" w:hint="eastAsia"/>
          <w:sz w:val="44"/>
          <w:szCs w:val="44"/>
        </w:rPr>
        <w:t>江门市新会区</w:t>
      </w:r>
      <w:r w:rsidR="009D12BD" w:rsidRPr="009D12BD">
        <w:rPr>
          <w:rFonts w:eastAsia="方正小标宋简体" w:cs="方正小标宋简体" w:hint="eastAsia"/>
          <w:sz w:val="44"/>
          <w:szCs w:val="44"/>
        </w:rPr>
        <w:t>建筑用钢化玻璃</w:t>
      </w:r>
      <w:r w:rsidRPr="00EA539E">
        <w:rPr>
          <w:rFonts w:eastAsia="方正小标宋简体" w:cs="方正小标宋简体" w:hint="eastAsia"/>
          <w:sz w:val="44"/>
          <w:szCs w:val="44"/>
        </w:rPr>
        <w:t>产品质量监督抽查实施细则</w:t>
      </w:r>
    </w:p>
    <w:p w:rsidR="009679D2" w:rsidRDefault="009679D2" w:rsidP="009679D2">
      <w:pPr>
        <w:spacing w:line="560" w:lineRule="exact"/>
        <w:jc w:val="center"/>
        <w:rPr>
          <w:rFonts w:eastAsia="楷体_GB2312" w:cs="楷体_GB2312"/>
          <w:szCs w:val="40"/>
        </w:rPr>
      </w:pPr>
      <w:r>
        <w:rPr>
          <w:rFonts w:eastAsia="楷体_GB2312" w:cs="楷体_GB2312" w:hint="eastAsia"/>
          <w:szCs w:val="40"/>
        </w:rPr>
        <w:t>（</w:t>
      </w:r>
      <w:r>
        <w:rPr>
          <w:rFonts w:eastAsia="楷体_GB2312" w:cs="楷体_GB2312" w:hint="eastAsia"/>
          <w:szCs w:val="40"/>
        </w:rPr>
        <w:t>2025</w:t>
      </w:r>
      <w:r>
        <w:rPr>
          <w:rFonts w:eastAsia="楷体_GB2312" w:cs="楷体_GB2312" w:hint="eastAsia"/>
          <w:szCs w:val="40"/>
        </w:rPr>
        <w:t>年版）</w:t>
      </w:r>
    </w:p>
    <w:p w:rsidR="009679D2" w:rsidRDefault="009679D2" w:rsidP="009679D2">
      <w:pPr>
        <w:spacing w:line="460" w:lineRule="exact"/>
        <w:rPr>
          <w:rFonts w:cs="仿宋_GB2312"/>
          <w:szCs w:val="40"/>
        </w:rPr>
      </w:pPr>
    </w:p>
    <w:p w:rsidR="009D12BD" w:rsidRDefault="009D12BD" w:rsidP="009D12BD">
      <w:pPr>
        <w:spacing w:line="560" w:lineRule="exact"/>
        <w:ind w:firstLineChars="200" w:firstLine="640"/>
        <w:rPr>
          <w:rFonts w:eastAsia="黑体" w:cs="黑体"/>
          <w:szCs w:val="40"/>
        </w:rPr>
      </w:pPr>
      <w:r>
        <w:rPr>
          <w:rFonts w:eastAsia="黑体" w:cs="黑体"/>
          <w:szCs w:val="40"/>
        </w:rPr>
        <w:t xml:space="preserve">1 </w:t>
      </w:r>
      <w:r>
        <w:rPr>
          <w:rFonts w:eastAsia="黑体" w:cs="黑体"/>
          <w:szCs w:val="40"/>
        </w:rPr>
        <w:t>抽样方法</w:t>
      </w:r>
    </w:p>
    <w:p w:rsidR="009D12BD" w:rsidRDefault="009D12BD" w:rsidP="009D12BD">
      <w:pPr>
        <w:spacing w:line="560" w:lineRule="exact"/>
        <w:ind w:firstLineChars="200" w:firstLine="640"/>
        <w:rPr>
          <w:rFonts w:cs="仿宋_GB2312"/>
          <w:szCs w:val="40"/>
        </w:rPr>
      </w:pPr>
      <w:r>
        <w:rPr>
          <w:rFonts w:cs="仿宋_GB2312" w:hint="eastAsia"/>
          <w:szCs w:val="40"/>
        </w:rPr>
        <w:t>以随机抽样的方式在被抽查市场主体的待销产品中抽取。</w:t>
      </w:r>
    </w:p>
    <w:p w:rsidR="009D12BD" w:rsidRDefault="009D12BD" w:rsidP="009D12BD">
      <w:pPr>
        <w:spacing w:line="560" w:lineRule="exact"/>
        <w:ind w:firstLineChars="200" w:firstLine="640"/>
        <w:rPr>
          <w:rFonts w:cs="仿宋_GB2312"/>
          <w:szCs w:val="40"/>
        </w:rPr>
      </w:pPr>
      <w:r>
        <w:rPr>
          <w:rFonts w:cs="仿宋_GB2312" w:hint="eastAsia"/>
          <w:szCs w:val="40"/>
        </w:rPr>
        <w:t>随机数一般可使用随机数表等方法产生。</w:t>
      </w:r>
    </w:p>
    <w:p w:rsidR="009D12BD" w:rsidRDefault="009D12BD" w:rsidP="009D12BD">
      <w:pPr>
        <w:spacing w:line="560" w:lineRule="exact"/>
        <w:ind w:firstLineChars="200" w:firstLine="640"/>
        <w:rPr>
          <w:rFonts w:cs="仿宋_GB2312"/>
          <w:szCs w:val="40"/>
        </w:rPr>
      </w:pPr>
      <w:r>
        <w:rPr>
          <w:rFonts w:cs="仿宋_GB2312" w:hint="eastAsia"/>
          <w:szCs w:val="40"/>
        </w:rPr>
        <w:t>每批次产品抽取</w:t>
      </w:r>
      <w:r>
        <w:rPr>
          <w:rFonts w:cs="仿宋_GB2312" w:hint="eastAsia"/>
          <w:szCs w:val="40"/>
        </w:rPr>
        <w:t>2</w:t>
      </w:r>
      <w:r>
        <w:rPr>
          <w:rFonts w:cs="仿宋_GB2312" w:hint="eastAsia"/>
          <w:szCs w:val="40"/>
        </w:rPr>
        <w:t>组样本，第</w:t>
      </w:r>
      <w:r>
        <w:rPr>
          <w:rFonts w:cs="仿宋_GB2312" w:hint="eastAsia"/>
          <w:szCs w:val="40"/>
        </w:rPr>
        <w:t>1</w:t>
      </w:r>
      <w:r>
        <w:rPr>
          <w:rFonts w:cs="仿宋_GB2312" w:hint="eastAsia"/>
          <w:szCs w:val="40"/>
        </w:rPr>
        <w:t>组用于检验，第</w:t>
      </w:r>
      <w:r>
        <w:rPr>
          <w:rFonts w:cs="仿宋_GB2312" w:hint="eastAsia"/>
          <w:szCs w:val="40"/>
        </w:rPr>
        <w:t>2</w:t>
      </w:r>
      <w:r>
        <w:rPr>
          <w:rFonts w:cs="仿宋_GB2312" w:hint="eastAsia"/>
          <w:szCs w:val="40"/>
        </w:rPr>
        <w:t>组用于备样。</w:t>
      </w:r>
    </w:p>
    <w:p w:rsidR="009D12BD" w:rsidRDefault="009D12BD" w:rsidP="009D12BD">
      <w:pPr>
        <w:spacing w:line="560" w:lineRule="exact"/>
        <w:ind w:firstLineChars="200" w:firstLine="640"/>
        <w:rPr>
          <w:rFonts w:cs="仿宋_GB2312"/>
          <w:szCs w:val="40"/>
        </w:rPr>
      </w:pPr>
      <w:r>
        <w:rPr>
          <w:rFonts w:cs="仿宋_GB2312" w:hint="eastAsia"/>
          <w:szCs w:val="40"/>
        </w:rPr>
        <w:t>具体抽样数量和方法如下：</w:t>
      </w:r>
    </w:p>
    <w:p w:rsidR="009D12BD" w:rsidRDefault="009D12BD" w:rsidP="009D12BD">
      <w:pPr>
        <w:spacing w:line="560" w:lineRule="exact"/>
        <w:jc w:val="center"/>
        <w:rPr>
          <w:szCs w:val="36"/>
        </w:rPr>
      </w:pPr>
      <w:r>
        <w:rPr>
          <w:rFonts w:hint="eastAsia"/>
          <w:szCs w:val="36"/>
        </w:rPr>
        <w:t>表</w:t>
      </w:r>
      <w:r>
        <w:rPr>
          <w:rFonts w:hint="eastAsia"/>
          <w:szCs w:val="36"/>
        </w:rPr>
        <w:t>1</w:t>
      </w:r>
      <w:r>
        <w:rPr>
          <w:rFonts w:hint="eastAsia"/>
          <w:szCs w:val="36"/>
        </w:rPr>
        <w:t xml:space="preserve"> </w:t>
      </w:r>
      <w:r>
        <w:rPr>
          <w:rFonts w:hint="eastAsia"/>
          <w:szCs w:val="36"/>
        </w:rPr>
        <w:t>建筑用钢化玻璃抽样数量</w:t>
      </w:r>
    </w:p>
    <w:tbl>
      <w:tblPr>
        <w:tblW w:w="8974" w:type="dxa"/>
        <w:jc w:val="center"/>
        <w:tblLayout w:type="fixed"/>
        <w:tblCellMar>
          <w:left w:w="10" w:type="dxa"/>
          <w:right w:w="10" w:type="dxa"/>
        </w:tblCellMar>
        <w:tblLook w:val="04A0" w:firstRow="1" w:lastRow="0" w:firstColumn="1" w:lastColumn="0" w:noHBand="0" w:noVBand="1"/>
      </w:tblPr>
      <w:tblGrid>
        <w:gridCol w:w="705"/>
        <w:gridCol w:w="1676"/>
        <w:gridCol w:w="2229"/>
        <w:gridCol w:w="1769"/>
        <w:gridCol w:w="967"/>
        <w:gridCol w:w="905"/>
        <w:gridCol w:w="723"/>
      </w:tblGrid>
      <w:tr w:rsidR="009D12BD" w:rsidTr="00DE19C8">
        <w:trPr>
          <w:trHeight w:val="510"/>
          <w:jc w:val="center"/>
        </w:trPr>
        <w:tc>
          <w:tcPr>
            <w:tcW w:w="705" w:type="dxa"/>
            <w:vMerge w:val="restart"/>
            <w:tcBorders>
              <w:top w:val="single" w:sz="4" w:space="0" w:color="auto"/>
              <w:left w:val="single" w:sz="4" w:space="0" w:color="auto"/>
            </w:tcBorders>
            <w:vAlign w:val="center"/>
          </w:tcPr>
          <w:p w:rsidR="009D12BD" w:rsidRDefault="009D12BD" w:rsidP="00DE19C8">
            <w:pPr>
              <w:spacing w:line="560" w:lineRule="exact"/>
              <w:jc w:val="center"/>
              <w:rPr>
                <w:b/>
                <w:bCs/>
                <w:sz w:val="21"/>
                <w:szCs w:val="21"/>
              </w:rPr>
            </w:pPr>
            <w:r>
              <w:rPr>
                <w:rFonts w:hint="eastAsia"/>
                <w:b/>
                <w:bCs/>
                <w:sz w:val="21"/>
                <w:szCs w:val="21"/>
              </w:rPr>
              <w:t>序号</w:t>
            </w:r>
          </w:p>
        </w:tc>
        <w:tc>
          <w:tcPr>
            <w:tcW w:w="1676" w:type="dxa"/>
            <w:vMerge w:val="restart"/>
            <w:tcBorders>
              <w:top w:val="single" w:sz="4" w:space="0" w:color="auto"/>
              <w:left w:val="single" w:sz="4" w:space="0" w:color="auto"/>
            </w:tcBorders>
            <w:vAlign w:val="center"/>
          </w:tcPr>
          <w:p w:rsidR="009D12BD" w:rsidRDefault="009D12BD" w:rsidP="00DE19C8">
            <w:pPr>
              <w:spacing w:line="560" w:lineRule="exact"/>
              <w:jc w:val="center"/>
              <w:rPr>
                <w:b/>
                <w:bCs/>
                <w:sz w:val="21"/>
                <w:szCs w:val="21"/>
              </w:rPr>
            </w:pPr>
            <w:r>
              <w:rPr>
                <w:rFonts w:hint="eastAsia"/>
                <w:b/>
                <w:bCs/>
                <w:sz w:val="21"/>
                <w:szCs w:val="21"/>
              </w:rPr>
              <w:t>检验项目</w:t>
            </w:r>
          </w:p>
        </w:tc>
        <w:tc>
          <w:tcPr>
            <w:tcW w:w="2229" w:type="dxa"/>
            <w:vMerge w:val="restart"/>
            <w:tcBorders>
              <w:top w:val="single" w:sz="4" w:space="0" w:color="auto"/>
              <w:left w:val="single" w:sz="4" w:space="0" w:color="auto"/>
            </w:tcBorders>
            <w:vAlign w:val="center"/>
          </w:tcPr>
          <w:p w:rsidR="009D12BD" w:rsidRDefault="009D12BD" w:rsidP="00DE19C8">
            <w:pPr>
              <w:spacing w:line="560" w:lineRule="exact"/>
              <w:jc w:val="center"/>
              <w:rPr>
                <w:b/>
                <w:bCs/>
                <w:sz w:val="21"/>
                <w:szCs w:val="21"/>
              </w:rPr>
            </w:pPr>
            <w:r>
              <w:rPr>
                <w:rFonts w:hint="eastAsia"/>
                <w:b/>
                <w:bCs/>
                <w:sz w:val="21"/>
                <w:szCs w:val="21"/>
              </w:rPr>
              <w:t>样品规格</w:t>
            </w:r>
          </w:p>
        </w:tc>
        <w:tc>
          <w:tcPr>
            <w:tcW w:w="1769" w:type="dxa"/>
            <w:vMerge w:val="restart"/>
            <w:tcBorders>
              <w:top w:val="single" w:sz="4" w:space="0" w:color="auto"/>
              <w:left w:val="single" w:sz="4" w:space="0" w:color="auto"/>
            </w:tcBorders>
            <w:vAlign w:val="center"/>
          </w:tcPr>
          <w:p w:rsidR="009D12BD" w:rsidRDefault="009D12BD" w:rsidP="00DE19C8">
            <w:pPr>
              <w:spacing w:line="560" w:lineRule="exact"/>
              <w:jc w:val="center"/>
              <w:rPr>
                <w:b/>
                <w:bCs/>
                <w:sz w:val="21"/>
                <w:szCs w:val="21"/>
              </w:rPr>
            </w:pPr>
            <w:r>
              <w:rPr>
                <w:rFonts w:hint="eastAsia"/>
                <w:b/>
                <w:bCs/>
                <w:sz w:val="21"/>
                <w:szCs w:val="21"/>
              </w:rPr>
              <w:t>抽样方法</w:t>
            </w:r>
          </w:p>
        </w:tc>
        <w:tc>
          <w:tcPr>
            <w:tcW w:w="2595" w:type="dxa"/>
            <w:gridSpan w:val="3"/>
            <w:tcBorders>
              <w:top w:val="single" w:sz="4" w:space="0" w:color="auto"/>
              <w:left w:val="single" w:sz="4" w:space="0" w:color="auto"/>
              <w:right w:val="single" w:sz="4" w:space="0" w:color="auto"/>
            </w:tcBorders>
            <w:vAlign w:val="center"/>
          </w:tcPr>
          <w:p w:rsidR="009D12BD" w:rsidRDefault="009D12BD" w:rsidP="00DE19C8">
            <w:pPr>
              <w:spacing w:line="560" w:lineRule="exact"/>
              <w:jc w:val="center"/>
              <w:rPr>
                <w:b/>
                <w:bCs/>
                <w:sz w:val="21"/>
                <w:szCs w:val="21"/>
              </w:rPr>
            </w:pPr>
            <w:r>
              <w:rPr>
                <w:rFonts w:hint="eastAsia"/>
                <w:b/>
                <w:bCs/>
                <w:sz w:val="21"/>
                <w:szCs w:val="21"/>
              </w:rPr>
              <w:t>样品数量</w:t>
            </w:r>
            <w:r>
              <w:rPr>
                <w:rFonts w:hint="eastAsia"/>
                <w:b/>
                <w:bCs/>
                <w:sz w:val="21"/>
                <w:szCs w:val="21"/>
              </w:rPr>
              <w:t>/</w:t>
            </w:r>
            <w:r>
              <w:rPr>
                <w:rFonts w:hint="eastAsia"/>
                <w:b/>
                <w:bCs/>
                <w:sz w:val="21"/>
                <w:szCs w:val="21"/>
              </w:rPr>
              <w:t>块</w:t>
            </w:r>
          </w:p>
        </w:tc>
      </w:tr>
      <w:tr w:rsidR="009D12BD" w:rsidTr="00DE19C8">
        <w:trPr>
          <w:trHeight w:val="510"/>
          <w:jc w:val="center"/>
        </w:trPr>
        <w:tc>
          <w:tcPr>
            <w:tcW w:w="705" w:type="dxa"/>
            <w:vMerge/>
            <w:tcBorders>
              <w:left w:val="single" w:sz="4" w:space="0" w:color="auto"/>
            </w:tcBorders>
            <w:vAlign w:val="center"/>
          </w:tcPr>
          <w:p w:rsidR="009D12BD" w:rsidRDefault="009D12BD" w:rsidP="00DE19C8">
            <w:pPr>
              <w:spacing w:line="560" w:lineRule="exact"/>
              <w:jc w:val="center"/>
              <w:rPr>
                <w:b/>
                <w:bCs/>
                <w:sz w:val="21"/>
                <w:szCs w:val="21"/>
              </w:rPr>
            </w:pPr>
          </w:p>
        </w:tc>
        <w:tc>
          <w:tcPr>
            <w:tcW w:w="1676" w:type="dxa"/>
            <w:vMerge/>
            <w:tcBorders>
              <w:left w:val="single" w:sz="4" w:space="0" w:color="auto"/>
            </w:tcBorders>
            <w:vAlign w:val="center"/>
          </w:tcPr>
          <w:p w:rsidR="009D12BD" w:rsidRDefault="009D12BD" w:rsidP="00DE19C8">
            <w:pPr>
              <w:spacing w:line="560" w:lineRule="exact"/>
              <w:jc w:val="center"/>
              <w:rPr>
                <w:b/>
                <w:bCs/>
                <w:sz w:val="21"/>
                <w:szCs w:val="21"/>
              </w:rPr>
            </w:pPr>
          </w:p>
        </w:tc>
        <w:tc>
          <w:tcPr>
            <w:tcW w:w="2229" w:type="dxa"/>
            <w:vMerge/>
            <w:tcBorders>
              <w:left w:val="single" w:sz="4" w:space="0" w:color="auto"/>
            </w:tcBorders>
            <w:vAlign w:val="center"/>
          </w:tcPr>
          <w:p w:rsidR="009D12BD" w:rsidRDefault="009D12BD" w:rsidP="00DE19C8">
            <w:pPr>
              <w:spacing w:line="560" w:lineRule="exact"/>
              <w:jc w:val="center"/>
              <w:rPr>
                <w:b/>
                <w:bCs/>
                <w:sz w:val="21"/>
                <w:szCs w:val="21"/>
              </w:rPr>
            </w:pPr>
          </w:p>
        </w:tc>
        <w:tc>
          <w:tcPr>
            <w:tcW w:w="1769" w:type="dxa"/>
            <w:vMerge/>
            <w:tcBorders>
              <w:left w:val="single" w:sz="4" w:space="0" w:color="auto"/>
            </w:tcBorders>
            <w:vAlign w:val="center"/>
          </w:tcPr>
          <w:p w:rsidR="009D12BD" w:rsidRDefault="009D12BD" w:rsidP="00DE19C8">
            <w:pPr>
              <w:spacing w:line="560" w:lineRule="exact"/>
              <w:jc w:val="center"/>
              <w:rPr>
                <w:b/>
                <w:bCs/>
                <w:sz w:val="21"/>
                <w:szCs w:val="21"/>
              </w:rPr>
            </w:pPr>
          </w:p>
        </w:tc>
        <w:tc>
          <w:tcPr>
            <w:tcW w:w="967" w:type="dxa"/>
            <w:tcBorders>
              <w:top w:val="single" w:sz="4" w:space="0" w:color="auto"/>
              <w:left w:val="single" w:sz="4" w:space="0" w:color="auto"/>
            </w:tcBorders>
            <w:vAlign w:val="center"/>
          </w:tcPr>
          <w:p w:rsidR="009D12BD" w:rsidRDefault="009D12BD" w:rsidP="00DE19C8">
            <w:pPr>
              <w:spacing w:line="560" w:lineRule="exact"/>
              <w:jc w:val="center"/>
              <w:rPr>
                <w:b/>
                <w:bCs/>
                <w:sz w:val="21"/>
                <w:szCs w:val="21"/>
              </w:rPr>
            </w:pPr>
            <w:r>
              <w:rPr>
                <w:rFonts w:hint="eastAsia"/>
                <w:b/>
                <w:bCs/>
                <w:sz w:val="21"/>
                <w:szCs w:val="21"/>
              </w:rPr>
              <w:t>检验样</w:t>
            </w:r>
          </w:p>
        </w:tc>
        <w:tc>
          <w:tcPr>
            <w:tcW w:w="905" w:type="dxa"/>
            <w:tcBorders>
              <w:top w:val="single" w:sz="4" w:space="0" w:color="auto"/>
              <w:left w:val="single" w:sz="4" w:space="0" w:color="auto"/>
            </w:tcBorders>
            <w:vAlign w:val="center"/>
          </w:tcPr>
          <w:p w:rsidR="009D12BD" w:rsidRDefault="009D12BD" w:rsidP="00DE19C8">
            <w:pPr>
              <w:spacing w:line="560" w:lineRule="exact"/>
              <w:jc w:val="center"/>
              <w:rPr>
                <w:b/>
                <w:bCs/>
                <w:sz w:val="21"/>
                <w:szCs w:val="21"/>
              </w:rPr>
            </w:pPr>
            <w:r>
              <w:rPr>
                <w:rFonts w:hint="eastAsia"/>
                <w:b/>
                <w:bCs/>
                <w:sz w:val="21"/>
                <w:szCs w:val="21"/>
              </w:rPr>
              <w:t>备用样</w:t>
            </w:r>
          </w:p>
        </w:tc>
        <w:tc>
          <w:tcPr>
            <w:tcW w:w="723" w:type="dxa"/>
            <w:tcBorders>
              <w:top w:val="single" w:sz="4" w:space="0" w:color="auto"/>
              <w:left w:val="single" w:sz="4" w:space="0" w:color="auto"/>
              <w:right w:val="single" w:sz="4" w:space="0" w:color="auto"/>
            </w:tcBorders>
            <w:vAlign w:val="center"/>
          </w:tcPr>
          <w:p w:rsidR="009D12BD" w:rsidRDefault="009D12BD" w:rsidP="00DE19C8">
            <w:pPr>
              <w:spacing w:line="560" w:lineRule="exact"/>
              <w:jc w:val="center"/>
              <w:rPr>
                <w:b/>
                <w:bCs/>
                <w:sz w:val="21"/>
                <w:szCs w:val="21"/>
              </w:rPr>
            </w:pPr>
            <w:r>
              <w:rPr>
                <w:rFonts w:hint="eastAsia"/>
                <w:b/>
                <w:bCs/>
                <w:sz w:val="21"/>
                <w:szCs w:val="21"/>
              </w:rPr>
              <w:t>小计</w:t>
            </w:r>
          </w:p>
        </w:tc>
      </w:tr>
      <w:tr w:rsidR="009D12BD" w:rsidTr="00DE19C8">
        <w:trPr>
          <w:trHeight w:val="832"/>
          <w:jc w:val="center"/>
        </w:trPr>
        <w:tc>
          <w:tcPr>
            <w:tcW w:w="705" w:type="dxa"/>
            <w:tcBorders>
              <w:top w:val="single" w:sz="4" w:space="0" w:color="auto"/>
              <w:left w:val="single" w:sz="4" w:space="0" w:color="auto"/>
            </w:tcBorders>
            <w:vAlign w:val="center"/>
          </w:tcPr>
          <w:p w:rsidR="009D12BD" w:rsidRDefault="009D12BD" w:rsidP="00DE19C8">
            <w:pPr>
              <w:spacing w:line="360" w:lineRule="exact"/>
              <w:jc w:val="center"/>
              <w:rPr>
                <w:sz w:val="21"/>
                <w:szCs w:val="21"/>
              </w:rPr>
            </w:pPr>
            <w:r>
              <w:rPr>
                <w:rFonts w:hint="eastAsia"/>
                <w:sz w:val="21"/>
                <w:szCs w:val="21"/>
              </w:rPr>
              <w:t>1</w:t>
            </w:r>
          </w:p>
        </w:tc>
        <w:tc>
          <w:tcPr>
            <w:tcW w:w="1676" w:type="dxa"/>
            <w:tcBorders>
              <w:top w:val="single" w:sz="4" w:space="0" w:color="auto"/>
              <w:left w:val="single" w:sz="4" w:space="0" w:color="auto"/>
            </w:tcBorders>
            <w:vAlign w:val="center"/>
          </w:tcPr>
          <w:p w:rsidR="009D12BD" w:rsidRDefault="009D12BD" w:rsidP="00DE19C8">
            <w:pPr>
              <w:spacing w:line="360" w:lineRule="exact"/>
              <w:jc w:val="center"/>
              <w:rPr>
                <w:sz w:val="21"/>
                <w:szCs w:val="21"/>
              </w:rPr>
            </w:pPr>
            <w:r>
              <w:rPr>
                <w:rFonts w:hint="eastAsia"/>
                <w:sz w:val="21"/>
                <w:szCs w:val="21"/>
              </w:rPr>
              <w:t>碎片状态</w:t>
            </w:r>
          </w:p>
        </w:tc>
        <w:tc>
          <w:tcPr>
            <w:tcW w:w="2229" w:type="dxa"/>
            <w:tcBorders>
              <w:top w:val="single" w:sz="4" w:space="0" w:color="auto"/>
              <w:left w:val="single" w:sz="4" w:space="0" w:color="auto"/>
            </w:tcBorders>
            <w:vAlign w:val="center"/>
          </w:tcPr>
          <w:p w:rsidR="009D12BD" w:rsidRDefault="009D12BD" w:rsidP="00DE19C8">
            <w:pPr>
              <w:spacing w:line="360" w:lineRule="exact"/>
              <w:jc w:val="center"/>
              <w:rPr>
                <w:sz w:val="21"/>
                <w:szCs w:val="21"/>
              </w:rPr>
            </w:pPr>
            <w:r>
              <w:rPr>
                <w:rFonts w:hint="eastAsia"/>
                <w:sz w:val="21"/>
                <w:szCs w:val="21"/>
              </w:rPr>
              <w:t>每块玻璃面积</w:t>
            </w:r>
          </w:p>
          <w:p w:rsidR="009D12BD" w:rsidRDefault="009D12BD" w:rsidP="00DE19C8">
            <w:pPr>
              <w:spacing w:line="360" w:lineRule="exact"/>
              <w:jc w:val="center"/>
              <w:rPr>
                <w:sz w:val="21"/>
                <w:szCs w:val="21"/>
              </w:rPr>
            </w:pPr>
            <w:r>
              <w:rPr>
                <w:rFonts w:hint="eastAsia"/>
                <w:sz w:val="21"/>
                <w:szCs w:val="21"/>
              </w:rPr>
              <w:t>不应小于</w:t>
            </w:r>
            <w:r>
              <w:rPr>
                <w:rFonts w:hint="eastAsia"/>
                <w:sz w:val="21"/>
                <w:szCs w:val="21"/>
              </w:rPr>
              <w:t>0.5 m</w:t>
            </w:r>
            <w:r>
              <w:rPr>
                <w:rFonts w:hint="eastAsia"/>
                <w:sz w:val="21"/>
                <w:szCs w:val="21"/>
                <w:vertAlign w:val="superscript"/>
              </w:rPr>
              <w:t>2</w:t>
            </w:r>
          </w:p>
        </w:tc>
        <w:tc>
          <w:tcPr>
            <w:tcW w:w="1769" w:type="dxa"/>
            <w:tcBorders>
              <w:top w:val="single" w:sz="4" w:space="0" w:color="auto"/>
              <w:left w:val="single" w:sz="4" w:space="0" w:color="auto"/>
            </w:tcBorders>
            <w:vAlign w:val="center"/>
          </w:tcPr>
          <w:p w:rsidR="009D12BD" w:rsidRDefault="009D12BD" w:rsidP="00DE19C8">
            <w:pPr>
              <w:spacing w:line="360" w:lineRule="exact"/>
              <w:jc w:val="center"/>
              <w:rPr>
                <w:sz w:val="21"/>
                <w:szCs w:val="21"/>
              </w:rPr>
            </w:pPr>
            <w:r>
              <w:rPr>
                <w:rFonts w:hint="eastAsia"/>
                <w:sz w:val="21"/>
                <w:szCs w:val="21"/>
              </w:rPr>
              <w:t>随机抽取产品</w:t>
            </w:r>
          </w:p>
        </w:tc>
        <w:tc>
          <w:tcPr>
            <w:tcW w:w="967" w:type="dxa"/>
            <w:tcBorders>
              <w:top w:val="single" w:sz="4" w:space="0" w:color="auto"/>
              <w:left w:val="single" w:sz="4" w:space="0" w:color="auto"/>
            </w:tcBorders>
            <w:vAlign w:val="center"/>
          </w:tcPr>
          <w:p w:rsidR="009D12BD" w:rsidRDefault="009D12BD" w:rsidP="00DE19C8">
            <w:pPr>
              <w:spacing w:line="560" w:lineRule="exact"/>
              <w:jc w:val="center"/>
              <w:rPr>
                <w:sz w:val="21"/>
                <w:szCs w:val="21"/>
              </w:rPr>
            </w:pPr>
            <w:r>
              <w:rPr>
                <w:rFonts w:hint="eastAsia"/>
                <w:sz w:val="21"/>
                <w:szCs w:val="21"/>
              </w:rPr>
              <w:t>4</w:t>
            </w:r>
          </w:p>
        </w:tc>
        <w:tc>
          <w:tcPr>
            <w:tcW w:w="905" w:type="dxa"/>
            <w:tcBorders>
              <w:top w:val="single" w:sz="4" w:space="0" w:color="auto"/>
              <w:left w:val="single" w:sz="4" w:space="0" w:color="auto"/>
            </w:tcBorders>
            <w:vAlign w:val="center"/>
          </w:tcPr>
          <w:p w:rsidR="009D12BD" w:rsidRDefault="009D12BD" w:rsidP="00DE19C8">
            <w:pPr>
              <w:spacing w:line="560" w:lineRule="exact"/>
              <w:jc w:val="center"/>
              <w:rPr>
                <w:sz w:val="21"/>
                <w:szCs w:val="21"/>
              </w:rPr>
            </w:pPr>
            <w:r>
              <w:rPr>
                <w:rFonts w:hint="eastAsia"/>
                <w:sz w:val="21"/>
                <w:szCs w:val="21"/>
              </w:rPr>
              <w:t>4</w:t>
            </w:r>
          </w:p>
        </w:tc>
        <w:tc>
          <w:tcPr>
            <w:tcW w:w="723" w:type="dxa"/>
            <w:tcBorders>
              <w:top w:val="single" w:sz="4" w:space="0" w:color="auto"/>
              <w:left w:val="single" w:sz="4" w:space="0" w:color="auto"/>
              <w:right w:val="single" w:sz="4" w:space="0" w:color="auto"/>
            </w:tcBorders>
            <w:vAlign w:val="center"/>
          </w:tcPr>
          <w:p w:rsidR="009D12BD" w:rsidRDefault="009D12BD" w:rsidP="00DE19C8">
            <w:pPr>
              <w:spacing w:line="560" w:lineRule="exact"/>
              <w:jc w:val="center"/>
              <w:rPr>
                <w:sz w:val="21"/>
                <w:szCs w:val="21"/>
              </w:rPr>
            </w:pPr>
            <w:r>
              <w:rPr>
                <w:rFonts w:hint="eastAsia"/>
                <w:sz w:val="21"/>
                <w:szCs w:val="21"/>
              </w:rPr>
              <w:t>8</w:t>
            </w:r>
          </w:p>
        </w:tc>
      </w:tr>
      <w:tr w:rsidR="009D12BD" w:rsidTr="00DE19C8">
        <w:trPr>
          <w:trHeight w:val="710"/>
          <w:jc w:val="center"/>
        </w:trPr>
        <w:tc>
          <w:tcPr>
            <w:tcW w:w="705" w:type="dxa"/>
            <w:tcBorders>
              <w:top w:val="single" w:sz="4" w:space="0" w:color="auto"/>
              <w:left w:val="single" w:sz="4" w:space="0" w:color="auto"/>
            </w:tcBorders>
            <w:vAlign w:val="center"/>
          </w:tcPr>
          <w:p w:rsidR="009D12BD" w:rsidRDefault="009D12BD" w:rsidP="00DE19C8">
            <w:pPr>
              <w:spacing w:line="560" w:lineRule="exact"/>
              <w:jc w:val="center"/>
              <w:rPr>
                <w:sz w:val="21"/>
                <w:szCs w:val="21"/>
              </w:rPr>
            </w:pPr>
            <w:r>
              <w:rPr>
                <w:rFonts w:hint="eastAsia"/>
                <w:sz w:val="21"/>
                <w:szCs w:val="21"/>
              </w:rPr>
              <w:t>2</w:t>
            </w:r>
          </w:p>
        </w:tc>
        <w:tc>
          <w:tcPr>
            <w:tcW w:w="1676" w:type="dxa"/>
            <w:tcBorders>
              <w:top w:val="single" w:sz="4" w:space="0" w:color="auto"/>
              <w:left w:val="single" w:sz="4" w:space="0" w:color="auto"/>
            </w:tcBorders>
            <w:vAlign w:val="center"/>
          </w:tcPr>
          <w:p w:rsidR="009D12BD" w:rsidRDefault="009D12BD" w:rsidP="00DE19C8">
            <w:pPr>
              <w:spacing w:line="560" w:lineRule="exact"/>
              <w:jc w:val="center"/>
              <w:rPr>
                <w:sz w:val="21"/>
                <w:szCs w:val="21"/>
              </w:rPr>
            </w:pPr>
            <w:r>
              <w:rPr>
                <w:rFonts w:hint="eastAsia"/>
                <w:sz w:val="21"/>
                <w:szCs w:val="21"/>
              </w:rPr>
              <w:t>抗冲击性</w:t>
            </w:r>
          </w:p>
        </w:tc>
        <w:tc>
          <w:tcPr>
            <w:tcW w:w="2229" w:type="dxa"/>
            <w:vMerge w:val="restart"/>
            <w:tcBorders>
              <w:top w:val="single" w:sz="4" w:space="0" w:color="auto"/>
              <w:left w:val="single" w:sz="4" w:space="0" w:color="auto"/>
            </w:tcBorders>
            <w:vAlign w:val="center"/>
          </w:tcPr>
          <w:p w:rsidR="009D12BD" w:rsidRDefault="009D12BD" w:rsidP="00DE19C8">
            <w:pPr>
              <w:spacing w:line="560" w:lineRule="exact"/>
              <w:jc w:val="center"/>
              <w:rPr>
                <w:sz w:val="21"/>
                <w:szCs w:val="21"/>
              </w:rPr>
            </w:pPr>
            <w:r>
              <w:rPr>
                <w:rFonts w:hint="eastAsia"/>
                <w:sz w:val="21"/>
                <w:szCs w:val="21"/>
              </w:rPr>
              <w:t xml:space="preserve">610 </w:t>
            </w:r>
            <w:r>
              <w:rPr>
                <w:rFonts w:hint="eastAsia"/>
                <w:sz w:val="21"/>
                <w:szCs w:val="21"/>
                <w:lang w:eastAsia="en-US"/>
              </w:rPr>
              <w:t>mm</w:t>
            </w:r>
            <w:r>
              <w:rPr>
                <w:rFonts w:hint="eastAsia"/>
                <w:sz w:val="21"/>
                <w:szCs w:val="21"/>
              </w:rPr>
              <w:t>×</w:t>
            </w:r>
            <w:r>
              <w:rPr>
                <w:rFonts w:hint="eastAsia"/>
                <w:sz w:val="21"/>
                <w:szCs w:val="21"/>
                <w:lang w:eastAsia="en-US"/>
              </w:rPr>
              <w:t>610 mm</w:t>
            </w:r>
          </w:p>
        </w:tc>
        <w:tc>
          <w:tcPr>
            <w:tcW w:w="1769" w:type="dxa"/>
            <w:vMerge w:val="restart"/>
            <w:tcBorders>
              <w:top w:val="single" w:sz="4" w:space="0" w:color="auto"/>
              <w:left w:val="single" w:sz="4" w:space="0" w:color="auto"/>
            </w:tcBorders>
            <w:vAlign w:val="center"/>
          </w:tcPr>
          <w:p w:rsidR="009D12BD" w:rsidRDefault="009D12BD" w:rsidP="00DE19C8">
            <w:pPr>
              <w:spacing w:line="560" w:lineRule="exact"/>
              <w:jc w:val="center"/>
              <w:rPr>
                <w:sz w:val="21"/>
                <w:szCs w:val="21"/>
              </w:rPr>
            </w:pPr>
            <w:r>
              <w:rPr>
                <w:rFonts w:hint="eastAsia"/>
                <w:sz w:val="21"/>
                <w:szCs w:val="21"/>
              </w:rPr>
              <w:t>现场制作</w:t>
            </w:r>
          </w:p>
        </w:tc>
        <w:tc>
          <w:tcPr>
            <w:tcW w:w="967" w:type="dxa"/>
            <w:vMerge w:val="restart"/>
            <w:tcBorders>
              <w:top w:val="single" w:sz="4" w:space="0" w:color="auto"/>
              <w:left w:val="single" w:sz="4" w:space="0" w:color="auto"/>
            </w:tcBorders>
            <w:vAlign w:val="center"/>
          </w:tcPr>
          <w:p w:rsidR="009D12BD" w:rsidRDefault="009D12BD" w:rsidP="00DE19C8">
            <w:pPr>
              <w:spacing w:line="560" w:lineRule="exact"/>
              <w:jc w:val="center"/>
              <w:rPr>
                <w:sz w:val="21"/>
                <w:szCs w:val="21"/>
              </w:rPr>
            </w:pPr>
            <w:r>
              <w:rPr>
                <w:rFonts w:hint="eastAsia"/>
                <w:sz w:val="21"/>
                <w:szCs w:val="21"/>
              </w:rPr>
              <w:t>12</w:t>
            </w:r>
          </w:p>
        </w:tc>
        <w:tc>
          <w:tcPr>
            <w:tcW w:w="905" w:type="dxa"/>
            <w:vMerge w:val="restart"/>
            <w:tcBorders>
              <w:top w:val="single" w:sz="4" w:space="0" w:color="auto"/>
              <w:left w:val="single" w:sz="4" w:space="0" w:color="auto"/>
            </w:tcBorders>
            <w:vAlign w:val="center"/>
          </w:tcPr>
          <w:p w:rsidR="009D12BD" w:rsidRDefault="009D12BD" w:rsidP="00DE19C8">
            <w:pPr>
              <w:spacing w:line="560" w:lineRule="exact"/>
              <w:jc w:val="center"/>
              <w:rPr>
                <w:sz w:val="21"/>
                <w:szCs w:val="21"/>
              </w:rPr>
            </w:pPr>
            <w:r>
              <w:rPr>
                <w:rFonts w:hint="eastAsia"/>
                <w:sz w:val="21"/>
                <w:szCs w:val="21"/>
              </w:rPr>
              <w:t>12</w:t>
            </w:r>
          </w:p>
        </w:tc>
        <w:tc>
          <w:tcPr>
            <w:tcW w:w="723" w:type="dxa"/>
            <w:vMerge w:val="restart"/>
            <w:tcBorders>
              <w:top w:val="single" w:sz="4" w:space="0" w:color="auto"/>
              <w:left w:val="single" w:sz="4" w:space="0" w:color="auto"/>
              <w:right w:val="single" w:sz="4" w:space="0" w:color="auto"/>
            </w:tcBorders>
            <w:vAlign w:val="center"/>
          </w:tcPr>
          <w:p w:rsidR="009D12BD" w:rsidRDefault="009D12BD" w:rsidP="00DE19C8">
            <w:pPr>
              <w:spacing w:line="560" w:lineRule="exact"/>
              <w:jc w:val="center"/>
              <w:rPr>
                <w:sz w:val="21"/>
                <w:szCs w:val="21"/>
              </w:rPr>
            </w:pPr>
            <w:r>
              <w:rPr>
                <w:rFonts w:hint="eastAsia"/>
                <w:sz w:val="21"/>
                <w:szCs w:val="21"/>
              </w:rPr>
              <w:t>24</w:t>
            </w:r>
          </w:p>
        </w:tc>
      </w:tr>
      <w:tr w:rsidR="009D12BD" w:rsidTr="00DE19C8">
        <w:trPr>
          <w:trHeight w:val="720"/>
          <w:jc w:val="center"/>
        </w:trPr>
        <w:tc>
          <w:tcPr>
            <w:tcW w:w="705" w:type="dxa"/>
            <w:tcBorders>
              <w:top w:val="single" w:sz="4" w:space="0" w:color="auto"/>
              <w:left w:val="single" w:sz="4" w:space="0" w:color="auto"/>
            </w:tcBorders>
            <w:vAlign w:val="center"/>
          </w:tcPr>
          <w:p w:rsidR="009D12BD" w:rsidRDefault="009D12BD" w:rsidP="00DE19C8">
            <w:pPr>
              <w:spacing w:line="560" w:lineRule="exact"/>
              <w:jc w:val="center"/>
              <w:rPr>
                <w:sz w:val="21"/>
                <w:szCs w:val="21"/>
              </w:rPr>
            </w:pPr>
            <w:r>
              <w:rPr>
                <w:rFonts w:hint="eastAsia"/>
                <w:sz w:val="21"/>
                <w:szCs w:val="21"/>
              </w:rPr>
              <w:t>3</w:t>
            </w:r>
          </w:p>
        </w:tc>
        <w:tc>
          <w:tcPr>
            <w:tcW w:w="1676" w:type="dxa"/>
            <w:tcBorders>
              <w:top w:val="single" w:sz="4" w:space="0" w:color="auto"/>
              <w:left w:val="single" w:sz="4" w:space="0" w:color="auto"/>
            </w:tcBorders>
            <w:vAlign w:val="center"/>
          </w:tcPr>
          <w:p w:rsidR="009D12BD" w:rsidRDefault="009D12BD" w:rsidP="00DE19C8">
            <w:pPr>
              <w:spacing w:line="560" w:lineRule="exact"/>
              <w:jc w:val="center"/>
              <w:rPr>
                <w:sz w:val="21"/>
                <w:szCs w:val="21"/>
              </w:rPr>
            </w:pPr>
            <w:r>
              <w:rPr>
                <w:rFonts w:hint="eastAsia"/>
                <w:sz w:val="21"/>
                <w:szCs w:val="21"/>
              </w:rPr>
              <w:t>表面应力</w:t>
            </w:r>
          </w:p>
        </w:tc>
        <w:tc>
          <w:tcPr>
            <w:tcW w:w="2229" w:type="dxa"/>
            <w:vMerge/>
            <w:tcBorders>
              <w:left w:val="single" w:sz="4" w:space="0" w:color="auto"/>
            </w:tcBorders>
            <w:vAlign w:val="center"/>
          </w:tcPr>
          <w:p w:rsidR="009D12BD" w:rsidRDefault="009D12BD" w:rsidP="00DE19C8">
            <w:pPr>
              <w:spacing w:line="560" w:lineRule="exact"/>
              <w:jc w:val="center"/>
              <w:rPr>
                <w:sz w:val="21"/>
                <w:szCs w:val="21"/>
              </w:rPr>
            </w:pPr>
          </w:p>
        </w:tc>
        <w:tc>
          <w:tcPr>
            <w:tcW w:w="1769" w:type="dxa"/>
            <w:vMerge/>
            <w:tcBorders>
              <w:left w:val="single" w:sz="4" w:space="0" w:color="auto"/>
            </w:tcBorders>
            <w:vAlign w:val="center"/>
          </w:tcPr>
          <w:p w:rsidR="009D12BD" w:rsidRDefault="009D12BD" w:rsidP="00DE19C8">
            <w:pPr>
              <w:spacing w:line="560" w:lineRule="exact"/>
              <w:jc w:val="center"/>
              <w:rPr>
                <w:sz w:val="21"/>
                <w:szCs w:val="21"/>
              </w:rPr>
            </w:pPr>
          </w:p>
        </w:tc>
        <w:tc>
          <w:tcPr>
            <w:tcW w:w="967" w:type="dxa"/>
            <w:vMerge/>
            <w:tcBorders>
              <w:left w:val="single" w:sz="4" w:space="0" w:color="auto"/>
            </w:tcBorders>
            <w:vAlign w:val="center"/>
          </w:tcPr>
          <w:p w:rsidR="009D12BD" w:rsidRDefault="009D12BD" w:rsidP="00DE19C8">
            <w:pPr>
              <w:spacing w:line="560" w:lineRule="exact"/>
              <w:jc w:val="center"/>
              <w:rPr>
                <w:sz w:val="21"/>
                <w:szCs w:val="21"/>
              </w:rPr>
            </w:pPr>
          </w:p>
        </w:tc>
        <w:tc>
          <w:tcPr>
            <w:tcW w:w="905" w:type="dxa"/>
            <w:vMerge/>
            <w:tcBorders>
              <w:left w:val="single" w:sz="4" w:space="0" w:color="auto"/>
            </w:tcBorders>
            <w:vAlign w:val="center"/>
          </w:tcPr>
          <w:p w:rsidR="009D12BD" w:rsidRDefault="009D12BD" w:rsidP="00DE19C8">
            <w:pPr>
              <w:spacing w:line="560" w:lineRule="exact"/>
              <w:jc w:val="center"/>
              <w:rPr>
                <w:sz w:val="21"/>
                <w:szCs w:val="21"/>
              </w:rPr>
            </w:pPr>
          </w:p>
        </w:tc>
        <w:tc>
          <w:tcPr>
            <w:tcW w:w="723" w:type="dxa"/>
            <w:vMerge/>
            <w:tcBorders>
              <w:left w:val="single" w:sz="4" w:space="0" w:color="auto"/>
              <w:right w:val="single" w:sz="4" w:space="0" w:color="auto"/>
            </w:tcBorders>
            <w:vAlign w:val="center"/>
          </w:tcPr>
          <w:p w:rsidR="009D12BD" w:rsidRDefault="009D12BD" w:rsidP="00DE19C8">
            <w:pPr>
              <w:spacing w:line="560" w:lineRule="exact"/>
              <w:jc w:val="center"/>
              <w:rPr>
                <w:sz w:val="21"/>
                <w:szCs w:val="21"/>
              </w:rPr>
            </w:pPr>
          </w:p>
        </w:tc>
      </w:tr>
      <w:tr w:rsidR="009D12BD" w:rsidTr="00DE19C8">
        <w:trPr>
          <w:trHeight w:val="862"/>
          <w:jc w:val="center"/>
        </w:trPr>
        <w:tc>
          <w:tcPr>
            <w:tcW w:w="705" w:type="dxa"/>
            <w:tcBorders>
              <w:top w:val="single" w:sz="4" w:space="0" w:color="auto"/>
              <w:left w:val="single" w:sz="4" w:space="0" w:color="auto"/>
              <w:bottom w:val="single" w:sz="4" w:space="0" w:color="auto"/>
            </w:tcBorders>
            <w:vAlign w:val="center"/>
          </w:tcPr>
          <w:p w:rsidR="009D12BD" w:rsidRDefault="009D12BD" w:rsidP="00DE19C8">
            <w:pPr>
              <w:spacing w:line="560" w:lineRule="exact"/>
              <w:jc w:val="center"/>
              <w:rPr>
                <w:sz w:val="21"/>
                <w:szCs w:val="21"/>
              </w:rPr>
            </w:pPr>
            <w:r>
              <w:rPr>
                <w:rFonts w:hint="eastAsia"/>
                <w:sz w:val="21"/>
                <w:szCs w:val="21"/>
              </w:rPr>
              <w:t>4</w:t>
            </w:r>
          </w:p>
        </w:tc>
        <w:tc>
          <w:tcPr>
            <w:tcW w:w="1676" w:type="dxa"/>
            <w:tcBorders>
              <w:top w:val="single" w:sz="4" w:space="0" w:color="auto"/>
              <w:left w:val="single" w:sz="4" w:space="0" w:color="auto"/>
              <w:bottom w:val="single" w:sz="4" w:space="0" w:color="auto"/>
            </w:tcBorders>
            <w:vAlign w:val="center"/>
          </w:tcPr>
          <w:p w:rsidR="009D12BD" w:rsidRDefault="009D12BD" w:rsidP="00DE19C8">
            <w:pPr>
              <w:spacing w:line="560" w:lineRule="exact"/>
              <w:jc w:val="center"/>
              <w:rPr>
                <w:sz w:val="21"/>
                <w:szCs w:val="21"/>
              </w:rPr>
            </w:pPr>
            <w:r>
              <w:rPr>
                <w:rFonts w:hint="eastAsia"/>
                <w:sz w:val="21"/>
                <w:szCs w:val="21"/>
              </w:rPr>
              <w:t>霰弹</w:t>
            </w:r>
            <w:proofErr w:type="gramStart"/>
            <w:r>
              <w:rPr>
                <w:rFonts w:hint="eastAsia"/>
                <w:sz w:val="21"/>
                <w:szCs w:val="21"/>
              </w:rPr>
              <w:t>袋冲击</w:t>
            </w:r>
            <w:proofErr w:type="gramEnd"/>
            <w:r>
              <w:rPr>
                <w:rFonts w:hint="eastAsia"/>
                <w:sz w:val="21"/>
                <w:szCs w:val="21"/>
              </w:rPr>
              <w:t>性能</w:t>
            </w:r>
          </w:p>
        </w:tc>
        <w:tc>
          <w:tcPr>
            <w:tcW w:w="2229" w:type="dxa"/>
            <w:tcBorders>
              <w:top w:val="single" w:sz="4" w:space="0" w:color="auto"/>
              <w:left w:val="single" w:sz="4" w:space="0" w:color="auto"/>
              <w:bottom w:val="single" w:sz="4" w:space="0" w:color="auto"/>
            </w:tcBorders>
            <w:vAlign w:val="center"/>
          </w:tcPr>
          <w:p w:rsidR="009D12BD" w:rsidRDefault="009D12BD" w:rsidP="00DE19C8">
            <w:pPr>
              <w:spacing w:line="560" w:lineRule="exact"/>
              <w:jc w:val="center"/>
              <w:rPr>
                <w:sz w:val="21"/>
                <w:szCs w:val="21"/>
              </w:rPr>
            </w:pPr>
            <w:r>
              <w:rPr>
                <w:rFonts w:hint="eastAsia"/>
                <w:sz w:val="21"/>
                <w:szCs w:val="21"/>
              </w:rPr>
              <w:t>1930</w:t>
            </w:r>
            <w:r>
              <w:rPr>
                <w:rFonts w:hint="eastAsia"/>
                <w:sz w:val="21"/>
                <w:szCs w:val="21"/>
                <w:lang w:eastAsia="en-US"/>
              </w:rPr>
              <w:t>mm</w:t>
            </w:r>
            <w:r>
              <w:rPr>
                <w:rFonts w:hint="eastAsia"/>
                <w:sz w:val="21"/>
                <w:szCs w:val="21"/>
              </w:rPr>
              <w:t>×</w:t>
            </w:r>
            <w:r>
              <w:rPr>
                <w:rFonts w:hint="eastAsia"/>
                <w:sz w:val="21"/>
                <w:szCs w:val="21"/>
                <w:lang w:eastAsia="en-US"/>
              </w:rPr>
              <w:t>86</w:t>
            </w:r>
            <w:r>
              <w:rPr>
                <w:rFonts w:hint="eastAsia"/>
                <w:sz w:val="21"/>
                <w:szCs w:val="21"/>
              </w:rPr>
              <w:t>4</w:t>
            </w:r>
            <w:r>
              <w:rPr>
                <w:rFonts w:hint="eastAsia"/>
                <w:sz w:val="21"/>
                <w:szCs w:val="21"/>
                <w:lang w:eastAsia="en-US"/>
              </w:rPr>
              <w:t>mm</w:t>
            </w:r>
          </w:p>
        </w:tc>
        <w:tc>
          <w:tcPr>
            <w:tcW w:w="1769" w:type="dxa"/>
            <w:tcBorders>
              <w:top w:val="single" w:sz="4" w:space="0" w:color="auto"/>
              <w:left w:val="single" w:sz="4" w:space="0" w:color="auto"/>
              <w:bottom w:val="single" w:sz="4" w:space="0" w:color="auto"/>
              <w:right w:val="single" w:sz="4" w:space="0" w:color="auto"/>
            </w:tcBorders>
            <w:vAlign w:val="center"/>
          </w:tcPr>
          <w:p w:rsidR="009D12BD" w:rsidRDefault="009D12BD" w:rsidP="00DE19C8">
            <w:pPr>
              <w:spacing w:line="560" w:lineRule="exact"/>
              <w:jc w:val="center"/>
              <w:rPr>
                <w:sz w:val="21"/>
                <w:szCs w:val="21"/>
              </w:rPr>
            </w:pPr>
            <w:r>
              <w:rPr>
                <w:rFonts w:hint="eastAsia"/>
                <w:sz w:val="21"/>
                <w:szCs w:val="21"/>
              </w:rPr>
              <w:t>现场制作</w:t>
            </w:r>
          </w:p>
        </w:tc>
        <w:tc>
          <w:tcPr>
            <w:tcW w:w="967" w:type="dxa"/>
            <w:tcBorders>
              <w:top w:val="single" w:sz="4" w:space="0" w:color="auto"/>
              <w:left w:val="single" w:sz="4" w:space="0" w:color="auto"/>
              <w:bottom w:val="single" w:sz="4" w:space="0" w:color="auto"/>
            </w:tcBorders>
            <w:vAlign w:val="center"/>
          </w:tcPr>
          <w:p w:rsidR="009D12BD" w:rsidRDefault="009D12BD" w:rsidP="00DE19C8">
            <w:pPr>
              <w:spacing w:line="560" w:lineRule="exact"/>
              <w:jc w:val="center"/>
              <w:rPr>
                <w:sz w:val="21"/>
                <w:szCs w:val="21"/>
              </w:rPr>
            </w:pPr>
            <w:r>
              <w:rPr>
                <w:rFonts w:hint="eastAsia"/>
                <w:sz w:val="21"/>
                <w:szCs w:val="21"/>
              </w:rPr>
              <w:t>4</w:t>
            </w:r>
          </w:p>
        </w:tc>
        <w:tc>
          <w:tcPr>
            <w:tcW w:w="905" w:type="dxa"/>
            <w:tcBorders>
              <w:top w:val="single" w:sz="4" w:space="0" w:color="auto"/>
              <w:left w:val="single" w:sz="4" w:space="0" w:color="auto"/>
              <w:bottom w:val="single" w:sz="4" w:space="0" w:color="auto"/>
            </w:tcBorders>
            <w:vAlign w:val="center"/>
          </w:tcPr>
          <w:p w:rsidR="009D12BD" w:rsidRDefault="009D12BD" w:rsidP="00DE19C8">
            <w:pPr>
              <w:spacing w:line="560" w:lineRule="exact"/>
              <w:jc w:val="center"/>
              <w:rPr>
                <w:sz w:val="21"/>
                <w:szCs w:val="21"/>
              </w:rPr>
            </w:pPr>
            <w:r>
              <w:rPr>
                <w:rFonts w:hint="eastAsia"/>
                <w:sz w:val="21"/>
                <w:szCs w:val="21"/>
              </w:rPr>
              <w:t>4</w:t>
            </w:r>
          </w:p>
        </w:tc>
        <w:tc>
          <w:tcPr>
            <w:tcW w:w="723" w:type="dxa"/>
            <w:tcBorders>
              <w:top w:val="single" w:sz="4" w:space="0" w:color="auto"/>
              <w:left w:val="single" w:sz="4" w:space="0" w:color="auto"/>
              <w:bottom w:val="single" w:sz="4" w:space="0" w:color="auto"/>
              <w:right w:val="single" w:sz="4" w:space="0" w:color="auto"/>
            </w:tcBorders>
            <w:vAlign w:val="center"/>
          </w:tcPr>
          <w:p w:rsidR="009D12BD" w:rsidRDefault="009D12BD" w:rsidP="00DE19C8">
            <w:pPr>
              <w:spacing w:line="560" w:lineRule="exact"/>
              <w:jc w:val="center"/>
              <w:rPr>
                <w:sz w:val="21"/>
                <w:szCs w:val="21"/>
              </w:rPr>
            </w:pPr>
            <w:r>
              <w:rPr>
                <w:rFonts w:hint="eastAsia"/>
                <w:sz w:val="21"/>
                <w:szCs w:val="21"/>
              </w:rPr>
              <w:t>8</w:t>
            </w:r>
          </w:p>
        </w:tc>
      </w:tr>
      <w:tr w:rsidR="009D12BD" w:rsidTr="00DE19C8">
        <w:trPr>
          <w:trHeight w:val="1440"/>
          <w:jc w:val="center"/>
        </w:trPr>
        <w:tc>
          <w:tcPr>
            <w:tcW w:w="8974" w:type="dxa"/>
            <w:gridSpan w:val="7"/>
            <w:tcBorders>
              <w:top w:val="single" w:sz="4" w:space="0" w:color="auto"/>
              <w:left w:val="single" w:sz="4" w:space="0" w:color="auto"/>
              <w:bottom w:val="single" w:sz="4" w:space="0" w:color="auto"/>
              <w:right w:val="single" w:sz="4" w:space="0" w:color="auto"/>
            </w:tcBorders>
            <w:vAlign w:val="center"/>
          </w:tcPr>
          <w:p w:rsidR="009D12BD" w:rsidRDefault="009D12BD" w:rsidP="00DE19C8">
            <w:pPr>
              <w:spacing w:line="560" w:lineRule="exact"/>
              <w:jc w:val="left"/>
              <w:rPr>
                <w:sz w:val="21"/>
                <w:szCs w:val="21"/>
              </w:rPr>
            </w:pPr>
            <w:r>
              <w:rPr>
                <w:rFonts w:hint="eastAsia"/>
                <w:sz w:val="21"/>
                <w:szCs w:val="21"/>
              </w:rPr>
              <w:t>注：标准中要求的特定规格的试样由企业采用与抽查产品相同材料、相同工艺条件现场制作的方式提供。制作的试样数量可大于等于抽样数，企业对试样进行自检并提供质量检验合格证明，抽样人员在其自检合格的试样中随机抽取样品。</w:t>
            </w:r>
          </w:p>
        </w:tc>
      </w:tr>
    </w:tbl>
    <w:p w:rsidR="009D12BD" w:rsidRDefault="009D12BD" w:rsidP="009D12BD">
      <w:pPr>
        <w:spacing w:line="560" w:lineRule="exact"/>
        <w:ind w:firstLineChars="200" w:firstLine="640"/>
        <w:rPr>
          <w:rFonts w:eastAsia="黑体" w:cs="黑体" w:hint="eastAsia"/>
          <w:szCs w:val="40"/>
        </w:rPr>
      </w:pPr>
    </w:p>
    <w:p w:rsidR="009D12BD" w:rsidRDefault="009D12BD" w:rsidP="009D12BD">
      <w:pPr>
        <w:spacing w:line="560" w:lineRule="exact"/>
        <w:ind w:firstLineChars="200" w:firstLine="640"/>
        <w:rPr>
          <w:rFonts w:eastAsia="黑体" w:cs="黑体" w:hint="eastAsia"/>
          <w:szCs w:val="40"/>
        </w:rPr>
      </w:pPr>
    </w:p>
    <w:p w:rsidR="009D12BD" w:rsidRDefault="009D12BD" w:rsidP="009D12BD">
      <w:pPr>
        <w:spacing w:line="560" w:lineRule="exact"/>
        <w:ind w:firstLineChars="200" w:firstLine="640"/>
        <w:rPr>
          <w:rFonts w:eastAsia="黑体" w:cs="黑体"/>
          <w:szCs w:val="40"/>
        </w:rPr>
      </w:pPr>
      <w:r>
        <w:rPr>
          <w:rFonts w:eastAsia="黑体" w:cs="黑体"/>
          <w:szCs w:val="40"/>
        </w:rPr>
        <w:lastRenderedPageBreak/>
        <w:t xml:space="preserve">2 </w:t>
      </w:r>
      <w:r>
        <w:rPr>
          <w:rFonts w:eastAsia="黑体" w:cs="黑体"/>
          <w:szCs w:val="40"/>
        </w:rPr>
        <w:t>检验依据</w:t>
      </w:r>
    </w:p>
    <w:tbl>
      <w:tblPr>
        <w:tblW w:w="9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6"/>
        <w:gridCol w:w="4160"/>
        <w:gridCol w:w="3904"/>
      </w:tblGrid>
      <w:tr w:rsidR="009D12BD" w:rsidTr="00DE19C8">
        <w:trPr>
          <w:cantSplit/>
          <w:trHeight w:val="397"/>
          <w:tblHeader/>
          <w:jc w:val="center"/>
        </w:trPr>
        <w:tc>
          <w:tcPr>
            <w:tcW w:w="1106" w:type="dxa"/>
            <w:tcBorders>
              <w:top w:val="single" w:sz="4" w:space="0" w:color="auto"/>
              <w:left w:val="single" w:sz="4" w:space="0" w:color="auto"/>
              <w:bottom w:val="single" w:sz="4" w:space="0" w:color="auto"/>
              <w:right w:val="single" w:sz="4" w:space="0" w:color="auto"/>
            </w:tcBorders>
            <w:vAlign w:val="center"/>
          </w:tcPr>
          <w:p w:rsidR="009D12BD" w:rsidRDefault="009D12BD" w:rsidP="00DE19C8">
            <w:pPr>
              <w:spacing w:line="560" w:lineRule="exact"/>
              <w:jc w:val="center"/>
              <w:rPr>
                <w:b/>
                <w:bCs/>
                <w:sz w:val="21"/>
                <w:szCs w:val="21"/>
              </w:rPr>
            </w:pPr>
            <w:r>
              <w:rPr>
                <w:rFonts w:hint="eastAsia"/>
                <w:b/>
                <w:bCs/>
                <w:sz w:val="21"/>
                <w:szCs w:val="21"/>
              </w:rPr>
              <w:t>序号</w:t>
            </w:r>
          </w:p>
        </w:tc>
        <w:tc>
          <w:tcPr>
            <w:tcW w:w="4160" w:type="dxa"/>
            <w:tcBorders>
              <w:top w:val="single" w:sz="4" w:space="0" w:color="auto"/>
              <w:left w:val="single" w:sz="4" w:space="0" w:color="auto"/>
              <w:bottom w:val="single" w:sz="4" w:space="0" w:color="auto"/>
              <w:right w:val="single" w:sz="4" w:space="0" w:color="auto"/>
            </w:tcBorders>
            <w:vAlign w:val="center"/>
          </w:tcPr>
          <w:p w:rsidR="009D12BD" w:rsidRDefault="009D12BD" w:rsidP="00DE19C8">
            <w:pPr>
              <w:spacing w:line="560" w:lineRule="exact"/>
              <w:jc w:val="center"/>
              <w:rPr>
                <w:b/>
                <w:bCs/>
                <w:sz w:val="21"/>
                <w:szCs w:val="21"/>
              </w:rPr>
            </w:pPr>
            <w:r>
              <w:rPr>
                <w:rFonts w:hint="eastAsia"/>
                <w:b/>
                <w:bCs/>
                <w:sz w:val="21"/>
                <w:szCs w:val="21"/>
              </w:rPr>
              <w:t>检验项目</w:t>
            </w:r>
          </w:p>
        </w:tc>
        <w:tc>
          <w:tcPr>
            <w:tcW w:w="3904" w:type="dxa"/>
            <w:tcBorders>
              <w:top w:val="single" w:sz="4" w:space="0" w:color="auto"/>
              <w:left w:val="single" w:sz="4" w:space="0" w:color="auto"/>
              <w:bottom w:val="single" w:sz="4" w:space="0" w:color="auto"/>
              <w:right w:val="single" w:sz="4" w:space="0" w:color="auto"/>
            </w:tcBorders>
            <w:vAlign w:val="center"/>
          </w:tcPr>
          <w:p w:rsidR="009D12BD" w:rsidRDefault="009D12BD" w:rsidP="00DE19C8">
            <w:pPr>
              <w:spacing w:line="560" w:lineRule="exact"/>
              <w:jc w:val="center"/>
              <w:rPr>
                <w:b/>
                <w:bCs/>
                <w:sz w:val="21"/>
                <w:szCs w:val="21"/>
              </w:rPr>
            </w:pPr>
            <w:r>
              <w:rPr>
                <w:rFonts w:hint="eastAsia"/>
                <w:b/>
                <w:bCs/>
                <w:sz w:val="21"/>
                <w:szCs w:val="21"/>
              </w:rPr>
              <w:t>检验方法</w:t>
            </w:r>
          </w:p>
        </w:tc>
      </w:tr>
      <w:tr w:rsidR="009D12BD" w:rsidTr="00DE19C8">
        <w:trPr>
          <w:cantSplit/>
          <w:trHeight w:val="397"/>
          <w:tblHeader/>
          <w:jc w:val="center"/>
        </w:trPr>
        <w:tc>
          <w:tcPr>
            <w:tcW w:w="1106" w:type="dxa"/>
            <w:tcBorders>
              <w:top w:val="single" w:sz="4" w:space="0" w:color="auto"/>
              <w:left w:val="single" w:sz="4" w:space="0" w:color="auto"/>
              <w:bottom w:val="single" w:sz="4" w:space="0" w:color="auto"/>
              <w:right w:val="single" w:sz="4" w:space="0" w:color="auto"/>
            </w:tcBorders>
            <w:vAlign w:val="center"/>
          </w:tcPr>
          <w:p w:rsidR="009D12BD" w:rsidRDefault="009D12BD" w:rsidP="00DE19C8">
            <w:pPr>
              <w:spacing w:line="560" w:lineRule="exact"/>
              <w:jc w:val="center"/>
              <w:rPr>
                <w:sz w:val="21"/>
                <w:szCs w:val="21"/>
              </w:rPr>
            </w:pPr>
            <w:r>
              <w:rPr>
                <w:rFonts w:hint="eastAsia"/>
                <w:sz w:val="21"/>
                <w:szCs w:val="21"/>
              </w:rPr>
              <w:t>1</w:t>
            </w:r>
          </w:p>
        </w:tc>
        <w:tc>
          <w:tcPr>
            <w:tcW w:w="4160" w:type="dxa"/>
            <w:tcBorders>
              <w:top w:val="single" w:sz="4" w:space="0" w:color="auto"/>
              <w:left w:val="single" w:sz="4" w:space="0" w:color="auto"/>
              <w:bottom w:val="single" w:sz="4" w:space="0" w:color="auto"/>
              <w:right w:val="single" w:sz="4" w:space="0" w:color="auto"/>
            </w:tcBorders>
            <w:vAlign w:val="center"/>
          </w:tcPr>
          <w:p w:rsidR="009D12BD" w:rsidRDefault="009D12BD" w:rsidP="00DE19C8">
            <w:pPr>
              <w:spacing w:line="560" w:lineRule="exact"/>
              <w:jc w:val="center"/>
              <w:rPr>
                <w:sz w:val="21"/>
                <w:szCs w:val="21"/>
              </w:rPr>
            </w:pPr>
            <w:r>
              <w:rPr>
                <w:rFonts w:hint="eastAsia"/>
                <w:sz w:val="21"/>
                <w:szCs w:val="21"/>
              </w:rPr>
              <w:t>碎片状态</w:t>
            </w:r>
          </w:p>
        </w:tc>
        <w:tc>
          <w:tcPr>
            <w:tcW w:w="3904" w:type="dxa"/>
            <w:tcBorders>
              <w:top w:val="single" w:sz="4" w:space="0" w:color="auto"/>
              <w:left w:val="single" w:sz="4" w:space="0" w:color="auto"/>
              <w:bottom w:val="single" w:sz="4" w:space="0" w:color="auto"/>
              <w:right w:val="single" w:sz="4" w:space="0" w:color="auto"/>
            </w:tcBorders>
            <w:vAlign w:val="center"/>
          </w:tcPr>
          <w:p w:rsidR="009D12BD" w:rsidRDefault="009D12BD" w:rsidP="00DE19C8">
            <w:pPr>
              <w:spacing w:line="560" w:lineRule="exact"/>
              <w:jc w:val="center"/>
              <w:rPr>
                <w:sz w:val="21"/>
                <w:szCs w:val="21"/>
              </w:rPr>
            </w:pPr>
            <w:r>
              <w:rPr>
                <w:rFonts w:hint="eastAsia"/>
                <w:sz w:val="21"/>
                <w:szCs w:val="21"/>
                <w:lang w:eastAsia="en-US"/>
              </w:rPr>
              <w:t>GB 15763.2</w:t>
            </w:r>
            <w:r>
              <w:rPr>
                <w:rFonts w:hint="eastAsia"/>
                <w:sz w:val="21"/>
                <w:szCs w:val="21"/>
              </w:rPr>
              <w:t>-2005</w:t>
            </w:r>
          </w:p>
        </w:tc>
      </w:tr>
      <w:tr w:rsidR="009D12BD" w:rsidTr="00DE19C8">
        <w:trPr>
          <w:cantSplit/>
          <w:trHeight w:val="397"/>
          <w:tblHeader/>
          <w:jc w:val="center"/>
        </w:trPr>
        <w:tc>
          <w:tcPr>
            <w:tcW w:w="1106" w:type="dxa"/>
            <w:vAlign w:val="center"/>
          </w:tcPr>
          <w:p w:rsidR="009D12BD" w:rsidRDefault="009D12BD" w:rsidP="00DE19C8">
            <w:pPr>
              <w:spacing w:line="560" w:lineRule="exact"/>
              <w:jc w:val="center"/>
              <w:rPr>
                <w:sz w:val="21"/>
                <w:szCs w:val="21"/>
              </w:rPr>
            </w:pPr>
            <w:r>
              <w:rPr>
                <w:rFonts w:hint="eastAsia"/>
                <w:sz w:val="21"/>
                <w:szCs w:val="21"/>
              </w:rPr>
              <w:t>2</w:t>
            </w:r>
          </w:p>
        </w:tc>
        <w:tc>
          <w:tcPr>
            <w:tcW w:w="4160" w:type="dxa"/>
            <w:vAlign w:val="center"/>
          </w:tcPr>
          <w:p w:rsidR="009D12BD" w:rsidRDefault="009D12BD" w:rsidP="00DE19C8">
            <w:pPr>
              <w:spacing w:line="560" w:lineRule="exact"/>
              <w:jc w:val="center"/>
              <w:rPr>
                <w:sz w:val="21"/>
                <w:szCs w:val="21"/>
              </w:rPr>
            </w:pPr>
            <w:r>
              <w:rPr>
                <w:rFonts w:hint="eastAsia"/>
                <w:sz w:val="21"/>
                <w:szCs w:val="21"/>
              </w:rPr>
              <w:t>抗冲击性</w:t>
            </w:r>
          </w:p>
        </w:tc>
        <w:tc>
          <w:tcPr>
            <w:tcW w:w="3904" w:type="dxa"/>
            <w:vAlign w:val="center"/>
          </w:tcPr>
          <w:p w:rsidR="009D12BD" w:rsidRDefault="009D12BD" w:rsidP="00DE19C8">
            <w:pPr>
              <w:spacing w:line="560" w:lineRule="exact"/>
              <w:jc w:val="center"/>
              <w:rPr>
                <w:sz w:val="21"/>
                <w:szCs w:val="21"/>
              </w:rPr>
            </w:pPr>
            <w:r>
              <w:rPr>
                <w:rFonts w:hint="eastAsia"/>
                <w:sz w:val="21"/>
                <w:szCs w:val="21"/>
                <w:lang w:eastAsia="en-US"/>
              </w:rPr>
              <w:t>GB 15763.2</w:t>
            </w:r>
            <w:r>
              <w:rPr>
                <w:rFonts w:hint="eastAsia"/>
                <w:sz w:val="21"/>
                <w:szCs w:val="21"/>
              </w:rPr>
              <w:t>-2005</w:t>
            </w:r>
          </w:p>
        </w:tc>
      </w:tr>
      <w:tr w:rsidR="009D12BD" w:rsidTr="00DE19C8">
        <w:trPr>
          <w:cantSplit/>
          <w:trHeight w:val="397"/>
          <w:tblHeader/>
          <w:jc w:val="center"/>
        </w:trPr>
        <w:tc>
          <w:tcPr>
            <w:tcW w:w="1106" w:type="dxa"/>
            <w:vAlign w:val="center"/>
          </w:tcPr>
          <w:p w:rsidR="009D12BD" w:rsidRDefault="009D12BD" w:rsidP="00DE19C8">
            <w:pPr>
              <w:spacing w:line="560" w:lineRule="exact"/>
              <w:jc w:val="center"/>
              <w:rPr>
                <w:sz w:val="21"/>
                <w:szCs w:val="21"/>
              </w:rPr>
            </w:pPr>
            <w:r>
              <w:rPr>
                <w:rFonts w:hint="eastAsia"/>
                <w:sz w:val="21"/>
                <w:szCs w:val="21"/>
              </w:rPr>
              <w:t>3</w:t>
            </w:r>
          </w:p>
        </w:tc>
        <w:tc>
          <w:tcPr>
            <w:tcW w:w="4160" w:type="dxa"/>
            <w:vAlign w:val="center"/>
          </w:tcPr>
          <w:p w:rsidR="009D12BD" w:rsidRDefault="009D12BD" w:rsidP="00DE19C8">
            <w:pPr>
              <w:spacing w:line="560" w:lineRule="exact"/>
              <w:jc w:val="center"/>
              <w:rPr>
                <w:sz w:val="21"/>
                <w:szCs w:val="21"/>
              </w:rPr>
            </w:pPr>
            <w:r>
              <w:rPr>
                <w:rFonts w:hint="eastAsia"/>
                <w:sz w:val="21"/>
                <w:szCs w:val="21"/>
              </w:rPr>
              <w:t>霰弹</w:t>
            </w:r>
            <w:proofErr w:type="gramStart"/>
            <w:r>
              <w:rPr>
                <w:rFonts w:hint="eastAsia"/>
                <w:sz w:val="21"/>
                <w:szCs w:val="21"/>
              </w:rPr>
              <w:t>袋冲击</w:t>
            </w:r>
            <w:proofErr w:type="gramEnd"/>
            <w:r>
              <w:rPr>
                <w:rFonts w:hint="eastAsia"/>
                <w:sz w:val="21"/>
                <w:szCs w:val="21"/>
              </w:rPr>
              <w:t>性能</w:t>
            </w:r>
          </w:p>
        </w:tc>
        <w:tc>
          <w:tcPr>
            <w:tcW w:w="3904" w:type="dxa"/>
            <w:vAlign w:val="center"/>
          </w:tcPr>
          <w:p w:rsidR="009D12BD" w:rsidRDefault="009D12BD" w:rsidP="00DE19C8">
            <w:pPr>
              <w:spacing w:line="560" w:lineRule="exact"/>
              <w:jc w:val="center"/>
              <w:rPr>
                <w:sz w:val="21"/>
                <w:szCs w:val="21"/>
              </w:rPr>
            </w:pPr>
            <w:r>
              <w:rPr>
                <w:rFonts w:hint="eastAsia"/>
                <w:sz w:val="21"/>
                <w:szCs w:val="21"/>
                <w:lang w:eastAsia="en-US"/>
              </w:rPr>
              <w:t>GB 15763.2</w:t>
            </w:r>
            <w:r>
              <w:rPr>
                <w:rFonts w:hint="eastAsia"/>
                <w:sz w:val="21"/>
                <w:szCs w:val="21"/>
              </w:rPr>
              <w:t>-2005</w:t>
            </w:r>
          </w:p>
        </w:tc>
      </w:tr>
      <w:tr w:rsidR="009D12BD" w:rsidTr="00DE19C8">
        <w:trPr>
          <w:cantSplit/>
          <w:trHeight w:val="397"/>
          <w:tblHeader/>
          <w:jc w:val="center"/>
        </w:trPr>
        <w:tc>
          <w:tcPr>
            <w:tcW w:w="1106" w:type="dxa"/>
            <w:vAlign w:val="center"/>
          </w:tcPr>
          <w:p w:rsidR="009D12BD" w:rsidRDefault="009D12BD" w:rsidP="00DE19C8">
            <w:pPr>
              <w:spacing w:line="560" w:lineRule="exact"/>
              <w:jc w:val="center"/>
              <w:rPr>
                <w:sz w:val="21"/>
                <w:szCs w:val="21"/>
              </w:rPr>
            </w:pPr>
            <w:r>
              <w:rPr>
                <w:rFonts w:hint="eastAsia"/>
                <w:sz w:val="21"/>
                <w:szCs w:val="21"/>
              </w:rPr>
              <w:t>4</w:t>
            </w:r>
          </w:p>
        </w:tc>
        <w:tc>
          <w:tcPr>
            <w:tcW w:w="4160" w:type="dxa"/>
            <w:vAlign w:val="center"/>
          </w:tcPr>
          <w:p w:rsidR="009D12BD" w:rsidRDefault="009D12BD" w:rsidP="00DE19C8">
            <w:pPr>
              <w:spacing w:line="560" w:lineRule="exact"/>
              <w:jc w:val="center"/>
              <w:rPr>
                <w:sz w:val="21"/>
                <w:szCs w:val="21"/>
              </w:rPr>
            </w:pPr>
            <w:r>
              <w:rPr>
                <w:rFonts w:hint="eastAsia"/>
                <w:sz w:val="21"/>
                <w:szCs w:val="21"/>
              </w:rPr>
              <w:t>表面应力</w:t>
            </w:r>
          </w:p>
        </w:tc>
        <w:tc>
          <w:tcPr>
            <w:tcW w:w="3904" w:type="dxa"/>
            <w:vAlign w:val="center"/>
          </w:tcPr>
          <w:p w:rsidR="009D12BD" w:rsidRDefault="009D12BD" w:rsidP="00DE19C8">
            <w:pPr>
              <w:spacing w:line="560" w:lineRule="exact"/>
              <w:jc w:val="center"/>
              <w:rPr>
                <w:sz w:val="21"/>
                <w:szCs w:val="21"/>
              </w:rPr>
            </w:pPr>
            <w:r>
              <w:rPr>
                <w:rFonts w:hint="eastAsia"/>
                <w:sz w:val="21"/>
                <w:szCs w:val="21"/>
                <w:lang w:eastAsia="en-US"/>
              </w:rPr>
              <w:t>GB 15763.2</w:t>
            </w:r>
            <w:r>
              <w:rPr>
                <w:rFonts w:hint="eastAsia"/>
                <w:sz w:val="21"/>
                <w:szCs w:val="21"/>
              </w:rPr>
              <w:t>-2005</w:t>
            </w:r>
          </w:p>
        </w:tc>
      </w:tr>
    </w:tbl>
    <w:p w:rsidR="009D12BD" w:rsidRDefault="009D12BD" w:rsidP="009D12BD">
      <w:pPr>
        <w:spacing w:line="560" w:lineRule="exact"/>
        <w:ind w:firstLineChars="200" w:firstLine="640"/>
        <w:rPr>
          <w:rFonts w:cs="仿宋_GB2312"/>
          <w:szCs w:val="40"/>
        </w:rPr>
      </w:pPr>
      <w:r>
        <w:rPr>
          <w:rFonts w:cs="仿宋_GB2312" w:hint="eastAsia"/>
          <w:szCs w:val="40"/>
        </w:rPr>
        <w:t>执行企业标准、团体标准、地方标准的产品，检验项目参照上述内容执行。</w:t>
      </w:r>
    </w:p>
    <w:p w:rsidR="009D12BD" w:rsidRDefault="009D12BD" w:rsidP="009D12BD">
      <w:pPr>
        <w:spacing w:line="560" w:lineRule="exact"/>
        <w:ind w:firstLineChars="200" w:firstLine="640"/>
        <w:rPr>
          <w:rFonts w:cs="仿宋_GB2312"/>
          <w:szCs w:val="40"/>
        </w:rPr>
      </w:pPr>
      <w:r>
        <w:rPr>
          <w:rFonts w:cs="仿宋_GB2312"/>
          <w:szCs w:val="40"/>
        </w:rPr>
        <w:t>凡是注日期的文件，其随后所有的修改单（不包括勘误的内容）或修订版不适用于本细则。凡是不注日期的文件，其最新版本适用于本细则。</w:t>
      </w:r>
    </w:p>
    <w:p w:rsidR="009D12BD" w:rsidRDefault="009D12BD" w:rsidP="009D12BD">
      <w:pPr>
        <w:spacing w:line="560" w:lineRule="exact"/>
        <w:ind w:firstLineChars="200" w:firstLine="640"/>
        <w:rPr>
          <w:rFonts w:eastAsia="黑体" w:cs="黑体"/>
          <w:szCs w:val="40"/>
        </w:rPr>
      </w:pPr>
      <w:r>
        <w:rPr>
          <w:rFonts w:eastAsia="黑体" w:cs="黑体"/>
          <w:szCs w:val="40"/>
        </w:rPr>
        <w:t xml:space="preserve">3 </w:t>
      </w:r>
      <w:r>
        <w:rPr>
          <w:rFonts w:eastAsia="黑体" w:cs="黑体"/>
          <w:szCs w:val="40"/>
        </w:rPr>
        <w:t>判定规则</w:t>
      </w:r>
    </w:p>
    <w:p w:rsidR="009D12BD" w:rsidRDefault="009D12BD" w:rsidP="009D12BD">
      <w:pPr>
        <w:spacing w:line="560" w:lineRule="exact"/>
        <w:ind w:firstLineChars="200" w:firstLine="640"/>
        <w:rPr>
          <w:rFonts w:eastAsia="楷体_GB2312" w:cs="楷体_GB2312"/>
          <w:szCs w:val="40"/>
        </w:rPr>
      </w:pPr>
      <w:r>
        <w:rPr>
          <w:rFonts w:eastAsia="楷体_GB2312" w:cs="楷体_GB2312"/>
          <w:szCs w:val="40"/>
        </w:rPr>
        <w:t>3.1</w:t>
      </w:r>
      <w:r>
        <w:rPr>
          <w:rFonts w:eastAsia="楷体_GB2312" w:cs="楷体_GB2312" w:hint="eastAsia"/>
          <w:szCs w:val="40"/>
        </w:rPr>
        <w:t xml:space="preserve"> </w:t>
      </w:r>
      <w:r>
        <w:rPr>
          <w:rFonts w:eastAsia="楷体_GB2312" w:cs="楷体_GB2312"/>
          <w:szCs w:val="40"/>
        </w:rPr>
        <w:t>依据标准</w:t>
      </w:r>
    </w:p>
    <w:p w:rsidR="009D12BD" w:rsidRDefault="009D12BD" w:rsidP="009D12BD">
      <w:pPr>
        <w:spacing w:line="560" w:lineRule="exact"/>
        <w:ind w:firstLineChars="200" w:firstLine="640"/>
        <w:rPr>
          <w:rFonts w:cs="仿宋_GB2312"/>
          <w:szCs w:val="40"/>
        </w:rPr>
      </w:pPr>
      <w:r>
        <w:rPr>
          <w:rFonts w:cs="仿宋_GB2312" w:hint="eastAsia"/>
          <w:szCs w:val="40"/>
        </w:rPr>
        <w:t>GB 15763.2-2005</w:t>
      </w:r>
      <w:r>
        <w:rPr>
          <w:rFonts w:cs="仿宋_GB2312" w:hint="eastAsia"/>
          <w:szCs w:val="40"/>
        </w:rPr>
        <w:t>《建筑用安全玻璃</w:t>
      </w:r>
      <w:r>
        <w:rPr>
          <w:rFonts w:cs="仿宋_GB2312" w:hint="eastAsia"/>
          <w:szCs w:val="40"/>
        </w:rPr>
        <w:t xml:space="preserve"> </w:t>
      </w:r>
      <w:r>
        <w:rPr>
          <w:rFonts w:cs="仿宋_GB2312" w:hint="eastAsia"/>
          <w:szCs w:val="40"/>
        </w:rPr>
        <w:t>第</w:t>
      </w:r>
      <w:r>
        <w:rPr>
          <w:rFonts w:cs="仿宋_GB2312" w:hint="eastAsia"/>
          <w:szCs w:val="40"/>
        </w:rPr>
        <w:t>2</w:t>
      </w:r>
      <w:r>
        <w:rPr>
          <w:rFonts w:cs="仿宋_GB2312" w:hint="eastAsia"/>
          <w:szCs w:val="40"/>
        </w:rPr>
        <w:t>部分</w:t>
      </w:r>
      <w:r>
        <w:rPr>
          <w:rFonts w:cs="仿宋_GB2312" w:hint="eastAsia"/>
          <w:szCs w:val="40"/>
        </w:rPr>
        <w:t>:</w:t>
      </w:r>
      <w:r>
        <w:rPr>
          <w:rFonts w:cs="仿宋_GB2312" w:hint="eastAsia"/>
          <w:szCs w:val="40"/>
        </w:rPr>
        <w:t>钢化玻璃》</w:t>
      </w:r>
      <w:bookmarkStart w:id="0" w:name="_GoBack"/>
      <w:bookmarkEnd w:id="0"/>
    </w:p>
    <w:p w:rsidR="009D12BD" w:rsidRDefault="009D12BD" w:rsidP="009D12BD">
      <w:pPr>
        <w:spacing w:line="560" w:lineRule="exact"/>
        <w:ind w:firstLineChars="200" w:firstLine="640"/>
        <w:rPr>
          <w:rFonts w:cs="仿宋_GB2312"/>
          <w:szCs w:val="40"/>
        </w:rPr>
      </w:pPr>
      <w:r>
        <w:rPr>
          <w:rFonts w:cs="仿宋_GB2312"/>
          <w:szCs w:val="40"/>
        </w:rPr>
        <w:t>现行有效的企业标准、团体标准、地方标准及产品明示质量要求</w:t>
      </w:r>
    </w:p>
    <w:p w:rsidR="009D12BD" w:rsidRDefault="009D12BD" w:rsidP="009D12BD">
      <w:pPr>
        <w:spacing w:line="560" w:lineRule="exact"/>
        <w:ind w:firstLineChars="200" w:firstLine="640"/>
        <w:rPr>
          <w:rFonts w:eastAsia="楷体_GB2312" w:cs="楷体_GB2312"/>
          <w:szCs w:val="40"/>
        </w:rPr>
      </w:pPr>
      <w:r>
        <w:rPr>
          <w:rFonts w:eastAsia="楷体_GB2312" w:cs="楷体_GB2312"/>
          <w:szCs w:val="40"/>
        </w:rPr>
        <w:t>3.2</w:t>
      </w:r>
      <w:r>
        <w:rPr>
          <w:rFonts w:eastAsia="楷体_GB2312" w:cs="楷体_GB2312" w:hint="eastAsia"/>
          <w:szCs w:val="40"/>
        </w:rPr>
        <w:t xml:space="preserve"> </w:t>
      </w:r>
      <w:r>
        <w:rPr>
          <w:rFonts w:eastAsia="楷体_GB2312" w:cs="楷体_GB2312"/>
          <w:szCs w:val="40"/>
        </w:rPr>
        <w:t>判定原则</w:t>
      </w:r>
    </w:p>
    <w:p w:rsidR="009D12BD" w:rsidRDefault="009D12BD" w:rsidP="009D12BD">
      <w:pPr>
        <w:spacing w:line="560" w:lineRule="exact"/>
        <w:ind w:firstLineChars="200" w:firstLine="640"/>
        <w:rPr>
          <w:rFonts w:cs="仿宋_GB2312"/>
          <w:szCs w:val="40"/>
        </w:rPr>
      </w:pPr>
      <w:r>
        <w:rPr>
          <w:rFonts w:cs="仿宋_GB2312"/>
          <w:szCs w:val="40"/>
        </w:rPr>
        <w:t>经检验，检验项目全部合格，判定为被抽查产品</w:t>
      </w:r>
      <w:r>
        <w:rPr>
          <w:rFonts w:cs="仿宋_GB2312" w:hint="eastAsia"/>
          <w:szCs w:val="40"/>
        </w:rPr>
        <w:t>所检项目未发现不</w:t>
      </w:r>
      <w:r>
        <w:rPr>
          <w:rFonts w:cs="仿宋_GB2312"/>
          <w:szCs w:val="40"/>
        </w:rPr>
        <w:t>合格；检验项目中任一项或一项以上不合格，判定为被抽查产品不合格。</w:t>
      </w:r>
    </w:p>
    <w:p w:rsidR="009D12BD" w:rsidRDefault="009D12BD" w:rsidP="009D12BD">
      <w:pPr>
        <w:spacing w:line="560" w:lineRule="exact"/>
        <w:ind w:firstLineChars="200" w:firstLine="640"/>
        <w:rPr>
          <w:rFonts w:cs="仿宋_GB2312"/>
          <w:szCs w:val="40"/>
        </w:rPr>
      </w:pPr>
      <w:r>
        <w:rPr>
          <w:rFonts w:cs="仿宋_GB2312"/>
          <w:szCs w:val="40"/>
        </w:rPr>
        <w:t>若被检产品明示的质量要求高于本细则中检验项目依据的标准要求时，应按被检产品明示的质量要求判定。</w:t>
      </w:r>
    </w:p>
    <w:p w:rsidR="009D12BD" w:rsidRDefault="009D12BD" w:rsidP="009D12BD">
      <w:pPr>
        <w:spacing w:line="560" w:lineRule="exact"/>
        <w:ind w:firstLineChars="200" w:firstLine="640"/>
        <w:rPr>
          <w:rFonts w:cs="仿宋_GB2312"/>
          <w:szCs w:val="40"/>
        </w:rPr>
      </w:pPr>
      <w:r>
        <w:rPr>
          <w:rFonts w:cs="仿宋_GB2312"/>
          <w:szCs w:val="40"/>
        </w:rPr>
        <w:t>若被检产品明示的质量要求低于本细则中检验项目依据的强制性标准要求时，应按照强制性标准要求判定。</w:t>
      </w:r>
    </w:p>
    <w:p w:rsidR="009D12BD" w:rsidRDefault="009D12BD" w:rsidP="009D12BD">
      <w:pPr>
        <w:spacing w:line="560" w:lineRule="exact"/>
        <w:ind w:firstLineChars="200" w:firstLine="640"/>
        <w:rPr>
          <w:rFonts w:cs="仿宋_GB2312"/>
          <w:szCs w:val="40"/>
        </w:rPr>
      </w:pPr>
      <w:r>
        <w:rPr>
          <w:rFonts w:cs="仿宋_GB2312"/>
          <w:szCs w:val="40"/>
        </w:rPr>
        <w:lastRenderedPageBreak/>
        <w:t>若被检产品明示的质量要求低于或包含本细则中检验项目依据的推荐性标准要求时，应以被检产品明示的质量要求判定。</w:t>
      </w:r>
    </w:p>
    <w:p w:rsidR="009D12BD" w:rsidRDefault="009D12BD" w:rsidP="009D12BD">
      <w:pPr>
        <w:spacing w:line="560" w:lineRule="exact"/>
        <w:ind w:firstLineChars="200" w:firstLine="640"/>
        <w:rPr>
          <w:rFonts w:cs="仿宋_GB2312"/>
          <w:szCs w:val="40"/>
        </w:rPr>
      </w:pPr>
      <w:r>
        <w:rPr>
          <w:rFonts w:cs="仿宋_GB2312"/>
          <w:szCs w:val="40"/>
        </w:rPr>
        <w:t>若被检产品明示的质量要求缺少本细则中检验项目依据的强制性标准要求时，应按照强制性标准要求判定。</w:t>
      </w:r>
    </w:p>
    <w:p w:rsidR="009D12BD" w:rsidRDefault="009D12BD" w:rsidP="009D12BD">
      <w:pPr>
        <w:spacing w:line="560" w:lineRule="exact"/>
        <w:ind w:firstLineChars="200" w:firstLine="640"/>
        <w:rPr>
          <w:rFonts w:cs="仿宋_GB2312"/>
          <w:szCs w:val="40"/>
        </w:rPr>
      </w:pPr>
      <w:r>
        <w:rPr>
          <w:rFonts w:cs="仿宋_GB2312"/>
          <w:szCs w:val="40"/>
        </w:rPr>
        <w:t>若被检产品明示的质量要求缺少本细则中检验项目依据的推荐性标准要求时，该项目不参与判定。</w:t>
      </w:r>
    </w:p>
    <w:p w:rsidR="00D65DBE" w:rsidRPr="009D12BD" w:rsidRDefault="00D65DBE" w:rsidP="009D12BD">
      <w:pPr>
        <w:spacing w:line="560" w:lineRule="exact"/>
        <w:ind w:firstLineChars="200" w:firstLine="640"/>
      </w:pPr>
    </w:p>
    <w:sectPr w:rsidR="00D65DBE" w:rsidRPr="009D12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163" w:rsidRDefault="00802163" w:rsidP="00802163">
      <w:r>
        <w:separator/>
      </w:r>
    </w:p>
  </w:endnote>
  <w:endnote w:type="continuationSeparator" w:id="0">
    <w:p w:rsidR="00802163" w:rsidRDefault="00802163" w:rsidP="00802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163" w:rsidRDefault="00802163" w:rsidP="00802163">
      <w:r>
        <w:separator/>
      </w:r>
    </w:p>
  </w:footnote>
  <w:footnote w:type="continuationSeparator" w:id="0">
    <w:p w:rsidR="00802163" w:rsidRDefault="00802163" w:rsidP="008021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DD8"/>
    <w:rsid w:val="000F1DD8"/>
    <w:rsid w:val="0072245A"/>
    <w:rsid w:val="007D4652"/>
    <w:rsid w:val="00802163"/>
    <w:rsid w:val="009679D2"/>
    <w:rsid w:val="009D12BD"/>
    <w:rsid w:val="00D65DBE"/>
    <w:rsid w:val="00EA539E"/>
    <w:rsid w:val="00EB7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163"/>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21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02163"/>
    <w:rPr>
      <w:sz w:val="18"/>
      <w:szCs w:val="18"/>
    </w:rPr>
  </w:style>
  <w:style w:type="paragraph" w:styleId="a4">
    <w:name w:val="footer"/>
    <w:basedOn w:val="a"/>
    <w:link w:val="Char0"/>
    <w:uiPriority w:val="99"/>
    <w:unhideWhenUsed/>
    <w:rsid w:val="0080216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0216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163"/>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21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02163"/>
    <w:rPr>
      <w:sz w:val="18"/>
      <w:szCs w:val="18"/>
    </w:rPr>
  </w:style>
  <w:style w:type="paragraph" w:styleId="a4">
    <w:name w:val="footer"/>
    <w:basedOn w:val="a"/>
    <w:link w:val="Char0"/>
    <w:uiPriority w:val="99"/>
    <w:unhideWhenUsed/>
    <w:rsid w:val="0080216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0216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153</Words>
  <Characters>876</Characters>
  <Application>Microsoft Office Word</Application>
  <DocSecurity>0</DocSecurity>
  <Lines>7</Lines>
  <Paragraphs>2</Paragraphs>
  <ScaleCrop>false</ScaleCrop>
  <Company>微软中国</Company>
  <LinksUpToDate>false</LinksUpToDate>
  <CharactersWithSpaces>1027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8</cp:revision>
  <dcterms:created xsi:type="dcterms:W3CDTF">2025-08-04T00:54:00Z</dcterms:created>
  <dcterms:modified xsi:type="dcterms:W3CDTF">2025-08-11T01:51:00Z</dcterms:modified>
</cp:coreProperties>
</file>