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F9" w:rsidRDefault="003A4BF9">
      <w:pPr>
        <w:tabs>
          <w:tab w:val="center" w:pos="4536"/>
          <w:tab w:val="right" w:pos="9072"/>
        </w:tabs>
        <w:spacing w:line="700" w:lineRule="exact"/>
        <w:contextualSpacing/>
        <w:jc w:val="left"/>
        <w:rPr>
          <w:rFonts w:ascii="宋体" w:eastAsia="宋体" w:hAnsi="宋体"/>
          <w:b/>
          <w:bCs/>
          <w:kern w:val="0"/>
          <w:sz w:val="44"/>
        </w:rPr>
      </w:pPr>
    </w:p>
    <w:p w:rsidR="003A4BF9" w:rsidRDefault="00D0740F" w:rsidP="00312D71">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5</w:t>
      </w:r>
      <w:r>
        <w:rPr>
          <w:rFonts w:hint="eastAsia"/>
          <w:kern w:val="0"/>
        </w:rPr>
        <w:t>〕</w:t>
      </w:r>
      <w:proofErr w:type="gramEnd"/>
      <w:r>
        <w:rPr>
          <w:rFonts w:hint="eastAsia"/>
          <w:kern w:val="0"/>
        </w:rPr>
        <w:t>3</w:t>
      </w:r>
      <w:bookmarkStart w:id="0" w:name="_GoBack"/>
      <w:bookmarkEnd w:id="0"/>
      <w:r>
        <w:rPr>
          <w:rFonts w:hint="eastAsia"/>
          <w:kern w:val="0"/>
        </w:rPr>
        <w:t>7</w:t>
      </w:r>
      <w:r>
        <w:rPr>
          <w:rFonts w:hint="eastAsia"/>
          <w:kern w:val="0"/>
        </w:rPr>
        <w:t>号</w:t>
      </w:r>
    </w:p>
    <w:p w:rsidR="003A4BF9" w:rsidRDefault="003A4BF9">
      <w:pPr>
        <w:spacing w:line="560" w:lineRule="exact"/>
        <w:ind w:right="468"/>
        <w:contextualSpacing/>
        <w:jc w:val="left"/>
        <w:rPr>
          <w:rFonts w:ascii="仿宋_GB2312"/>
          <w:kern w:val="0"/>
          <w:sz w:val="44"/>
          <w:szCs w:val="44"/>
        </w:rPr>
      </w:pPr>
    </w:p>
    <w:p w:rsidR="003A4BF9" w:rsidRDefault="00D0740F">
      <w:pPr>
        <w:tabs>
          <w:tab w:val="center" w:pos="4536"/>
          <w:tab w:val="right" w:pos="9072"/>
        </w:tabs>
        <w:spacing w:line="56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3A4BF9" w:rsidRDefault="003A4BF9" w:rsidP="00312D71">
      <w:pPr>
        <w:spacing w:line="560" w:lineRule="exact"/>
        <w:ind w:left="1727" w:hangingChars="400" w:hanging="1727"/>
        <w:contextualSpacing/>
        <w:rPr>
          <w:rFonts w:ascii="仿宋_GB2312"/>
          <w:sz w:val="44"/>
          <w:szCs w:val="44"/>
        </w:rPr>
      </w:pPr>
    </w:p>
    <w:p w:rsidR="003A4BF9" w:rsidRDefault="00D0740F" w:rsidP="00312D71">
      <w:pPr>
        <w:spacing w:line="540" w:lineRule="exact"/>
        <w:ind w:leftChars="200" w:left="1076" w:hangingChars="145" w:hanging="452"/>
        <w:rPr>
          <w:rFonts w:ascii="仿宋_GB2312"/>
          <w:szCs w:val="32"/>
        </w:rPr>
      </w:pPr>
      <w:r>
        <w:rPr>
          <w:rFonts w:ascii="仿宋_GB2312" w:hint="eastAsia"/>
          <w:szCs w:val="32"/>
        </w:rPr>
        <w:t>当事人：</w:t>
      </w:r>
      <w:r>
        <w:rPr>
          <w:rFonts w:ascii="仿宋_GB2312" w:hint="eastAsia"/>
          <w:szCs w:val="32"/>
        </w:rPr>
        <w:t>江门市新会</w:t>
      </w:r>
      <w:proofErr w:type="gramStart"/>
      <w:r>
        <w:rPr>
          <w:rFonts w:ascii="仿宋_GB2312" w:hint="eastAsia"/>
          <w:szCs w:val="32"/>
        </w:rPr>
        <w:t>区品丰</w:t>
      </w:r>
      <w:proofErr w:type="gramEnd"/>
      <w:r>
        <w:rPr>
          <w:rFonts w:ascii="仿宋_GB2312" w:hint="eastAsia"/>
          <w:szCs w:val="32"/>
        </w:rPr>
        <w:t>农业科技有限公司</w:t>
      </w:r>
    </w:p>
    <w:p w:rsidR="003A4BF9" w:rsidRDefault="00D0740F" w:rsidP="00312D71">
      <w:pPr>
        <w:spacing w:line="54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91440705MA54DM0191</w:t>
      </w:r>
    </w:p>
    <w:p w:rsidR="003A4BF9" w:rsidRDefault="00D0740F" w:rsidP="00312D71">
      <w:pPr>
        <w:spacing w:line="540" w:lineRule="exact"/>
        <w:ind w:leftChars="200" w:left="2008" w:hangingChars="444" w:hanging="1384"/>
        <w:rPr>
          <w:rFonts w:ascii="仿宋_GB2312"/>
          <w:szCs w:val="32"/>
        </w:rPr>
      </w:pPr>
      <w:r>
        <w:rPr>
          <w:rFonts w:ascii="仿宋_GB2312" w:hint="eastAsia"/>
          <w:szCs w:val="32"/>
        </w:rPr>
        <w:t>经营场所：</w:t>
      </w:r>
      <w:r>
        <w:rPr>
          <w:rFonts w:ascii="仿宋_GB2312" w:hint="eastAsia"/>
          <w:szCs w:val="32"/>
        </w:rPr>
        <w:t>广东省江门市新会区大鳌镇东升村沙林坊</w:t>
      </w:r>
    </w:p>
    <w:p w:rsidR="003A4BF9" w:rsidRDefault="00D0740F" w:rsidP="00312D71">
      <w:pPr>
        <w:spacing w:line="540" w:lineRule="exact"/>
        <w:ind w:leftChars="200" w:left="1076" w:hangingChars="145" w:hanging="452"/>
        <w:rPr>
          <w:rFonts w:ascii="仿宋_GB2312"/>
          <w:szCs w:val="32"/>
        </w:rPr>
      </w:pPr>
      <w:r>
        <w:rPr>
          <w:rFonts w:ascii="仿宋_GB2312" w:hint="eastAsia"/>
          <w:szCs w:val="32"/>
        </w:rPr>
        <w:t>法定代表人</w:t>
      </w:r>
      <w:r>
        <w:rPr>
          <w:rFonts w:ascii="仿宋_GB2312" w:hint="eastAsia"/>
          <w:szCs w:val="32"/>
        </w:rPr>
        <w:t>：</w:t>
      </w:r>
      <w:r>
        <w:rPr>
          <w:rFonts w:ascii="仿宋_GB2312" w:hint="eastAsia"/>
          <w:szCs w:val="32"/>
        </w:rPr>
        <w:t>吴子敬</w:t>
      </w:r>
    </w:p>
    <w:p w:rsidR="003A4BF9" w:rsidRDefault="00D0740F" w:rsidP="00312D71">
      <w:pPr>
        <w:spacing w:beforeLines="50" w:line="520" w:lineRule="exact"/>
        <w:ind w:firstLineChars="200" w:firstLine="624"/>
        <w:rPr>
          <w:rFonts w:ascii="仿宋" w:eastAsia="仿宋" w:hAnsi="仿宋" w:cs="仿宋"/>
          <w:szCs w:val="32"/>
        </w:rPr>
      </w:pPr>
      <w:r>
        <w:rPr>
          <w:rFonts w:ascii="仿宋_GB2312" w:hint="eastAsia"/>
          <w:szCs w:val="32"/>
        </w:rPr>
        <w:t>江门市新会</w:t>
      </w:r>
      <w:proofErr w:type="gramStart"/>
      <w:r>
        <w:rPr>
          <w:rFonts w:ascii="仿宋_GB2312" w:hint="eastAsia"/>
          <w:szCs w:val="32"/>
        </w:rPr>
        <w:t>区品丰</w:t>
      </w:r>
      <w:proofErr w:type="gramEnd"/>
      <w:r>
        <w:rPr>
          <w:rFonts w:ascii="仿宋_GB2312" w:hint="eastAsia"/>
          <w:szCs w:val="32"/>
        </w:rPr>
        <w:t>农业科技有限公司</w:t>
      </w:r>
      <w:r>
        <w:rPr>
          <w:rFonts w:ascii="仿宋" w:eastAsia="仿宋" w:hAnsi="仿宋" w:cs="仿宋" w:hint="eastAsia"/>
          <w:szCs w:val="32"/>
        </w:rPr>
        <w:t>环境违法一案，我局经过调查，现已审查终结。</w:t>
      </w:r>
    </w:p>
    <w:p w:rsidR="003A4BF9" w:rsidRDefault="00D0740F" w:rsidP="00312D71">
      <w:pPr>
        <w:spacing w:beforeLines="50"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3A4BF9" w:rsidRDefault="00D0740F" w:rsidP="00312D71">
      <w:pPr>
        <w:spacing w:line="500" w:lineRule="exact"/>
        <w:ind w:firstLineChars="198" w:firstLine="617"/>
        <w:rPr>
          <w:szCs w:val="32"/>
        </w:rPr>
      </w:pPr>
      <w:r>
        <w:rPr>
          <w:rFonts w:ascii="仿宋_GB2312" w:hAnsi="仿宋_GB2312" w:cs="仿宋_GB2312" w:hint="eastAsia"/>
          <w:szCs w:val="32"/>
        </w:rPr>
        <w:t>202</w:t>
      </w:r>
      <w:r>
        <w:rPr>
          <w:rFonts w:ascii="仿宋_GB2312" w:hAnsi="仿宋_GB2312" w:cs="仿宋_GB2312" w:hint="eastAsia"/>
          <w:szCs w:val="32"/>
        </w:rPr>
        <w:t>5</w:t>
      </w:r>
      <w:r>
        <w:rPr>
          <w:rFonts w:ascii="仿宋_GB2312" w:hAnsi="仿宋_GB2312" w:cs="仿宋_GB2312" w:hint="eastAsia"/>
          <w:szCs w:val="32"/>
        </w:rPr>
        <w:t>年</w:t>
      </w:r>
      <w:r>
        <w:rPr>
          <w:rFonts w:ascii="仿宋_GB2312" w:hAnsi="仿宋_GB2312" w:cs="仿宋_GB2312" w:hint="eastAsia"/>
          <w:szCs w:val="32"/>
        </w:rPr>
        <w:t>6</w:t>
      </w:r>
      <w:r>
        <w:rPr>
          <w:rFonts w:ascii="仿宋_GB2312" w:hAnsi="仿宋_GB2312" w:cs="仿宋_GB2312" w:hint="eastAsia"/>
          <w:szCs w:val="32"/>
        </w:rPr>
        <w:t>月</w:t>
      </w:r>
      <w:r>
        <w:rPr>
          <w:rFonts w:hint="eastAsia"/>
          <w:szCs w:val="32"/>
        </w:rPr>
        <w:t>，</w:t>
      </w:r>
      <w:r>
        <w:rPr>
          <w:rFonts w:ascii="仿宋_GB2312" w:hAnsi="仿宋" w:hint="eastAsia"/>
          <w:szCs w:val="32"/>
        </w:rPr>
        <w:t>我局执法人员对</w:t>
      </w:r>
      <w:r>
        <w:rPr>
          <w:rFonts w:ascii="仿宋_GB2312" w:hint="eastAsia"/>
          <w:szCs w:val="32"/>
        </w:rPr>
        <w:t>江门市新会</w:t>
      </w:r>
      <w:proofErr w:type="gramStart"/>
      <w:r>
        <w:rPr>
          <w:rFonts w:ascii="仿宋_GB2312" w:hint="eastAsia"/>
          <w:szCs w:val="32"/>
        </w:rPr>
        <w:t>区品丰</w:t>
      </w:r>
      <w:proofErr w:type="gramEnd"/>
      <w:r>
        <w:rPr>
          <w:rFonts w:ascii="仿宋_GB2312" w:hint="eastAsia"/>
          <w:szCs w:val="32"/>
        </w:rPr>
        <w:t>农业科技有限公司</w:t>
      </w:r>
      <w:r>
        <w:rPr>
          <w:rFonts w:ascii="仿宋_GB2312" w:hint="eastAsia"/>
          <w:szCs w:val="32"/>
        </w:rPr>
        <w:t>进行的现场检查和</w:t>
      </w:r>
      <w:r>
        <w:rPr>
          <w:rFonts w:hint="eastAsia"/>
          <w:szCs w:val="32"/>
        </w:rPr>
        <w:t>调查发现：</w:t>
      </w:r>
    </w:p>
    <w:p w:rsidR="003A4BF9" w:rsidRDefault="00D0740F" w:rsidP="00312D71">
      <w:pPr>
        <w:spacing w:line="500" w:lineRule="exact"/>
        <w:ind w:firstLineChars="198" w:firstLine="617"/>
        <w:rPr>
          <w:rFonts w:ascii="仿宋_GB2312"/>
          <w:szCs w:val="32"/>
        </w:rPr>
      </w:pPr>
      <w:r>
        <w:rPr>
          <w:rFonts w:ascii="仿宋_GB2312" w:hint="eastAsia"/>
          <w:szCs w:val="32"/>
        </w:rPr>
        <w:t>经采样监测，你单位二期场地排水口的氨氮、悬浮物、总磷（磷盐酸）分别为</w:t>
      </w:r>
      <w:r>
        <w:rPr>
          <w:rFonts w:ascii="仿宋_GB2312" w:hint="eastAsia"/>
          <w:szCs w:val="32"/>
        </w:rPr>
        <w:t>12.8mg/L</w:t>
      </w:r>
      <w:r>
        <w:rPr>
          <w:rFonts w:ascii="仿宋_GB2312" w:hint="eastAsia"/>
          <w:szCs w:val="32"/>
        </w:rPr>
        <w:t>、</w:t>
      </w:r>
      <w:r>
        <w:rPr>
          <w:rFonts w:ascii="仿宋_GB2312" w:hint="eastAsia"/>
          <w:szCs w:val="32"/>
        </w:rPr>
        <w:t>86mg/L</w:t>
      </w:r>
      <w:r>
        <w:rPr>
          <w:rFonts w:ascii="仿宋_GB2312" w:hint="eastAsia"/>
          <w:szCs w:val="32"/>
        </w:rPr>
        <w:t>、</w:t>
      </w:r>
      <w:r>
        <w:rPr>
          <w:rFonts w:ascii="仿宋_GB2312" w:hint="eastAsia"/>
          <w:szCs w:val="32"/>
        </w:rPr>
        <w:t>0.97mg/L</w:t>
      </w:r>
      <w:r>
        <w:rPr>
          <w:rFonts w:ascii="仿宋_GB2312" w:hint="eastAsia"/>
          <w:szCs w:val="32"/>
        </w:rPr>
        <w:t>，分别超出广东省《水污染物排放限值》（</w:t>
      </w:r>
      <w:r>
        <w:rPr>
          <w:rFonts w:ascii="仿宋_GB2312" w:hint="eastAsia"/>
          <w:szCs w:val="32"/>
        </w:rPr>
        <w:t>DB44/26-2001</w:t>
      </w:r>
      <w:r>
        <w:rPr>
          <w:rFonts w:ascii="仿宋_GB2312" w:hint="eastAsia"/>
          <w:szCs w:val="32"/>
        </w:rPr>
        <w:t>）的第二类污染物最高允许排放浓度第二时段一级标准的氨氮</w:t>
      </w:r>
      <w:r>
        <w:rPr>
          <w:rFonts w:ascii="仿宋_GB2312" w:hint="eastAsia"/>
          <w:szCs w:val="32"/>
        </w:rPr>
        <w:t>10mg/L</w:t>
      </w:r>
      <w:r>
        <w:rPr>
          <w:rFonts w:ascii="仿宋_GB2312" w:hint="eastAsia"/>
          <w:szCs w:val="32"/>
        </w:rPr>
        <w:t>、悬浮物</w:t>
      </w:r>
      <w:r>
        <w:rPr>
          <w:rFonts w:ascii="仿宋_GB2312" w:hint="eastAsia"/>
          <w:szCs w:val="32"/>
        </w:rPr>
        <w:t>60mg/L</w:t>
      </w:r>
      <w:r>
        <w:rPr>
          <w:rFonts w:ascii="仿宋_GB2312" w:hint="eastAsia"/>
          <w:szCs w:val="32"/>
        </w:rPr>
        <w:t>、总磷（磷盐酸）</w:t>
      </w:r>
      <w:r>
        <w:rPr>
          <w:rFonts w:ascii="仿宋_GB2312" w:hint="eastAsia"/>
          <w:szCs w:val="32"/>
        </w:rPr>
        <w:t>0.5mg/L</w:t>
      </w:r>
      <w:r>
        <w:rPr>
          <w:rFonts w:ascii="仿宋_GB2312" w:hint="eastAsia"/>
          <w:szCs w:val="32"/>
        </w:rPr>
        <w:t>的限值范围。</w:t>
      </w:r>
    </w:p>
    <w:p w:rsidR="003A4BF9" w:rsidRDefault="00D0740F">
      <w:pPr>
        <w:spacing w:line="500" w:lineRule="exact"/>
        <w:ind w:firstLineChars="200" w:firstLine="624"/>
        <w:rPr>
          <w:rFonts w:ascii="仿宋_GB2312"/>
          <w:szCs w:val="32"/>
        </w:rPr>
      </w:pPr>
      <w:r>
        <w:rPr>
          <w:rFonts w:ascii="仿宋_GB2312" w:hint="eastAsia"/>
          <w:szCs w:val="32"/>
        </w:rPr>
        <w:t>以上事实，有当事人签名确认的《江门市生态环境局新会分局现场检查笔录》《江门市生态环境局调查询问笔录》，江门市新会区环境监测站出具的监测报告</w:t>
      </w:r>
      <w:r>
        <w:rPr>
          <w:rFonts w:ascii="仿宋_GB2312" w:hint="eastAsia"/>
          <w:szCs w:val="32"/>
        </w:rPr>
        <w:t>[</w:t>
      </w:r>
      <w:r>
        <w:rPr>
          <w:rFonts w:ascii="仿宋_GB2312" w:hint="eastAsia"/>
          <w:szCs w:val="32"/>
        </w:rPr>
        <w:t>（新）环境监测（</w:t>
      </w:r>
      <w:r>
        <w:rPr>
          <w:rFonts w:ascii="仿宋_GB2312" w:hint="eastAsia"/>
          <w:szCs w:val="32"/>
        </w:rPr>
        <w:t>2025</w:t>
      </w:r>
      <w:r>
        <w:rPr>
          <w:rFonts w:ascii="仿宋_GB2312" w:hint="eastAsia"/>
          <w:szCs w:val="32"/>
        </w:rPr>
        <w:t>）第</w:t>
      </w:r>
      <w:r>
        <w:rPr>
          <w:rFonts w:ascii="仿宋_GB2312" w:hint="eastAsia"/>
          <w:szCs w:val="32"/>
        </w:rPr>
        <w:lastRenderedPageBreak/>
        <w:t>06120032</w:t>
      </w:r>
      <w:r>
        <w:rPr>
          <w:rFonts w:ascii="仿宋_GB2312" w:hint="eastAsia"/>
          <w:szCs w:val="32"/>
        </w:rPr>
        <w:t>号</w:t>
      </w:r>
      <w:r>
        <w:rPr>
          <w:rFonts w:ascii="仿宋_GB2312" w:hint="eastAsia"/>
          <w:szCs w:val="32"/>
        </w:rPr>
        <w:t>]</w:t>
      </w:r>
      <w:r>
        <w:rPr>
          <w:rFonts w:ascii="仿宋_GB2312" w:hint="eastAsia"/>
          <w:szCs w:val="32"/>
        </w:rPr>
        <w:t>和我局执法人员现场拍摄的照片、视频等证据为证。</w:t>
      </w:r>
      <w:r>
        <w:rPr>
          <w:rFonts w:ascii="仿宋_GB2312" w:hint="eastAsia"/>
          <w:szCs w:val="32"/>
        </w:rPr>
        <w:t xml:space="preserve">   </w:t>
      </w:r>
    </w:p>
    <w:p w:rsidR="003A4BF9" w:rsidRDefault="00D0740F">
      <w:pPr>
        <w:spacing w:line="50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污染防治法》第十条</w:t>
      </w:r>
      <w:r>
        <w:rPr>
          <w:rFonts w:ascii="仿宋" w:eastAsia="仿宋" w:hAnsi="仿宋" w:cs="仿宋" w:hint="eastAsia"/>
          <w:szCs w:val="32"/>
        </w:rPr>
        <w:t>的规定，依法应当予以处罚。</w:t>
      </w:r>
    </w:p>
    <w:p w:rsidR="003A4BF9" w:rsidRDefault="00D0740F">
      <w:pPr>
        <w:spacing w:line="50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8</w:t>
      </w:r>
      <w:r>
        <w:rPr>
          <w:rFonts w:ascii="仿宋" w:eastAsia="仿宋" w:hAnsi="仿宋" w:cs="仿宋" w:hint="eastAsia"/>
          <w:szCs w:val="32"/>
        </w:rPr>
        <w:t>月</w:t>
      </w:r>
      <w:r>
        <w:rPr>
          <w:rFonts w:ascii="仿宋" w:eastAsia="仿宋" w:hAnsi="仿宋" w:cs="仿宋" w:hint="eastAsia"/>
          <w:szCs w:val="32"/>
        </w:rPr>
        <w:t>15</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w:t>
      </w:r>
    </w:p>
    <w:p w:rsidR="003A4BF9" w:rsidRDefault="00D0740F">
      <w:pPr>
        <w:spacing w:line="50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8</w:t>
      </w:r>
      <w:r>
        <w:rPr>
          <w:rFonts w:ascii="仿宋" w:eastAsia="仿宋" w:hAnsi="仿宋" w:cs="仿宋" w:hint="eastAsia"/>
          <w:szCs w:val="32"/>
        </w:rPr>
        <w:t>月</w:t>
      </w:r>
      <w:r>
        <w:rPr>
          <w:rFonts w:ascii="仿宋" w:eastAsia="仿宋" w:hAnsi="仿宋" w:cs="仿宋" w:hint="eastAsia"/>
          <w:szCs w:val="32"/>
        </w:rPr>
        <w:t>12</w:t>
      </w:r>
      <w:r>
        <w:rPr>
          <w:rFonts w:ascii="仿宋" w:eastAsia="仿宋" w:hAnsi="仿宋" w:cs="仿宋" w:hint="eastAsia"/>
          <w:szCs w:val="32"/>
        </w:rPr>
        <w:t>日《行政处罚听证告知书》（江新</w:t>
      </w:r>
      <w:proofErr w:type="gramStart"/>
      <w:r>
        <w:rPr>
          <w:rFonts w:ascii="仿宋" w:eastAsia="仿宋" w:hAnsi="仿宋" w:cs="仿宋" w:hint="eastAsia"/>
          <w:szCs w:val="32"/>
        </w:rPr>
        <w:t>环罚听告</w:t>
      </w:r>
      <w:proofErr w:type="gramEnd"/>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w:t>
      </w:r>
      <w:r>
        <w:rPr>
          <w:rFonts w:ascii="仿宋" w:eastAsia="仿宋" w:hAnsi="仿宋" w:cs="仿宋" w:hint="eastAsia"/>
          <w:szCs w:val="32"/>
        </w:rPr>
        <w:t>33</w:t>
      </w:r>
      <w:r>
        <w:rPr>
          <w:rFonts w:ascii="仿宋" w:eastAsia="仿宋" w:hAnsi="仿宋" w:cs="仿宋" w:hint="eastAsia"/>
          <w:szCs w:val="32"/>
        </w:rPr>
        <w:t>号）及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8</w:t>
      </w:r>
      <w:r>
        <w:rPr>
          <w:rFonts w:ascii="仿宋" w:eastAsia="仿宋" w:hAnsi="仿宋" w:cs="仿宋" w:hint="eastAsia"/>
          <w:szCs w:val="32"/>
        </w:rPr>
        <w:t>月</w:t>
      </w:r>
      <w:r>
        <w:rPr>
          <w:rFonts w:ascii="仿宋" w:eastAsia="仿宋" w:hAnsi="仿宋" w:cs="仿宋" w:hint="eastAsia"/>
          <w:szCs w:val="32"/>
        </w:rPr>
        <w:t>15</w:t>
      </w:r>
      <w:r>
        <w:rPr>
          <w:rFonts w:ascii="仿宋" w:eastAsia="仿宋" w:hAnsi="仿宋" w:cs="仿宋" w:hint="eastAsia"/>
          <w:szCs w:val="32"/>
        </w:rPr>
        <w:t>日送达回执为证</w:t>
      </w:r>
      <w:r>
        <w:rPr>
          <w:rFonts w:ascii="仿宋" w:eastAsia="仿宋" w:hAnsi="仿宋" w:cs="仿宋" w:hint="eastAsia"/>
          <w:szCs w:val="32"/>
        </w:rPr>
        <w:t>。</w:t>
      </w:r>
    </w:p>
    <w:p w:rsidR="003A4BF9" w:rsidRDefault="00D0740F" w:rsidP="00312D71">
      <w:pPr>
        <w:spacing w:beforeLines="50"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3A4BF9" w:rsidRDefault="00D0740F">
      <w:pPr>
        <w:spacing w:line="500" w:lineRule="exact"/>
        <w:ind w:firstLineChars="200" w:firstLine="62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w:t>
      </w:r>
      <w:r>
        <w:rPr>
          <w:rFonts w:ascii="仿宋" w:eastAsia="仿宋" w:hAnsi="仿宋" w:cs="仿宋" w:hint="eastAsia"/>
        </w:rPr>
        <w:t>八十三</w:t>
      </w:r>
      <w:r>
        <w:rPr>
          <w:rFonts w:ascii="仿宋" w:eastAsia="仿宋" w:hAnsi="仿宋" w:cs="仿宋" w:hint="eastAsia"/>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ascii="仿宋" w:eastAsia="仿宋" w:hAnsi="仿宋" w:cs="仿宋" w:hint="eastAsia"/>
          <w:szCs w:val="32"/>
        </w:rPr>
        <w:t>。</w:t>
      </w:r>
    </w:p>
    <w:p w:rsidR="003A4BF9" w:rsidRDefault="00D0740F" w:rsidP="00312D71">
      <w:pPr>
        <w:spacing w:line="50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w:t>
      </w:r>
      <w:r>
        <w:rPr>
          <w:rFonts w:ascii="仿宋" w:eastAsia="仿宋" w:hAnsi="仿宋" w:cs="仿宋" w:hint="eastAsia"/>
          <w:b/>
          <w:szCs w:val="32"/>
        </w:rPr>
        <w:t>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2.7.1</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ascii="仿宋_GB2312" w:hint="eastAsia"/>
          <w:b/>
          <w:bCs/>
        </w:rPr>
        <w:t>21.275</w:t>
      </w:r>
      <w:r>
        <w:rPr>
          <w:rFonts w:ascii="仿宋" w:eastAsia="仿宋" w:hAnsi="仿宋" w:cs="仿宋" w:hint="eastAsia"/>
          <w:b/>
          <w:szCs w:val="32"/>
        </w:rPr>
        <w:t>万元（大写：</w:t>
      </w:r>
      <w:r>
        <w:rPr>
          <w:rFonts w:ascii="仿宋_GB2312" w:hint="eastAsia"/>
          <w:b/>
          <w:bCs/>
        </w:rPr>
        <w:t>贰拾壹万贰仟柒佰伍拾元</w:t>
      </w:r>
      <w:r>
        <w:rPr>
          <w:rFonts w:ascii="仿宋" w:eastAsia="仿宋" w:hAnsi="仿宋" w:cs="仿宋" w:hint="eastAsia"/>
          <w:b/>
          <w:szCs w:val="32"/>
        </w:rPr>
        <w:t>）。</w:t>
      </w:r>
    </w:p>
    <w:p w:rsidR="003A4BF9" w:rsidRDefault="00D0740F">
      <w:pPr>
        <w:pStyle w:val="a3"/>
        <w:spacing w:line="50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w:t>
      </w:r>
      <w:r>
        <w:rPr>
          <w:rFonts w:ascii="仿宋" w:eastAsia="仿宋" w:hAnsi="仿宋" w:cs="仿宋" w:hint="eastAsia"/>
          <w:kern w:val="2"/>
          <w:sz w:val="32"/>
          <w:szCs w:val="32"/>
        </w:rPr>
        <w:lastRenderedPageBreak/>
        <w:t>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3A4BF9" w:rsidRDefault="00D0740F">
      <w:pPr>
        <w:pStyle w:val="a3"/>
        <w:spacing w:line="50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3A4BF9" w:rsidRDefault="00D0740F" w:rsidP="00312D71">
      <w:pPr>
        <w:pStyle w:val="a3"/>
        <w:spacing w:beforeLines="50" w:line="52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3A4BF9" w:rsidRDefault="00D0740F">
      <w:pPr>
        <w:spacing w:line="50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w:t>
      </w:r>
      <w:r>
        <w:rPr>
          <w:rFonts w:ascii="仿宋" w:eastAsia="仿宋" w:hAnsi="仿宋" w:cs="仿宋" w:hint="eastAsia"/>
          <w:kern w:val="0"/>
          <w:szCs w:val="32"/>
        </w:rPr>
        <w:t>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3A4BF9" w:rsidRDefault="00D0740F">
      <w:pPr>
        <w:spacing w:line="50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3A4BF9" w:rsidRDefault="00D0740F">
      <w:pPr>
        <w:spacing w:line="50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3A4BF9" w:rsidRDefault="003A4BF9">
      <w:pPr>
        <w:spacing w:line="500" w:lineRule="exact"/>
        <w:ind w:firstLineChars="200" w:firstLine="624"/>
        <w:rPr>
          <w:rFonts w:ascii="仿宋" w:eastAsia="仿宋" w:hAnsi="仿宋" w:cs="仿宋"/>
          <w:kern w:val="0"/>
          <w:szCs w:val="32"/>
        </w:rPr>
      </w:pPr>
    </w:p>
    <w:p w:rsidR="003A4BF9" w:rsidRDefault="003A4BF9">
      <w:pPr>
        <w:spacing w:line="500" w:lineRule="exact"/>
        <w:ind w:firstLineChars="200" w:firstLine="624"/>
        <w:rPr>
          <w:rFonts w:ascii="仿宋" w:eastAsia="仿宋" w:hAnsi="仿宋" w:cs="仿宋"/>
          <w:kern w:val="0"/>
          <w:szCs w:val="32"/>
        </w:rPr>
      </w:pPr>
    </w:p>
    <w:p w:rsidR="003A4BF9" w:rsidRDefault="00D0740F">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3A4BF9" w:rsidRDefault="00D0740F">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9</w:t>
      </w:r>
      <w:r>
        <w:rPr>
          <w:rFonts w:ascii="仿宋" w:eastAsia="仿宋" w:hAnsi="仿宋" w:cs="仿宋" w:hint="eastAsia"/>
          <w:kern w:val="0"/>
          <w:szCs w:val="32"/>
        </w:rPr>
        <w:t>月</w:t>
      </w:r>
      <w:r>
        <w:rPr>
          <w:rFonts w:ascii="仿宋" w:eastAsia="仿宋" w:hAnsi="仿宋" w:cs="仿宋" w:hint="eastAsia"/>
          <w:kern w:val="0"/>
          <w:szCs w:val="32"/>
        </w:rPr>
        <w:t>1</w:t>
      </w:r>
      <w:r>
        <w:rPr>
          <w:rFonts w:ascii="仿宋" w:eastAsia="仿宋" w:hAnsi="仿宋" w:cs="仿宋" w:hint="eastAsia"/>
          <w:kern w:val="0"/>
          <w:szCs w:val="32"/>
        </w:rPr>
        <w:t>日</w:t>
      </w:r>
      <w:r>
        <w:rPr>
          <w:rFonts w:ascii="仿宋" w:eastAsia="仿宋" w:hAnsi="仿宋" w:cs="仿宋" w:hint="eastAsia"/>
          <w:kern w:val="0"/>
          <w:szCs w:val="32"/>
        </w:rPr>
        <w:t xml:space="preserve"> </w:t>
      </w:r>
    </w:p>
    <w:p w:rsidR="003A4BF9" w:rsidRDefault="003A4BF9">
      <w:pPr>
        <w:spacing w:line="560" w:lineRule="exact"/>
        <w:ind w:right="1094"/>
        <w:rPr>
          <w:rFonts w:ascii="仿宋" w:eastAsia="仿宋" w:hAnsi="仿宋" w:cs="仿宋"/>
          <w:kern w:val="0"/>
          <w:szCs w:val="32"/>
        </w:rPr>
      </w:pPr>
    </w:p>
    <w:p w:rsidR="003A4BF9" w:rsidRDefault="00D0740F">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大鳌镇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3A4BF9" w:rsidSect="003A4BF9">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40F" w:rsidRDefault="00D0740F" w:rsidP="003A4BF9">
      <w:r>
        <w:separator/>
      </w:r>
    </w:p>
  </w:endnote>
  <w:endnote w:type="continuationSeparator" w:id="0">
    <w:p w:rsidR="00D0740F" w:rsidRDefault="00D0740F" w:rsidP="003A4B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BF9" w:rsidRDefault="00D0740F">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3A4BF9">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3A4BF9">
      <w:rPr>
        <w:rStyle w:val="a8"/>
        <w:rFonts w:asciiTheme="minorEastAsia" w:eastAsiaTheme="minorEastAsia" w:hAnsiTheme="minorEastAsia"/>
        <w:sz w:val="28"/>
        <w:szCs w:val="28"/>
      </w:rPr>
      <w:fldChar w:fldCharType="separate"/>
    </w:r>
    <w:r w:rsidR="00312D71">
      <w:rPr>
        <w:rStyle w:val="a8"/>
        <w:rFonts w:asciiTheme="minorEastAsia" w:eastAsiaTheme="minorEastAsia" w:hAnsiTheme="minorEastAsia"/>
        <w:noProof/>
        <w:sz w:val="28"/>
        <w:szCs w:val="28"/>
      </w:rPr>
      <w:t>2</w:t>
    </w:r>
    <w:r w:rsidR="003A4BF9">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3A4BF9" w:rsidRDefault="003A4BF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BF9" w:rsidRDefault="00D0740F">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3A4BF9">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3A4BF9">
      <w:rPr>
        <w:rStyle w:val="a8"/>
        <w:rFonts w:asciiTheme="minorEastAsia" w:eastAsiaTheme="minorEastAsia" w:hAnsiTheme="minorEastAsia"/>
        <w:sz w:val="28"/>
        <w:szCs w:val="28"/>
      </w:rPr>
      <w:fldChar w:fldCharType="separate"/>
    </w:r>
    <w:r w:rsidR="00312D71">
      <w:rPr>
        <w:rStyle w:val="a8"/>
        <w:rFonts w:asciiTheme="minorEastAsia" w:eastAsiaTheme="minorEastAsia" w:hAnsiTheme="minorEastAsia"/>
        <w:noProof/>
        <w:sz w:val="28"/>
        <w:szCs w:val="28"/>
      </w:rPr>
      <w:t>3</w:t>
    </w:r>
    <w:r w:rsidR="003A4BF9">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3A4BF9" w:rsidRDefault="003A4BF9">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BF9" w:rsidRDefault="00D0740F">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40F" w:rsidRDefault="00D0740F" w:rsidP="003A4BF9">
      <w:r>
        <w:separator/>
      </w:r>
    </w:p>
  </w:footnote>
  <w:footnote w:type="continuationSeparator" w:id="0">
    <w:p w:rsidR="00D0740F" w:rsidRDefault="00D0740F" w:rsidP="003A4B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D71" w:rsidRDefault="00312D7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BF9" w:rsidRDefault="003A4BF9" w:rsidP="00312D71">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BF9" w:rsidRDefault="003A4BF9">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2D71"/>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4BF9"/>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40F"/>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0F8A3119"/>
    <w:rsid w:val="10B34097"/>
    <w:rsid w:val="10E36028"/>
    <w:rsid w:val="13481A0F"/>
    <w:rsid w:val="15C87B68"/>
    <w:rsid w:val="15F14959"/>
    <w:rsid w:val="16232CE1"/>
    <w:rsid w:val="164A16A5"/>
    <w:rsid w:val="16BB2D6C"/>
    <w:rsid w:val="18215FB0"/>
    <w:rsid w:val="18CB43A7"/>
    <w:rsid w:val="19FB10D4"/>
    <w:rsid w:val="1AED1685"/>
    <w:rsid w:val="1AF31481"/>
    <w:rsid w:val="1B9A4789"/>
    <w:rsid w:val="1C5D6DE0"/>
    <w:rsid w:val="1C8F393E"/>
    <w:rsid w:val="1F3248A2"/>
    <w:rsid w:val="201523AB"/>
    <w:rsid w:val="20E617A0"/>
    <w:rsid w:val="21F93D33"/>
    <w:rsid w:val="222C6442"/>
    <w:rsid w:val="2341634B"/>
    <w:rsid w:val="23613299"/>
    <w:rsid w:val="23BC22A8"/>
    <w:rsid w:val="25DC4417"/>
    <w:rsid w:val="28CB2D97"/>
    <w:rsid w:val="29814804"/>
    <w:rsid w:val="2B0378E1"/>
    <w:rsid w:val="2C1E043E"/>
    <w:rsid w:val="2CD77C60"/>
    <w:rsid w:val="2DA42B43"/>
    <w:rsid w:val="2DF906E3"/>
    <w:rsid w:val="2E0C4F1C"/>
    <w:rsid w:val="2E442D9C"/>
    <w:rsid w:val="2E901CF3"/>
    <w:rsid w:val="2FBC75FE"/>
    <w:rsid w:val="30624308"/>
    <w:rsid w:val="30D53BBD"/>
    <w:rsid w:val="30FF50DE"/>
    <w:rsid w:val="310274C8"/>
    <w:rsid w:val="318F6C0A"/>
    <w:rsid w:val="32257A5E"/>
    <w:rsid w:val="32D37D7A"/>
    <w:rsid w:val="34390A78"/>
    <w:rsid w:val="37056953"/>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5882A2B"/>
    <w:rsid w:val="48501534"/>
    <w:rsid w:val="48825F81"/>
    <w:rsid w:val="48C621C4"/>
    <w:rsid w:val="49BA6F32"/>
    <w:rsid w:val="49C4596D"/>
    <w:rsid w:val="49CF19C3"/>
    <w:rsid w:val="49E862B8"/>
    <w:rsid w:val="4A297457"/>
    <w:rsid w:val="4AA77651"/>
    <w:rsid w:val="4B696B71"/>
    <w:rsid w:val="4BC66ACD"/>
    <w:rsid w:val="4CD57BEF"/>
    <w:rsid w:val="4CFE2E04"/>
    <w:rsid w:val="50A447B5"/>
    <w:rsid w:val="51EB5190"/>
    <w:rsid w:val="531A485A"/>
    <w:rsid w:val="537F46B4"/>
    <w:rsid w:val="548F7932"/>
    <w:rsid w:val="56160D40"/>
    <w:rsid w:val="562C577E"/>
    <w:rsid w:val="562C712C"/>
    <w:rsid w:val="56494CBE"/>
    <w:rsid w:val="56E51C9D"/>
    <w:rsid w:val="570322C8"/>
    <w:rsid w:val="58CA2088"/>
    <w:rsid w:val="58FB5FE3"/>
    <w:rsid w:val="59090B79"/>
    <w:rsid w:val="59172546"/>
    <w:rsid w:val="5AAD3E10"/>
    <w:rsid w:val="5CC8430F"/>
    <w:rsid w:val="5DE27D97"/>
    <w:rsid w:val="5ED53B93"/>
    <w:rsid w:val="5EEB1905"/>
    <w:rsid w:val="602D574A"/>
    <w:rsid w:val="60F47F7A"/>
    <w:rsid w:val="6251055B"/>
    <w:rsid w:val="62BB6394"/>
    <w:rsid w:val="636F2DC9"/>
    <w:rsid w:val="63C93BBB"/>
    <w:rsid w:val="64DA6310"/>
    <w:rsid w:val="65D07217"/>
    <w:rsid w:val="662C3C3B"/>
    <w:rsid w:val="69B1292E"/>
    <w:rsid w:val="6BD36413"/>
    <w:rsid w:val="6BE73944"/>
    <w:rsid w:val="6CAC4EE0"/>
    <w:rsid w:val="6CF7043C"/>
    <w:rsid w:val="6D391EE1"/>
    <w:rsid w:val="709046C4"/>
    <w:rsid w:val="710F5414"/>
    <w:rsid w:val="72161FAF"/>
    <w:rsid w:val="724F79AA"/>
    <w:rsid w:val="728C4FED"/>
    <w:rsid w:val="730C565B"/>
    <w:rsid w:val="73B228EE"/>
    <w:rsid w:val="75F23E97"/>
    <w:rsid w:val="7722562D"/>
    <w:rsid w:val="779E1C22"/>
    <w:rsid w:val="77BB75AF"/>
    <w:rsid w:val="78EB04B8"/>
    <w:rsid w:val="79BC1E8F"/>
    <w:rsid w:val="79EB071C"/>
    <w:rsid w:val="79F44681"/>
    <w:rsid w:val="7AF65FE7"/>
    <w:rsid w:val="7B556765"/>
    <w:rsid w:val="7B7452F6"/>
    <w:rsid w:val="7D730CDE"/>
    <w:rsid w:val="7E753125"/>
    <w:rsid w:val="7F5C4A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A4BF9"/>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3A4BF9"/>
    <w:pPr>
      <w:ind w:firstLine="780"/>
    </w:pPr>
    <w:rPr>
      <w:kern w:val="0"/>
      <w:sz w:val="24"/>
    </w:rPr>
  </w:style>
  <w:style w:type="paragraph" w:styleId="a4">
    <w:name w:val="Date"/>
    <w:basedOn w:val="a"/>
    <w:next w:val="a"/>
    <w:link w:val="Char0"/>
    <w:autoRedefine/>
    <w:uiPriority w:val="99"/>
    <w:semiHidden/>
    <w:unhideWhenUsed/>
    <w:qFormat/>
    <w:rsid w:val="003A4BF9"/>
    <w:pPr>
      <w:ind w:leftChars="2500" w:left="100"/>
    </w:pPr>
  </w:style>
  <w:style w:type="paragraph" w:styleId="a5">
    <w:name w:val="Balloon Text"/>
    <w:basedOn w:val="a"/>
    <w:link w:val="Char1"/>
    <w:autoRedefine/>
    <w:uiPriority w:val="99"/>
    <w:semiHidden/>
    <w:qFormat/>
    <w:rsid w:val="003A4BF9"/>
    <w:rPr>
      <w:kern w:val="0"/>
      <w:sz w:val="18"/>
      <w:szCs w:val="18"/>
    </w:rPr>
  </w:style>
  <w:style w:type="paragraph" w:styleId="a6">
    <w:name w:val="footer"/>
    <w:basedOn w:val="a"/>
    <w:link w:val="Char2"/>
    <w:autoRedefine/>
    <w:uiPriority w:val="99"/>
    <w:qFormat/>
    <w:rsid w:val="003A4BF9"/>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3A4BF9"/>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3A4BF9"/>
    <w:rPr>
      <w:rFonts w:cs="Times New Roman"/>
    </w:rPr>
  </w:style>
  <w:style w:type="character" w:customStyle="1" w:styleId="Char">
    <w:name w:val="正文文本缩进 Char"/>
    <w:link w:val="a3"/>
    <w:autoRedefine/>
    <w:uiPriority w:val="99"/>
    <w:qFormat/>
    <w:locked/>
    <w:rsid w:val="003A4BF9"/>
    <w:rPr>
      <w:rFonts w:ascii="Times New Roman" w:eastAsia="仿宋_GB2312" w:hAnsi="Times New Roman"/>
      <w:sz w:val="24"/>
    </w:rPr>
  </w:style>
  <w:style w:type="character" w:customStyle="1" w:styleId="Char2">
    <w:name w:val="页脚 Char"/>
    <w:link w:val="a6"/>
    <w:autoRedefine/>
    <w:uiPriority w:val="99"/>
    <w:qFormat/>
    <w:locked/>
    <w:rsid w:val="003A4BF9"/>
    <w:rPr>
      <w:rFonts w:ascii="Times New Roman" w:eastAsia="仿宋_GB2312" w:hAnsi="Times New Roman"/>
      <w:sz w:val="18"/>
    </w:rPr>
  </w:style>
  <w:style w:type="character" w:customStyle="1" w:styleId="Char3">
    <w:name w:val="页眉 Char"/>
    <w:link w:val="a7"/>
    <w:autoRedefine/>
    <w:uiPriority w:val="99"/>
    <w:qFormat/>
    <w:locked/>
    <w:rsid w:val="003A4BF9"/>
    <w:rPr>
      <w:rFonts w:ascii="Times New Roman" w:eastAsia="仿宋_GB2312" w:hAnsi="Times New Roman"/>
      <w:sz w:val="18"/>
    </w:rPr>
  </w:style>
  <w:style w:type="character" w:customStyle="1" w:styleId="Char1">
    <w:name w:val="批注框文本 Char"/>
    <w:link w:val="a5"/>
    <w:autoRedefine/>
    <w:uiPriority w:val="99"/>
    <w:semiHidden/>
    <w:qFormat/>
    <w:locked/>
    <w:rsid w:val="003A4BF9"/>
    <w:rPr>
      <w:rFonts w:ascii="Times New Roman" w:eastAsia="仿宋_GB2312" w:hAnsi="Times New Roman"/>
      <w:sz w:val="18"/>
    </w:rPr>
  </w:style>
  <w:style w:type="character" w:customStyle="1" w:styleId="Char0">
    <w:name w:val="日期 Char"/>
    <w:basedOn w:val="a0"/>
    <w:link w:val="a4"/>
    <w:autoRedefine/>
    <w:uiPriority w:val="99"/>
    <w:semiHidden/>
    <w:qFormat/>
    <w:rsid w:val="003A4BF9"/>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241</Words>
  <Characters>1375</Characters>
  <Application>Microsoft Office Word</Application>
  <DocSecurity>0</DocSecurity>
  <Lines>11</Lines>
  <Paragraphs>3</Paragraphs>
  <ScaleCrop>false</ScaleCrop>
  <Company>Sky123.Org</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2025-09-01T06:47:00Z</cp:lastPrinted>
  <dcterms:created xsi:type="dcterms:W3CDTF">2025-09-04T08:40:00Z</dcterms:created>
  <dcterms:modified xsi:type="dcterms:W3CDTF">2025-09-04T08:40:00Z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06F7DD73EC484DE2AF89F55954A8EC50_13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