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DFBE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取消黄东成公共租赁住房保障资格、</w:t>
      </w:r>
    </w:p>
    <w:p w14:paraId="705657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解除租赁合同、责令缴清拖欠租金及</w:t>
      </w:r>
    </w:p>
    <w:p w14:paraId="293F5D0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腾退公共租赁住房决定书</w:t>
      </w:r>
    </w:p>
    <w:bookmarkEnd w:id="0"/>
    <w:p w14:paraId="47777DD8">
      <w:pPr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="仿宋" w:hAnsi="仿宋" w:eastAsia="仿宋"/>
          <w:sz w:val="32"/>
          <w:szCs w:val="32"/>
        </w:rPr>
        <w:t>编号：公房决</w:t>
      </w:r>
      <w:r>
        <w:rPr>
          <w:rFonts w:ascii="仿宋" w:hAnsi="仿宋" w:eastAsia="仿宋"/>
          <w:color w:val="FF0000"/>
          <w:sz w:val="32"/>
          <w:szCs w:val="32"/>
        </w:rPr>
        <w:t>2026000001</w:t>
      </w:r>
    </w:p>
    <w:p w14:paraId="16E419E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三和苑7座504住户黄东成：</w:t>
      </w:r>
    </w:p>
    <w:p w14:paraId="5C80C7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你户于</w:t>
      </w:r>
      <w:r>
        <w:rPr>
          <w:rFonts w:hint="eastAsia" w:ascii="仿宋" w:hAnsi="仿宋" w:eastAsia="仿宋"/>
          <w:color w:val="FF0000"/>
          <w:sz w:val="32"/>
          <w:szCs w:val="32"/>
        </w:rPr>
        <w:t>2025年7月31日</w:t>
      </w:r>
      <w:r>
        <w:rPr>
          <w:rFonts w:hint="eastAsia" w:ascii="仿宋" w:hAnsi="仿宋" w:eastAsia="仿宋"/>
          <w:sz w:val="32"/>
          <w:szCs w:val="32"/>
        </w:rPr>
        <w:t>与我局直属单位江门市新会区公房管理所签订《新会区公共租赁住房（含廉租住房）租赁合同》（以下简称“《租赁合同》”），租住</w:t>
      </w:r>
      <w:r>
        <w:rPr>
          <w:rFonts w:hint="eastAsia" w:ascii="仿宋" w:hAnsi="仿宋" w:eastAsia="仿宋"/>
          <w:color w:val="FF0000"/>
          <w:sz w:val="32"/>
          <w:szCs w:val="32"/>
        </w:rPr>
        <w:t>三和苑7座504</w:t>
      </w:r>
      <w:r>
        <w:rPr>
          <w:rFonts w:hint="eastAsia" w:ascii="仿宋" w:hAnsi="仿宋" w:eastAsia="仿宋"/>
          <w:sz w:val="32"/>
          <w:szCs w:val="32"/>
        </w:rPr>
        <w:t>公共租赁住房（以下简称“租赁房屋”），租赁合同期限自</w:t>
      </w:r>
      <w:r>
        <w:rPr>
          <w:rFonts w:hint="eastAsia" w:ascii="仿宋" w:hAnsi="仿宋" w:eastAsia="仿宋"/>
          <w:color w:val="FF0000"/>
          <w:sz w:val="32"/>
          <w:szCs w:val="32"/>
        </w:rPr>
        <w:t>2025年7月1日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hint="eastAsia" w:ascii="仿宋" w:hAnsi="仿宋" w:eastAsia="仿宋"/>
          <w:color w:val="FF0000"/>
          <w:sz w:val="32"/>
          <w:szCs w:val="32"/>
        </w:rPr>
        <w:t>2026年6月30日</w:t>
      </w:r>
      <w:r>
        <w:rPr>
          <w:rFonts w:hint="eastAsia" w:ascii="仿宋" w:hAnsi="仿宋" w:eastAsia="仿宋"/>
          <w:sz w:val="32"/>
          <w:szCs w:val="32"/>
        </w:rPr>
        <w:t>止。截至</w:t>
      </w:r>
      <w:r>
        <w:rPr>
          <w:rFonts w:hint="eastAsia" w:ascii="仿宋" w:hAnsi="仿宋" w:eastAsia="仿宋"/>
          <w:color w:val="FF0000"/>
          <w:sz w:val="32"/>
          <w:szCs w:val="32"/>
        </w:rPr>
        <w:t>2026年2月28日</w:t>
      </w:r>
      <w:r>
        <w:rPr>
          <w:rFonts w:hint="eastAsia" w:ascii="仿宋" w:hAnsi="仿宋" w:eastAsia="仿宋"/>
          <w:sz w:val="32"/>
          <w:szCs w:val="32"/>
        </w:rPr>
        <w:t>你户已共欠缴租赁房屋租金</w:t>
      </w:r>
      <w:r>
        <w:rPr>
          <w:rFonts w:ascii="仿宋" w:hAnsi="仿宋" w:eastAsia="仿宋"/>
          <w:color w:val="FF0000"/>
          <w:sz w:val="32"/>
          <w:szCs w:val="32"/>
        </w:rPr>
        <w:t>844.2</w:t>
      </w:r>
      <w:r>
        <w:rPr>
          <w:rFonts w:hint="eastAsia" w:ascii="仿宋" w:hAnsi="仿宋" w:eastAsia="仿宋"/>
          <w:sz w:val="32"/>
          <w:szCs w:val="32"/>
        </w:rPr>
        <w:t>元，已累计6个月以上拖欠租金。</w:t>
      </w:r>
    </w:p>
    <w:p w14:paraId="3B3B1CE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根据《公共租赁住房管理办法》《广东省城镇住房保障办法》《江门市公共租赁住房管理实施细则》等有关规定以及《租赁合同》的约定，我局作出如下决定：</w:t>
      </w:r>
    </w:p>
    <w:p w14:paraId="20C38B4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1、取消你户公共租赁住房保障资格。</w:t>
      </w:r>
    </w:p>
    <w:p w14:paraId="559B688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、解除《租赁合同》，责令你户自收到本决定书之日起30日内腾空租赁房屋，结清相关费用（包括但不限于房屋租金、水费、电费、燃气费、通信费等费用），交还房屋钥匙，办理房屋腾退手续。逾期腾退房屋的，房屋占用费按照房屋所在地房屋租金市场参考价的2倍计收，即每月20元/㎡，按照租赁房屋建筑面积</w:t>
      </w:r>
      <w:r>
        <w:rPr>
          <w:rFonts w:ascii="仿宋" w:hAnsi="仿宋" w:eastAsia="仿宋"/>
          <w:color w:val="FF0000"/>
          <w:sz w:val="32"/>
          <w:szCs w:val="32"/>
        </w:rPr>
        <w:t>48.06</w:t>
      </w:r>
      <w:r>
        <w:rPr>
          <w:rFonts w:hint="eastAsia" w:ascii="仿宋" w:hAnsi="仿宋" w:eastAsia="仿宋"/>
          <w:sz w:val="32"/>
          <w:szCs w:val="32"/>
        </w:rPr>
        <w:t xml:space="preserve"> ㎡计算，即</w:t>
      </w:r>
      <w:r>
        <w:rPr>
          <w:rFonts w:ascii="仿宋" w:hAnsi="仿宋" w:eastAsia="仿宋"/>
          <w:color w:val="FF0000"/>
          <w:sz w:val="32"/>
          <w:szCs w:val="32"/>
        </w:rPr>
        <w:t>961.2</w:t>
      </w:r>
      <w:r>
        <w:rPr>
          <w:rFonts w:hint="eastAsia" w:ascii="仿宋" w:hAnsi="仿宋" w:eastAsia="仿宋"/>
          <w:sz w:val="32"/>
          <w:szCs w:val="32"/>
        </w:rPr>
        <w:t>元/月。</w:t>
      </w:r>
    </w:p>
    <w:p w14:paraId="7EA12D4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3、责令你户自收到本决定书之日起5个工作日内缴清拖欠的租金</w:t>
      </w:r>
      <w:r>
        <w:rPr>
          <w:rFonts w:ascii="仿宋" w:hAnsi="仿宋" w:eastAsia="仿宋"/>
          <w:color w:val="FF0000"/>
          <w:sz w:val="32"/>
          <w:szCs w:val="32"/>
        </w:rPr>
        <w:t>844.2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2B77E3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4、按应收房屋租金总额每天加收0.04%的违约金，至实际缴清租金止。</w:t>
      </w:r>
    </w:p>
    <w:p w14:paraId="6D7B7EE8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如你不服本决定，可以自收到本决定书之日起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60</w:t>
      </w:r>
      <w:r>
        <w:rPr>
          <w:rFonts w:hint="eastAsia" w:ascii="仿宋" w:hAnsi="仿宋" w:eastAsia="仿宋"/>
          <w:b/>
          <w:sz w:val="32"/>
          <w:szCs w:val="32"/>
        </w:rPr>
        <w:t>日内向江门市新会区人民政府申请行政复议，也可以自收到本决定书之日起6个月内依法向江海区人民法院提起行政诉讼。逾期不申请行政复议，也不提起行政诉讼，又不履行本腾退决定的，本单位将依法申请人民法院强制执行。</w:t>
      </w:r>
    </w:p>
    <w:p w14:paraId="1DC19BC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8DCF55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联系电话：0750-6667834,0750-6607991</w:t>
      </w:r>
    </w:p>
    <w:p w14:paraId="543240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联系地址：江门市新会区会城知政北路13号首层（即实验幼儿侧）</w:t>
      </w:r>
    </w:p>
    <w:p w14:paraId="5FB72A38">
      <w:pPr>
        <w:rPr>
          <w:rFonts w:ascii="仿宋" w:hAnsi="仿宋" w:eastAsia="仿宋"/>
          <w:sz w:val="32"/>
          <w:szCs w:val="32"/>
        </w:rPr>
      </w:pPr>
    </w:p>
    <w:p w14:paraId="7B3B7DDB">
      <w:pPr>
        <w:rPr>
          <w:rFonts w:ascii="仿宋" w:hAnsi="仿宋" w:eastAsia="仿宋"/>
          <w:sz w:val="32"/>
          <w:szCs w:val="32"/>
        </w:rPr>
      </w:pPr>
    </w:p>
    <w:p w14:paraId="3A47F1D3">
      <w:pPr>
        <w:rPr>
          <w:rFonts w:ascii="仿宋" w:hAnsi="仿宋" w:eastAsia="仿宋"/>
          <w:sz w:val="32"/>
          <w:szCs w:val="32"/>
        </w:rPr>
      </w:pPr>
    </w:p>
    <w:p w14:paraId="706D809A">
      <w:pPr>
        <w:rPr>
          <w:rFonts w:ascii="仿宋" w:hAnsi="仿宋" w:eastAsia="仿宋"/>
          <w:sz w:val="32"/>
          <w:szCs w:val="32"/>
        </w:rPr>
      </w:pPr>
    </w:p>
    <w:p w14:paraId="36E264E1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江门市新会区住房和城乡建设局</w:t>
      </w:r>
    </w:p>
    <w:p w14:paraId="523C366F">
      <w:pPr>
        <w:ind w:right="960"/>
        <w:jc w:val="right"/>
        <w:rPr>
          <w:rFonts w:ascii="仿宋" w:hAnsi="仿宋" w:eastAsia="仿宋"/>
          <w:color w:val="FF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FF0000"/>
          <w:sz w:val="32"/>
          <w:szCs w:val="32"/>
        </w:rPr>
        <w:t>2026年3月16日</w:t>
      </w:r>
    </w:p>
    <w:p w14:paraId="02CFB8A5">
      <w:pPr>
        <w:ind w:right="960"/>
        <w:jc w:val="right"/>
        <w:rPr>
          <w:rFonts w:ascii="仿宋" w:hAnsi="仿宋" w:eastAsia="仿宋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GMyNjFjMzhhMzliNGQxMDY3ZjU1MDUxNjA5NDMifQ=="/>
  </w:docVars>
  <w:rsids>
    <w:rsidRoot w:val="00B233C2"/>
    <w:rsid w:val="0000262F"/>
    <w:rsid w:val="00002A82"/>
    <w:rsid w:val="00005220"/>
    <w:rsid w:val="0001721F"/>
    <w:rsid w:val="00037D25"/>
    <w:rsid w:val="00080671"/>
    <w:rsid w:val="000979F2"/>
    <w:rsid w:val="000A05CB"/>
    <w:rsid w:val="000D1483"/>
    <w:rsid w:val="000E3EFD"/>
    <w:rsid w:val="00145485"/>
    <w:rsid w:val="00151AFF"/>
    <w:rsid w:val="001F5469"/>
    <w:rsid w:val="00285A83"/>
    <w:rsid w:val="002B7365"/>
    <w:rsid w:val="00303465"/>
    <w:rsid w:val="00306C76"/>
    <w:rsid w:val="00341B1E"/>
    <w:rsid w:val="00350F32"/>
    <w:rsid w:val="00363A6A"/>
    <w:rsid w:val="003E7EE3"/>
    <w:rsid w:val="0041635E"/>
    <w:rsid w:val="004935B2"/>
    <w:rsid w:val="004C2F58"/>
    <w:rsid w:val="004F06F4"/>
    <w:rsid w:val="00501F90"/>
    <w:rsid w:val="005247E0"/>
    <w:rsid w:val="00532847"/>
    <w:rsid w:val="00570CFF"/>
    <w:rsid w:val="005838FB"/>
    <w:rsid w:val="005A4ED5"/>
    <w:rsid w:val="005A5F35"/>
    <w:rsid w:val="005D3BA7"/>
    <w:rsid w:val="005F510D"/>
    <w:rsid w:val="005F7499"/>
    <w:rsid w:val="00602034"/>
    <w:rsid w:val="00604DBE"/>
    <w:rsid w:val="0061150B"/>
    <w:rsid w:val="006303DD"/>
    <w:rsid w:val="00642304"/>
    <w:rsid w:val="00644F17"/>
    <w:rsid w:val="006769A1"/>
    <w:rsid w:val="00695685"/>
    <w:rsid w:val="006D1097"/>
    <w:rsid w:val="007002D9"/>
    <w:rsid w:val="00712CC3"/>
    <w:rsid w:val="0072642D"/>
    <w:rsid w:val="007375C6"/>
    <w:rsid w:val="00750B57"/>
    <w:rsid w:val="007525BE"/>
    <w:rsid w:val="00781C62"/>
    <w:rsid w:val="007A21DC"/>
    <w:rsid w:val="007D1F7D"/>
    <w:rsid w:val="007D5D89"/>
    <w:rsid w:val="00851EF1"/>
    <w:rsid w:val="00881164"/>
    <w:rsid w:val="00907CB9"/>
    <w:rsid w:val="009125A9"/>
    <w:rsid w:val="009136CC"/>
    <w:rsid w:val="009467F1"/>
    <w:rsid w:val="009510DE"/>
    <w:rsid w:val="00973801"/>
    <w:rsid w:val="00977FB6"/>
    <w:rsid w:val="00984C4B"/>
    <w:rsid w:val="00990C66"/>
    <w:rsid w:val="009962C2"/>
    <w:rsid w:val="009B6DFC"/>
    <w:rsid w:val="009D3A70"/>
    <w:rsid w:val="009D7FDD"/>
    <w:rsid w:val="00A40AC6"/>
    <w:rsid w:val="00A63393"/>
    <w:rsid w:val="00A65183"/>
    <w:rsid w:val="00A66C29"/>
    <w:rsid w:val="00A85579"/>
    <w:rsid w:val="00A86876"/>
    <w:rsid w:val="00AB51E3"/>
    <w:rsid w:val="00AE058D"/>
    <w:rsid w:val="00B233C2"/>
    <w:rsid w:val="00B96AF2"/>
    <w:rsid w:val="00BB5238"/>
    <w:rsid w:val="00BD7172"/>
    <w:rsid w:val="00BF0437"/>
    <w:rsid w:val="00BF1ECE"/>
    <w:rsid w:val="00C47904"/>
    <w:rsid w:val="00C56F22"/>
    <w:rsid w:val="00C60E54"/>
    <w:rsid w:val="00C71649"/>
    <w:rsid w:val="00C910C3"/>
    <w:rsid w:val="00D0344D"/>
    <w:rsid w:val="00D7600D"/>
    <w:rsid w:val="00D95DD2"/>
    <w:rsid w:val="00E07593"/>
    <w:rsid w:val="00E5075B"/>
    <w:rsid w:val="00E55F07"/>
    <w:rsid w:val="00ED3A01"/>
    <w:rsid w:val="00ED5487"/>
    <w:rsid w:val="00EF738D"/>
    <w:rsid w:val="00F15D3B"/>
    <w:rsid w:val="00F20A28"/>
    <w:rsid w:val="00F60326"/>
    <w:rsid w:val="00F95B54"/>
    <w:rsid w:val="00FB377F"/>
    <w:rsid w:val="00FE0F63"/>
    <w:rsid w:val="1B31156B"/>
    <w:rsid w:val="703A1727"/>
    <w:rsid w:val="7832203D"/>
    <w:rsid w:val="7D35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B32A-2FE6-4AA1-BB02-1E99D11C7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1384</Words>
  <Characters>1547</Characters>
  <Lines>11</Lines>
  <Paragraphs>3</Paragraphs>
  <TotalTime>6</TotalTime>
  <ScaleCrop>false</ScaleCrop>
  <LinksUpToDate>false</LinksUpToDate>
  <CharactersWithSpaces>1639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2026-03-25T02:17:00Z</dcterms:created>
  <dc:creator>User</dc:creator>
  <cp:lastModifiedBy> Uv君</cp:lastModifiedBy>
  <cp:lastPrinted>2026-01-16T07:27:00Z</cp:lastPrinted>
  <dcterms:modified xsi:type="dcterms:W3CDTF">2026-03-30T08:56:47Z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755D861E312248969098DB4CA5D36248_13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