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B91" w:rsidRPr="00EA0D74" w:rsidRDefault="00EA0D74" w:rsidP="00EA0D74">
      <w:pPr>
        <w:jc w:val="center"/>
        <w:rPr>
          <w:rFonts w:ascii="方正小标宋简体" w:eastAsia="方正小标宋简体"/>
          <w:sz w:val="44"/>
          <w:szCs w:val="44"/>
        </w:rPr>
      </w:pPr>
      <w:r w:rsidRPr="00EA0D74">
        <w:rPr>
          <w:rFonts w:ascii="方正小标宋简体" w:eastAsia="方正小标宋简体" w:hint="eastAsia"/>
          <w:sz w:val="44"/>
          <w:szCs w:val="44"/>
        </w:rPr>
        <w:t>证明材料参考</w:t>
      </w:r>
    </w:p>
    <w:p w:rsidR="00EA0D74" w:rsidRDefault="00EA0D74"/>
    <w:p w:rsidR="00EA0D74" w:rsidRDefault="00D72166" w:rsidP="00D72166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本次申报补贴的充电基础设施需按照《江门市电动汽车充电基础设施建设补贴资金实施细则》（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江发改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〔</w:t>
      </w:r>
      <w:r>
        <w:rPr>
          <w:rFonts w:ascii="仿宋_GB2312" w:eastAsia="仿宋_GB2312" w:cs="仿宋_GB2312"/>
          <w:color w:val="000000"/>
          <w:sz w:val="32"/>
          <w:szCs w:val="32"/>
        </w:rPr>
        <w:t>20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22〕340号）第八条要求做好证明材料准备，具体参考</w:t>
      </w:r>
      <w:r w:rsidR="00EA0D74">
        <w:rPr>
          <w:rFonts w:ascii="仿宋_GB2312" w:eastAsia="仿宋_GB2312" w:cs="仿宋_GB2312" w:hint="eastAsia"/>
          <w:kern w:val="0"/>
          <w:sz w:val="32"/>
          <w:szCs w:val="32"/>
        </w:rPr>
        <w:t>以下材料：</w:t>
      </w:r>
    </w:p>
    <w:p w:rsidR="00EA0D74" w:rsidRDefault="00EA0D74" w:rsidP="00EA0D74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cs="仿宋_GB2312"/>
          <w:kern w:val="0"/>
          <w:sz w:val="32"/>
          <w:szCs w:val="32"/>
        </w:rPr>
        <w:t>1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）申请报告，主要包括申报单位基本情况、项目内容、实施效果等；</w:t>
      </w:r>
    </w:p>
    <w:p w:rsidR="00EA0D74" w:rsidRDefault="00EA0D74" w:rsidP="00EA0D74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cs="仿宋_GB2312"/>
          <w:kern w:val="0"/>
          <w:sz w:val="32"/>
          <w:szCs w:val="32"/>
        </w:rPr>
        <w:t>2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）独立占地充电设施项目需提供备案或批复文件复印件并加盖公章（原件备查）；</w:t>
      </w:r>
    </w:p>
    <w:p w:rsidR="00EA0D74" w:rsidRDefault="00EA0D74" w:rsidP="00EA0D74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cs="仿宋_GB2312"/>
          <w:kern w:val="0"/>
          <w:sz w:val="32"/>
          <w:szCs w:val="32"/>
        </w:rPr>
        <w:t>3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）申请单位法人营业执照（复印件，并加盖法人单位公章）；</w:t>
      </w:r>
    </w:p>
    <w:p w:rsidR="00EA0D74" w:rsidRDefault="00EA0D74" w:rsidP="00EA0D74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cs="仿宋_GB2312"/>
          <w:kern w:val="0"/>
          <w:sz w:val="32"/>
          <w:szCs w:val="32"/>
        </w:rPr>
        <w:t>4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）设备合同，设备购置发票复印件并加盖公章（附注设备名称及编号等识别信息）；</w:t>
      </w:r>
    </w:p>
    <w:p w:rsidR="00EA0D74" w:rsidRDefault="00EA0D74" w:rsidP="00EA0D74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cs="仿宋_GB2312"/>
          <w:kern w:val="0"/>
          <w:sz w:val="32"/>
          <w:szCs w:val="32"/>
        </w:rPr>
        <w:t>5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）充电基础设施输出功率证明材料（包括但不限于设备合格证、铭牌等可有效证明设备型号及输出功率的材料）及形象照片等；</w:t>
      </w:r>
    </w:p>
    <w:p w:rsidR="00EA0D74" w:rsidRDefault="00EA0D74" w:rsidP="00EA0D74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cs="仿宋_GB2312"/>
          <w:kern w:val="0"/>
          <w:sz w:val="32"/>
          <w:szCs w:val="32"/>
        </w:rPr>
        <w:t>6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）项目验收合格证明文件</w:t>
      </w:r>
      <w:r w:rsidR="00E941A0">
        <w:rPr>
          <w:rFonts w:ascii="仿宋_GB2312" w:eastAsia="仿宋_GB2312" w:cs="仿宋_GB2312" w:hint="eastAsia"/>
          <w:kern w:val="0"/>
          <w:sz w:val="32"/>
          <w:szCs w:val="32"/>
        </w:rPr>
        <w:t>(</w:t>
      </w:r>
      <w:r w:rsidR="00E941A0" w:rsidRPr="00E941A0">
        <w:rPr>
          <w:rFonts w:ascii="仿宋_GB2312" w:eastAsia="仿宋_GB2312" w:cs="仿宋_GB2312" w:hint="eastAsia"/>
          <w:kern w:val="0"/>
          <w:sz w:val="32"/>
          <w:szCs w:val="32"/>
        </w:rPr>
        <w:t>必须在江门市行政区域范围内安装</w:t>
      </w:r>
      <w:proofErr w:type="gramStart"/>
      <w:r w:rsidR="00E941A0" w:rsidRPr="00E941A0">
        <w:rPr>
          <w:rFonts w:ascii="仿宋_GB2312" w:eastAsia="仿宋_GB2312" w:cs="仿宋_GB2312" w:hint="eastAsia"/>
          <w:kern w:val="0"/>
          <w:sz w:val="32"/>
          <w:szCs w:val="32"/>
        </w:rPr>
        <w:t>且按照</w:t>
      </w:r>
      <w:proofErr w:type="gramEnd"/>
      <w:r w:rsidR="00E941A0" w:rsidRPr="00E941A0">
        <w:rPr>
          <w:rFonts w:ascii="仿宋_GB2312" w:eastAsia="仿宋_GB2312" w:cs="仿宋_GB2312" w:hint="eastAsia"/>
          <w:kern w:val="0"/>
          <w:sz w:val="32"/>
          <w:szCs w:val="32"/>
        </w:rPr>
        <w:t>能源行业标准NB/T33004等规定完成竣工验收，验收工</w:t>
      </w:r>
      <w:r w:rsidR="00E941A0">
        <w:rPr>
          <w:rFonts w:ascii="仿宋_GB2312" w:eastAsia="仿宋_GB2312" w:cs="仿宋_GB2312" w:hint="eastAsia"/>
          <w:kern w:val="0"/>
          <w:sz w:val="32"/>
          <w:szCs w:val="32"/>
        </w:rPr>
        <w:t>作需由充电基础设施投资主体委托具备资质的第三</w:t>
      </w:r>
      <w:proofErr w:type="gramStart"/>
      <w:r w:rsidR="00E941A0">
        <w:rPr>
          <w:rFonts w:ascii="仿宋_GB2312" w:eastAsia="仿宋_GB2312" w:cs="仿宋_GB2312" w:hint="eastAsia"/>
          <w:kern w:val="0"/>
          <w:sz w:val="32"/>
          <w:szCs w:val="32"/>
        </w:rPr>
        <w:t>方专业</w:t>
      </w:r>
      <w:proofErr w:type="gramEnd"/>
      <w:r w:rsidR="00E941A0">
        <w:rPr>
          <w:rFonts w:ascii="仿宋_GB2312" w:eastAsia="仿宋_GB2312" w:cs="仿宋_GB2312" w:hint="eastAsia"/>
          <w:kern w:val="0"/>
          <w:sz w:val="32"/>
          <w:szCs w:val="32"/>
        </w:rPr>
        <w:t>技术机构开展)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；</w:t>
      </w:r>
    </w:p>
    <w:p w:rsidR="00EA0D74" w:rsidRDefault="00EA0D74" w:rsidP="00EA0D74">
      <w:pPr>
        <w:ind w:firstLineChars="200" w:firstLine="640"/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cs="仿宋_GB2312"/>
          <w:kern w:val="0"/>
          <w:sz w:val="32"/>
          <w:szCs w:val="32"/>
        </w:rPr>
        <w:t>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）申请单位对申请报告和所附材料真实性负责的声明。</w:t>
      </w:r>
    </w:p>
    <w:sectPr w:rsidR="00EA0D74" w:rsidSect="003C5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935" w:rsidRDefault="008C1935" w:rsidP="00D72166">
      <w:r>
        <w:separator/>
      </w:r>
    </w:p>
  </w:endnote>
  <w:endnote w:type="continuationSeparator" w:id="1">
    <w:p w:rsidR="008C1935" w:rsidRDefault="008C1935" w:rsidP="00D72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935" w:rsidRDefault="008C1935" w:rsidP="00D72166">
      <w:r>
        <w:separator/>
      </w:r>
    </w:p>
  </w:footnote>
  <w:footnote w:type="continuationSeparator" w:id="1">
    <w:p w:rsidR="008C1935" w:rsidRDefault="008C1935" w:rsidP="00D721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D74"/>
    <w:rsid w:val="00162D34"/>
    <w:rsid w:val="003C5B91"/>
    <w:rsid w:val="008C1935"/>
    <w:rsid w:val="00D72166"/>
    <w:rsid w:val="00DE18CE"/>
    <w:rsid w:val="00E941A0"/>
    <w:rsid w:val="00EA0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B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21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21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349</Characters>
  <Application>Microsoft Office Word</Application>
  <DocSecurity>0</DocSecurity>
  <Lines>2</Lines>
  <Paragraphs>1</Paragraphs>
  <ScaleCrop>false</ScaleCrop>
  <Company>china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刘懿琳</dc:creator>
  <cp:lastModifiedBy>刘懿琳</cp:lastModifiedBy>
  <cp:revision>3</cp:revision>
  <dcterms:created xsi:type="dcterms:W3CDTF">2023-02-22T03:08:00Z</dcterms:created>
  <dcterms:modified xsi:type="dcterms:W3CDTF">2023-02-22T06:50:00Z</dcterms:modified>
</cp:coreProperties>
</file>