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1" w:rightFromText="181" w:vertAnchor="page" w:horzAnchor="margin" w:tblpY="2221"/>
        <w:tblW w:w="53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2"/>
      </w:tblGrid>
      <w:tr w:rsidR="007851ED" w:rsidRPr="00C01D5B" w:rsidTr="00CF508E">
        <w:trPr>
          <w:trHeight w:val="2095"/>
        </w:trPr>
        <w:tc>
          <w:tcPr>
            <w:tcW w:w="5000" w:type="pct"/>
          </w:tcPr>
          <w:p w:rsidR="007851ED" w:rsidRPr="00C01D5B" w:rsidRDefault="000A27DC" w:rsidP="00C01D5B">
            <w:pPr>
              <w:jc w:val="left"/>
              <w:rPr>
                <w:rFonts w:ascii="方正小标宋简体" w:eastAsia="方正小标宋简体" w:hAnsiTheme="majorEastAsia"/>
                <w:b/>
                <w:color w:val="FF0000"/>
                <w:sz w:val="144"/>
                <w:szCs w:val="144"/>
              </w:rPr>
            </w:pPr>
            <w:r w:rsidRPr="00284C91">
              <w:rPr>
                <w:rFonts w:ascii="方正小标宋简体" w:eastAsia="方正小标宋简体" w:hAnsiTheme="majorEastAsia" w:hint="eastAsia"/>
                <w:b/>
                <w:color w:val="FF0000"/>
                <w:w w:val="55"/>
                <w:kern w:val="0"/>
                <w:sz w:val="144"/>
                <w:szCs w:val="144"/>
                <w:fitText w:val="8853" w:id="1151005185"/>
              </w:rPr>
              <w:t>江门市新会区水利</w:t>
            </w:r>
            <w:r w:rsidR="007851ED" w:rsidRPr="00284C91">
              <w:rPr>
                <w:rFonts w:ascii="方正小标宋简体" w:eastAsia="方正小标宋简体" w:hAnsiTheme="majorEastAsia" w:hint="eastAsia"/>
                <w:b/>
                <w:color w:val="FF0000"/>
                <w:w w:val="55"/>
                <w:kern w:val="0"/>
                <w:sz w:val="144"/>
                <w:szCs w:val="144"/>
                <w:fitText w:val="8853" w:id="1151005185"/>
              </w:rPr>
              <w:t>局文</w:t>
            </w:r>
            <w:r w:rsidR="007851ED" w:rsidRPr="00284C91">
              <w:rPr>
                <w:rFonts w:ascii="方正小标宋简体" w:eastAsia="方正小标宋简体" w:hAnsiTheme="majorEastAsia" w:hint="eastAsia"/>
                <w:b/>
                <w:color w:val="FF0000"/>
                <w:spacing w:val="52"/>
                <w:w w:val="55"/>
                <w:kern w:val="0"/>
                <w:sz w:val="144"/>
                <w:szCs w:val="144"/>
                <w:fitText w:val="8853" w:id="1151005185"/>
              </w:rPr>
              <w:t>件</w:t>
            </w:r>
          </w:p>
        </w:tc>
      </w:tr>
    </w:tbl>
    <w:p w:rsidR="00CD31D1" w:rsidRPr="007851ED" w:rsidRDefault="00CD31D1" w:rsidP="007851ED">
      <w:pPr>
        <w:rPr>
          <w:rFonts w:asciiTheme="minorEastAsia" w:hAnsiTheme="minorEastAsia"/>
          <w:szCs w:val="21"/>
        </w:rPr>
      </w:pPr>
    </w:p>
    <w:tbl>
      <w:tblPr>
        <w:tblStyle w:val="a3"/>
        <w:tblpPr w:leftFromText="180" w:rightFromText="180" w:vertAnchor="text" w:horzAnchor="margin" w:tblpY="63"/>
        <w:tblW w:w="0" w:type="auto"/>
        <w:tblBorders>
          <w:top w:val="none" w:sz="0" w:space="0" w:color="auto"/>
          <w:left w:val="none" w:sz="0" w:space="0" w:color="auto"/>
          <w:bottom w:val="single" w:sz="24" w:space="0" w:color="FF0000"/>
          <w:right w:val="none" w:sz="0" w:space="0" w:color="auto"/>
          <w:insideH w:val="none" w:sz="0" w:space="0" w:color="auto"/>
          <w:insideV w:val="none" w:sz="0" w:space="0" w:color="auto"/>
        </w:tblBorders>
        <w:tblLook w:val="04A0"/>
      </w:tblPr>
      <w:tblGrid>
        <w:gridCol w:w="9060"/>
      </w:tblGrid>
      <w:tr w:rsidR="007851ED" w:rsidRPr="00A75B66" w:rsidTr="007851ED">
        <w:tc>
          <w:tcPr>
            <w:tcW w:w="9060" w:type="dxa"/>
          </w:tcPr>
          <w:p w:rsidR="007851ED" w:rsidRPr="00A75B66" w:rsidRDefault="007851ED" w:rsidP="00DE5649">
            <w:pPr>
              <w:spacing w:line="560" w:lineRule="exact"/>
              <w:jc w:val="center"/>
              <w:rPr>
                <w:rFonts w:ascii="仿宋_GB2312" w:eastAsia="仿宋_GB2312"/>
                <w:sz w:val="28"/>
                <w:szCs w:val="28"/>
              </w:rPr>
            </w:pPr>
            <w:r w:rsidRPr="00A202A6">
              <w:rPr>
                <w:rFonts w:ascii="仿宋_GB2312" w:eastAsia="仿宋_GB2312" w:hint="eastAsia"/>
                <w:sz w:val="32"/>
                <w:szCs w:val="28"/>
              </w:rPr>
              <w:t>新水</w:t>
            </w:r>
            <w:r w:rsidR="00DE5649">
              <w:rPr>
                <w:rFonts w:ascii="仿宋_GB2312" w:eastAsia="仿宋_GB2312" w:hint="eastAsia"/>
                <w:sz w:val="32"/>
                <w:szCs w:val="28"/>
              </w:rPr>
              <w:t>〔</w:t>
            </w:r>
            <w:r w:rsidR="00141CF5">
              <w:rPr>
                <w:rFonts w:ascii="仿宋_GB2312" w:eastAsia="仿宋_GB2312" w:hint="eastAsia"/>
                <w:sz w:val="32"/>
                <w:szCs w:val="28"/>
              </w:rPr>
              <w:t>2023</w:t>
            </w:r>
            <w:r w:rsidR="00DE5649">
              <w:rPr>
                <w:rFonts w:ascii="仿宋_GB2312" w:eastAsia="仿宋_GB2312" w:hint="eastAsia"/>
                <w:sz w:val="32"/>
                <w:szCs w:val="28"/>
              </w:rPr>
              <w:t>〕</w:t>
            </w:r>
            <w:r w:rsidR="008E4A35">
              <w:rPr>
                <w:rFonts w:ascii="仿宋_GB2312" w:eastAsia="仿宋_GB2312" w:hint="eastAsia"/>
                <w:sz w:val="32"/>
                <w:szCs w:val="28"/>
              </w:rPr>
              <w:t>14</w:t>
            </w:r>
            <w:r w:rsidRPr="00A202A6">
              <w:rPr>
                <w:rFonts w:ascii="仿宋_GB2312" w:eastAsia="仿宋_GB2312" w:hint="eastAsia"/>
                <w:sz w:val="32"/>
                <w:szCs w:val="28"/>
              </w:rPr>
              <w:t>号</w:t>
            </w:r>
          </w:p>
        </w:tc>
      </w:tr>
    </w:tbl>
    <w:p w:rsidR="00727A11" w:rsidRDefault="00727A11" w:rsidP="00805083">
      <w:pPr>
        <w:spacing w:line="660" w:lineRule="exact"/>
        <w:rPr>
          <w:rFonts w:ascii="仿宋_GB2312" w:eastAsia="仿宋_GB2312"/>
          <w:sz w:val="32"/>
          <w:szCs w:val="32"/>
        </w:rPr>
      </w:pPr>
    </w:p>
    <w:p w:rsidR="008E4A35" w:rsidRPr="008E4A35" w:rsidRDefault="008E4A35" w:rsidP="008E4A35">
      <w:pPr>
        <w:spacing w:line="660" w:lineRule="exact"/>
        <w:jc w:val="center"/>
        <w:rPr>
          <w:rFonts w:ascii="方正小标宋简体" w:eastAsia="方正小标宋简体"/>
          <w:b/>
          <w:sz w:val="44"/>
          <w:szCs w:val="44"/>
        </w:rPr>
      </w:pPr>
      <w:r w:rsidRPr="008E4A35">
        <w:rPr>
          <w:rFonts w:ascii="方正小标宋简体" w:eastAsia="方正小标宋简体" w:hint="eastAsia"/>
          <w:b/>
          <w:sz w:val="44"/>
          <w:szCs w:val="44"/>
        </w:rPr>
        <w:t>威立雅高科智谷PCB专业工业园项目</w:t>
      </w:r>
    </w:p>
    <w:p w:rsidR="00757DC8" w:rsidRPr="00474664" w:rsidRDefault="008E4A35" w:rsidP="008E4A35">
      <w:pPr>
        <w:spacing w:line="660" w:lineRule="exact"/>
        <w:jc w:val="center"/>
        <w:rPr>
          <w:rFonts w:ascii="方正小标宋简体" w:eastAsia="方正小标宋简体"/>
          <w:b/>
          <w:sz w:val="44"/>
          <w:szCs w:val="44"/>
        </w:rPr>
      </w:pPr>
      <w:r w:rsidRPr="008E4A35">
        <w:rPr>
          <w:rFonts w:ascii="方正小标宋简体" w:eastAsia="方正小标宋简体" w:hint="eastAsia"/>
          <w:b/>
          <w:sz w:val="44"/>
          <w:szCs w:val="44"/>
        </w:rPr>
        <w:t>水土保持方案审批准予行政许可决定书</w:t>
      </w:r>
    </w:p>
    <w:p w:rsidR="006A3611" w:rsidRPr="008E4A35" w:rsidRDefault="006A3611" w:rsidP="008E4A35"/>
    <w:p w:rsidR="008E4A35" w:rsidRPr="008E4A35" w:rsidRDefault="008E4A35" w:rsidP="008E4A35">
      <w:pPr>
        <w:spacing w:line="540" w:lineRule="exact"/>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威立雅海洋环境工业（广东）有限公司：</w:t>
      </w:r>
    </w:p>
    <w:p w:rsidR="008E4A35" w:rsidRPr="008E4A35" w:rsidRDefault="008E4A35" w:rsidP="008E4A35">
      <w:pPr>
        <w:spacing w:line="540" w:lineRule="exact"/>
        <w:ind w:firstLineChars="200" w:firstLine="640"/>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我局于2023年1月18日收到你公司的威立雅高科智谷PCB专业工业园项目水土保持方案申请材料（包括项目水土保持方案行政许可申请表、项目水土保持方案报告书及项目水土保持方案审批承诺书等），并于2023年1月18日受理你公司提出的《威立雅高科智谷PCB专业工业园项目水土保持方案报告书》审批申请。经程序性审查，我局认为你公司提交的申请材料符合法定条件。根据《中华人民</w:t>
      </w:r>
      <w:r w:rsidR="00284C91" w:rsidRPr="00284C91">
        <w:rPr>
          <w:rFonts w:ascii="仿宋_GB2312" w:eastAsia="仿宋_GB2312" w:hAnsi="Times New Roman" w:cs="Times New Roman" w:hint="eastAsia"/>
          <w:sz w:val="32"/>
          <w:szCs w:val="32"/>
        </w:rPr>
        <w:t>共和国</w:t>
      </w:r>
      <w:r w:rsidRPr="008E4A35">
        <w:rPr>
          <w:rFonts w:ascii="仿宋_GB2312" w:eastAsia="仿宋_GB2312" w:hAnsi="Times New Roman" w:cs="Times New Roman" w:hint="eastAsia"/>
          <w:sz w:val="32"/>
          <w:szCs w:val="32"/>
        </w:rPr>
        <w:t>行政许可法》第三十八条第一款、《水行政许可实施办法》第三十二条第一项的规定，我局作出行政许可决定如下：</w:t>
      </w:r>
    </w:p>
    <w:p w:rsidR="008E4A35" w:rsidRPr="008E4A35" w:rsidRDefault="008E4A35" w:rsidP="008E4A35">
      <w:pPr>
        <w:spacing w:line="540" w:lineRule="exact"/>
        <w:ind w:firstLineChars="200" w:firstLine="640"/>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（一）基本同意建设期水土流失防治责任范围为6.14公顷。</w:t>
      </w:r>
    </w:p>
    <w:p w:rsidR="008E4A35" w:rsidRPr="008E4A35" w:rsidRDefault="008E4A35" w:rsidP="008E4A35">
      <w:pPr>
        <w:spacing w:line="540" w:lineRule="exact"/>
        <w:ind w:firstLineChars="200" w:firstLine="640"/>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（二）同意水土流失防治执行南方红壤区二级标准。</w:t>
      </w:r>
    </w:p>
    <w:p w:rsidR="008E4A35" w:rsidRPr="008E4A35" w:rsidRDefault="008E4A35" w:rsidP="008E4A35">
      <w:pPr>
        <w:spacing w:line="540" w:lineRule="exact"/>
        <w:ind w:firstLineChars="200" w:firstLine="640"/>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（三）同意设计水平年水土流失防治目标为：水土流失总治</w:t>
      </w:r>
      <w:r w:rsidRPr="008E4A35">
        <w:rPr>
          <w:rFonts w:ascii="仿宋_GB2312" w:eastAsia="仿宋_GB2312" w:hAnsi="Times New Roman" w:cs="Times New Roman" w:hint="eastAsia"/>
          <w:sz w:val="32"/>
          <w:szCs w:val="32"/>
        </w:rPr>
        <w:lastRenderedPageBreak/>
        <w:t>理度95%，土壤流失控制比1.0，渣土防护率95%，不设表土保护率，林草植被恢复率95%，林草覆盖率8.5%。</w:t>
      </w:r>
    </w:p>
    <w:p w:rsidR="008E4A35" w:rsidRPr="008E4A35" w:rsidRDefault="008E4A35" w:rsidP="008E4A35">
      <w:pPr>
        <w:spacing w:line="540" w:lineRule="exact"/>
        <w:ind w:firstLineChars="200" w:firstLine="640"/>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（四）基本同意水土流失防治分区及分区防治措施安排。</w:t>
      </w:r>
    </w:p>
    <w:p w:rsidR="008E4A35" w:rsidRPr="008E4A35" w:rsidRDefault="008E4A35" w:rsidP="008E4A35">
      <w:pPr>
        <w:spacing w:line="540" w:lineRule="exact"/>
        <w:ind w:firstLineChars="200" w:firstLine="640"/>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（五）该项目建设损坏水土保持设施、地貌植被面积61363平方米，根据《广东省发展改革委 广东省财政厅 广东省水利厅关于规范水土保持补偿费征收标准的通知》（粤发改价格〔2021〕231号）规定，需缴纳水土保持补偿费面积61363平方米，按每平方米0.6元计征，共应缴纳水土保持补偿费为36817.80元。</w:t>
      </w:r>
    </w:p>
    <w:p w:rsidR="008E4A35" w:rsidRPr="008E4A35" w:rsidRDefault="008E4A35" w:rsidP="008E4A35">
      <w:pPr>
        <w:spacing w:line="540" w:lineRule="exact"/>
        <w:ind w:firstLineChars="200" w:firstLine="640"/>
        <w:rPr>
          <w:rFonts w:ascii="仿宋_GB2312" w:eastAsia="仿宋_GB2312" w:hAnsi="Times New Roman" w:cs="Times New Roman"/>
          <w:sz w:val="32"/>
          <w:szCs w:val="32"/>
        </w:rPr>
      </w:pPr>
      <w:r w:rsidRPr="008E4A35">
        <w:rPr>
          <w:rFonts w:ascii="仿宋_GB2312" w:eastAsia="仿宋_GB2312" w:hAnsi="Times New Roman" w:cs="Times New Roman" w:hint="eastAsia"/>
          <w:sz w:val="32"/>
          <w:szCs w:val="32"/>
        </w:rPr>
        <w:t>根据《广东省发展改革委 广东省财政厅关于扩大部分涉企行政事业性收费免征对象范围的通知》（粤发改价格函〔2019〕649号）等文件规定，该项目免征省、市、区级部分水土保持补偿费共33136.02元，实征上缴中央国库部分水土保持补偿费共3681.78元。</w:t>
      </w:r>
    </w:p>
    <w:p w:rsidR="008E4A35" w:rsidRPr="008E4A35" w:rsidRDefault="008E4A35" w:rsidP="008E4A35">
      <w:pPr>
        <w:spacing w:line="540" w:lineRule="exact"/>
      </w:pPr>
    </w:p>
    <w:p w:rsidR="00166CFB" w:rsidRDefault="008E4A35" w:rsidP="008E4A35">
      <w:pPr>
        <w:spacing w:line="540" w:lineRule="exact"/>
        <w:ind w:leftChars="304" w:left="1480" w:hangingChars="263" w:hanging="842"/>
      </w:pPr>
      <w:r w:rsidRPr="008E4A35">
        <w:rPr>
          <w:rFonts w:ascii="仿宋_GB2312" w:eastAsia="仿宋_GB2312" w:hAnsi="Times New Roman" w:cs="Times New Roman" w:hint="eastAsia"/>
          <w:sz w:val="32"/>
          <w:szCs w:val="32"/>
        </w:rPr>
        <w:t>附件：实施威立雅高科智谷PCB专业工业园项目水土保持方案告知书</w:t>
      </w:r>
    </w:p>
    <w:p w:rsidR="006A3611" w:rsidRPr="006F0E89" w:rsidRDefault="006A3611" w:rsidP="006F0E89"/>
    <w:p w:rsidR="00074ED3" w:rsidRDefault="00074ED3" w:rsidP="00D544CC">
      <w:pPr>
        <w:ind w:rightChars="531" w:right="1115"/>
        <w:jc w:val="right"/>
        <w:rPr>
          <w:rFonts w:ascii="仿宋_GB2312" w:eastAsia="仿宋_GB2312"/>
          <w:sz w:val="32"/>
          <w:szCs w:val="32"/>
        </w:rPr>
      </w:pPr>
      <w:r>
        <w:rPr>
          <w:rFonts w:ascii="仿宋_GB2312" w:eastAsia="仿宋_GB2312" w:hint="eastAsia"/>
          <w:sz w:val="32"/>
          <w:szCs w:val="32"/>
        </w:rPr>
        <w:t>江门市新会区水</w:t>
      </w:r>
      <w:r w:rsidR="00AB23B0" w:rsidRPr="00A75EA7">
        <w:rPr>
          <w:rFonts w:ascii="仿宋_GB2312" w:eastAsia="仿宋_GB2312" w:hint="eastAsia"/>
          <w:sz w:val="32"/>
          <w:szCs w:val="32"/>
        </w:rPr>
        <w:t>利</w:t>
      </w:r>
      <w:r>
        <w:rPr>
          <w:rFonts w:ascii="仿宋_GB2312" w:eastAsia="仿宋_GB2312" w:hint="eastAsia"/>
          <w:sz w:val="32"/>
          <w:szCs w:val="32"/>
        </w:rPr>
        <w:t>局</w:t>
      </w:r>
    </w:p>
    <w:p w:rsidR="006A3611" w:rsidRDefault="00204879" w:rsidP="00B40C67">
      <w:pPr>
        <w:ind w:rightChars="633" w:right="1329"/>
        <w:jc w:val="right"/>
        <w:rPr>
          <w:rFonts w:ascii="仿宋_GB2312" w:eastAsia="仿宋_GB2312"/>
          <w:sz w:val="32"/>
          <w:szCs w:val="32"/>
        </w:rPr>
      </w:pPr>
      <w:r>
        <w:rPr>
          <w:rFonts w:ascii="仿宋_GB2312" w:eastAsia="仿宋_GB2312" w:hint="eastAsia"/>
          <w:sz w:val="32"/>
          <w:szCs w:val="32"/>
        </w:rPr>
        <w:t>2023</w:t>
      </w:r>
      <w:r w:rsidR="00575833">
        <w:rPr>
          <w:rFonts w:ascii="仿宋_GB2312" w:eastAsia="仿宋_GB2312" w:hint="eastAsia"/>
          <w:sz w:val="32"/>
          <w:szCs w:val="32"/>
        </w:rPr>
        <w:t>年</w:t>
      </w:r>
      <w:r w:rsidR="00E9697D">
        <w:rPr>
          <w:rFonts w:ascii="仿宋_GB2312" w:eastAsia="仿宋_GB2312"/>
          <w:sz w:val="32"/>
          <w:szCs w:val="32"/>
        </w:rPr>
        <w:t>1</w:t>
      </w:r>
      <w:r w:rsidR="00575833">
        <w:rPr>
          <w:rFonts w:ascii="仿宋_GB2312" w:eastAsia="仿宋_GB2312" w:hint="eastAsia"/>
          <w:sz w:val="32"/>
          <w:szCs w:val="32"/>
        </w:rPr>
        <w:t>月</w:t>
      </w:r>
      <w:r w:rsidR="00166CFB">
        <w:rPr>
          <w:rFonts w:ascii="仿宋_GB2312" w:eastAsia="仿宋_GB2312" w:hint="eastAsia"/>
          <w:sz w:val="32"/>
          <w:szCs w:val="32"/>
        </w:rPr>
        <w:t>18</w:t>
      </w:r>
      <w:r w:rsidR="00575833">
        <w:rPr>
          <w:rFonts w:ascii="仿宋_GB2312" w:eastAsia="仿宋_GB2312" w:hint="eastAsia"/>
          <w:sz w:val="32"/>
          <w:szCs w:val="32"/>
        </w:rPr>
        <w:t>日</w:t>
      </w:r>
    </w:p>
    <w:p w:rsidR="008E4A35" w:rsidRPr="008E4A35" w:rsidRDefault="008E4A35" w:rsidP="008E4A35"/>
    <w:p w:rsidR="00D544CC" w:rsidRDefault="00D544CC" w:rsidP="00D544CC">
      <w:pPr>
        <w:rPr>
          <w:rFonts w:ascii="仿宋_GB2312" w:eastAsia="仿宋_GB2312" w:hAnsi="黑体"/>
          <w:sz w:val="32"/>
          <w:szCs w:val="32"/>
        </w:rPr>
      </w:pPr>
      <w:r>
        <w:rPr>
          <w:rFonts w:ascii="黑体" w:eastAsia="黑体" w:hAnsi="黑体" w:hint="eastAsia"/>
          <w:sz w:val="32"/>
          <w:szCs w:val="32"/>
        </w:rPr>
        <w:t>公开方式：</w:t>
      </w:r>
      <w:r>
        <w:rPr>
          <w:rFonts w:ascii="仿宋_GB2312" w:eastAsia="仿宋_GB2312" w:hAnsi="黑体" w:hint="eastAsia"/>
          <w:sz w:val="32"/>
          <w:szCs w:val="32"/>
        </w:rPr>
        <w:t>主动公开</w:t>
      </w:r>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4428"/>
        <w:gridCol w:w="4416"/>
      </w:tblGrid>
      <w:tr w:rsidR="00D544CC" w:rsidTr="00373EB2">
        <w:trPr>
          <w:trHeight w:val="70"/>
        </w:trPr>
        <w:tc>
          <w:tcPr>
            <w:tcW w:w="8844" w:type="dxa"/>
            <w:gridSpan w:val="2"/>
            <w:tcBorders>
              <w:top w:val="single" w:sz="12" w:space="0" w:color="auto"/>
              <w:left w:val="nil"/>
              <w:bottom w:val="single" w:sz="2" w:space="0" w:color="auto"/>
              <w:right w:val="nil"/>
            </w:tcBorders>
            <w:hideMark/>
          </w:tcPr>
          <w:p w:rsidR="00D544CC" w:rsidRDefault="00D544CC" w:rsidP="00373EB2">
            <w:pPr>
              <w:spacing w:line="240" w:lineRule="atLeast"/>
              <w:ind w:leftChars="134" w:left="1135" w:rightChars="93" w:right="195" w:hangingChars="305" w:hanging="854"/>
              <w:jc w:val="left"/>
              <w:rPr>
                <w:rFonts w:ascii="仿宋_GB2312" w:eastAsia="仿宋_GB2312"/>
                <w:sz w:val="28"/>
                <w:szCs w:val="28"/>
              </w:rPr>
            </w:pPr>
            <w:r>
              <w:rPr>
                <w:rFonts w:ascii="仿宋_GB2312" w:eastAsia="仿宋_GB2312" w:hint="eastAsia"/>
                <w:sz w:val="28"/>
                <w:szCs w:val="28"/>
              </w:rPr>
              <w:t>抄送：</w:t>
            </w:r>
            <w:r w:rsidR="00B40C67" w:rsidRPr="00913DD2">
              <w:rPr>
                <w:rFonts w:ascii="Times New Roman" w:eastAsia="仿宋_GB2312" w:hAnsi="Times New Roman" w:cs="Times New Roman" w:hint="eastAsia"/>
                <w:sz w:val="28"/>
                <w:szCs w:val="28"/>
              </w:rPr>
              <w:t>国家税务总局江门市新会区税务局、</w:t>
            </w:r>
            <w:r w:rsidR="00B40C67" w:rsidRPr="00587E34">
              <w:rPr>
                <w:rFonts w:ascii="Times New Roman" w:eastAsia="仿宋_GB2312" w:hAnsi="Times New Roman" w:cs="Times New Roman" w:hint="eastAsia"/>
                <w:sz w:val="28"/>
                <w:szCs w:val="28"/>
              </w:rPr>
              <w:t>新会区</w:t>
            </w:r>
            <w:r w:rsidR="00B40C67">
              <w:rPr>
                <w:rFonts w:ascii="Times New Roman" w:eastAsia="仿宋_GB2312" w:hAnsi="Times New Roman" w:cs="Times New Roman" w:hint="eastAsia"/>
                <w:sz w:val="28"/>
                <w:szCs w:val="28"/>
              </w:rPr>
              <w:t>崖门镇</w:t>
            </w:r>
            <w:r w:rsidR="00B40C67" w:rsidRPr="00587E34">
              <w:rPr>
                <w:rFonts w:ascii="Times New Roman" w:eastAsia="仿宋_GB2312" w:hAnsi="Times New Roman" w:cs="Times New Roman" w:hint="eastAsia"/>
                <w:sz w:val="28"/>
                <w:szCs w:val="28"/>
              </w:rPr>
              <w:t>农业综合服务中心</w:t>
            </w:r>
            <w:r w:rsidR="00B40C67">
              <w:rPr>
                <w:rFonts w:ascii="Times New Roman" w:eastAsia="仿宋_GB2312" w:hAnsi="Times New Roman" w:cs="Times New Roman" w:hint="eastAsia"/>
                <w:sz w:val="28"/>
                <w:szCs w:val="28"/>
              </w:rPr>
              <w:t>。</w:t>
            </w:r>
          </w:p>
        </w:tc>
      </w:tr>
      <w:tr w:rsidR="00D544CC" w:rsidTr="00373EB2">
        <w:trPr>
          <w:trHeight w:val="70"/>
        </w:trPr>
        <w:tc>
          <w:tcPr>
            <w:tcW w:w="4428" w:type="dxa"/>
            <w:tcBorders>
              <w:top w:val="single" w:sz="2" w:space="0" w:color="auto"/>
              <w:left w:val="nil"/>
              <w:bottom w:val="single" w:sz="12" w:space="0" w:color="auto"/>
              <w:right w:val="nil"/>
            </w:tcBorders>
            <w:hideMark/>
          </w:tcPr>
          <w:p w:rsidR="00D544CC" w:rsidRDefault="00D544CC" w:rsidP="00373EB2">
            <w:pPr>
              <w:spacing w:line="240" w:lineRule="atLeast"/>
              <w:ind w:leftChars="134" w:left="1135" w:rightChars="93" w:right="195" w:hangingChars="305" w:hanging="854"/>
              <w:jc w:val="left"/>
              <w:rPr>
                <w:rFonts w:ascii="仿宋_GB2312" w:eastAsia="仿宋_GB2312"/>
                <w:sz w:val="28"/>
                <w:szCs w:val="28"/>
              </w:rPr>
            </w:pPr>
            <w:r>
              <w:rPr>
                <w:rFonts w:ascii="仿宋_GB2312" w:eastAsia="仿宋_GB2312" w:hint="eastAsia"/>
                <w:sz w:val="28"/>
                <w:szCs w:val="28"/>
              </w:rPr>
              <w:t>江门市新会区水利局办公室</w:t>
            </w:r>
          </w:p>
        </w:tc>
        <w:tc>
          <w:tcPr>
            <w:tcW w:w="4416" w:type="dxa"/>
            <w:tcBorders>
              <w:top w:val="single" w:sz="2" w:space="0" w:color="auto"/>
              <w:left w:val="nil"/>
              <w:bottom w:val="single" w:sz="12" w:space="0" w:color="auto"/>
              <w:right w:val="nil"/>
            </w:tcBorders>
            <w:hideMark/>
          </w:tcPr>
          <w:p w:rsidR="00D544CC" w:rsidRDefault="00D544CC" w:rsidP="00373EB2">
            <w:pPr>
              <w:spacing w:line="240" w:lineRule="atLeast"/>
              <w:ind w:leftChars="134" w:left="1135" w:rightChars="93" w:right="195" w:hangingChars="305" w:hanging="854"/>
              <w:jc w:val="right"/>
              <w:rPr>
                <w:rFonts w:ascii="仿宋_GB2312" w:eastAsia="仿宋_GB2312"/>
                <w:sz w:val="28"/>
                <w:szCs w:val="28"/>
              </w:rPr>
            </w:pPr>
            <w:r>
              <w:rPr>
                <w:rFonts w:ascii="仿宋_GB2312" w:eastAsia="仿宋_GB2312" w:hint="eastAsia"/>
                <w:sz w:val="28"/>
                <w:szCs w:val="28"/>
              </w:rPr>
              <w:t>2023年1月1</w:t>
            </w:r>
            <w:r>
              <w:rPr>
                <w:rFonts w:ascii="仿宋_GB2312" w:eastAsia="仿宋_GB2312"/>
                <w:sz w:val="28"/>
                <w:szCs w:val="28"/>
              </w:rPr>
              <w:t>8</w:t>
            </w:r>
            <w:r>
              <w:rPr>
                <w:rFonts w:ascii="仿宋_GB2312" w:eastAsia="仿宋_GB2312" w:hint="eastAsia"/>
                <w:sz w:val="28"/>
                <w:szCs w:val="28"/>
              </w:rPr>
              <w:t>日印发</w:t>
            </w:r>
          </w:p>
        </w:tc>
      </w:tr>
    </w:tbl>
    <w:p w:rsidR="008E4A35" w:rsidRDefault="008E4A35" w:rsidP="008E4A35">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w:t>
      </w:r>
    </w:p>
    <w:p w:rsidR="008E4A35" w:rsidRPr="001F570D" w:rsidRDefault="008E4A35" w:rsidP="008E4A35">
      <w:pPr>
        <w:spacing w:line="572" w:lineRule="exact"/>
        <w:rPr>
          <w:rFonts w:ascii="Times New Roman" w:eastAsia="黑体" w:hAnsi="Times New Roman" w:cs="Times New Roman"/>
          <w:sz w:val="32"/>
          <w:szCs w:val="32"/>
        </w:rPr>
      </w:pPr>
    </w:p>
    <w:p w:rsidR="008E4A35" w:rsidRDefault="008E4A35" w:rsidP="008E4A35">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sidRPr="003F5D11">
        <w:rPr>
          <w:rFonts w:ascii="方正小标宋简体" w:eastAsia="方正小标宋简体" w:hAnsi="方正小标宋简体" w:cs="方正小标宋简体" w:hint="eastAsia"/>
          <w:sz w:val="44"/>
          <w:szCs w:val="44"/>
        </w:rPr>
        <w:t>威立雅高科智谷PCB专业工业园项目</w:t>
      </w:r>
    </w:p>
    <w:p w:rsidR="008E4A35" w:rsidRPr="001F570D" w:rsidRDefault="008E4A35" w:rsidP="008E4A35">
      <w:pPr>
        <w:spacing w:line="572" w:lineRule="exact"/>
        <w:jc w:val="center"/>
        <w:rPr>
          <w:rFonts w:ascii="方正小标宋简体" w:eastAsia="方正小标宋简体" w:hAnsi="方正小标宋简体" w:cs="方正小标宋简体"/>
          <w:sz w:val="44"/>
          <w:szCs w:val="44"/>
        </w:rPr>
      </w:pPr>
      <w:r w:rsidRPr="001F570D">
        <w:rPr>
          <w:rFonts w:ascii="方正小标宋简体" w:eastAsia="方正小标宋简体" w:hAnsi="方正小标宋简体" w:cs="方正小标宋简体" w:hint="eastAsia"/>
          <w:sz w:val="44"/>
          <w:szCs w:val="44"/>
        </w:rPr>
        <w:t>水土保持方案告知书</w:t>
      </w:r>
    </w:p>
    <w:p w:rsidR="008E4A35" w:rsidRDefault="008E4A35" w:rsidP="008E4A35">
      <w:pPr>
        <w:spacing w:line="572" w:lineRule="exact"/>
        <w:ind w:firstLineChars="200" w:firstLine="664"/>
        <w:jc w:val="center"/>
        <w:rPr>
          <w:rFonts w:ascii="Times New Roman" w:eastAsia="黑体" w:hAnsi="Times New Roman"/>
          <w:spacing w:val="6"/>
          <w:sz w:val="32"/>
          <w:szCs w:val="32"/>
        </w:rPr>
      </w:pPr>
    </w:p>
    <w:p w:rsidR="008E4A35" w:rsidRPr="00D94CB5" w:rsidRDefault="008E4A35" w:rsidP="008E4A35">
      <w:pPr>
        <w:spacing w:line="572" w:lineRule="exact"/>
        <w:rPr>
          <w:rFonts w:ascii="Times New Roman" w:eastAsia="仿宋_GB2312" w:hAnsi="Times New Roman"/>
          <w:sz w:val="32"/>
          <w:szCs w:val="32"/>
        </w:rPr>
      </w:pPr>
      <w:r w:rsidRPr="003F5D11">
        <w:rPr>
          <w:rFonts w:ascii="Times New Roman" w:eastAsia="仿宋_GB2312" w:hAnsi="Times New Roman" w:hint="eastAsia"/>
          <w:sz w:val="32"/>
          <w:szCs w:val="32"/>
        </w:rPr>
        <w:t>威立雅海洋环境工业（广东）有限公司</w:t>
      </w:r>
      <w:r w:rsidRPr="00D94CB5">
        <w:rPr>
          <w:rFonts w:ascii="Times New Roman" w:eastAsia="仿宋_GB2312" w:hAnsi="Times New Roman" w:hint="eastAsia"/>
          <w:sz w:val="32"/>
          <w:szCs w:val="32"/>
        </w:rPr>
        <w:t>：</w:t>
      </w:r>
    </w:p>
    <w:p w:rsidR="008E4A35" w:rsidRDefault="008E4A35" w:rsidP="008E4A35">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Pr="00D94CB5">
        <w:rPr>
          <w:rFonts w:ascii="Times New Roman" w:eastAsia="仿宋_GB2312" w:hAnsi="Times New Roman" w:hint="eastAsia"/>
          <w:sz w:val="32"/>
          <w:szCs w:val="32"/>
        </w:rPr>
        <w:t>20</w:t>
      </w:r>
      <w:r>
        <w:rPr>
          <w:rFonts w:ascii="Times New Roman" w:eastAsia="仿宋_GB2312" w:hAnsi="Times New Roman" w:hint="eastAsia"/>
          <w:sz w:val="32"/>
          <w:szCs w:val="32"/>
        </w:rPr>
        <w:t>23</w:t>
      </w:r>
      <w:r w:rsidRPr="00D94CB5">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对你</w:t>
      </w:r>
      <w:r>
        <w:rPr>
          <w:rFonts w:ascii="仿宋_GB2312" w:eastAsia="仿宋_GB2312" w:hint="eastAsia"/>
          <w:sz w:val="32"/>
          <w:szCs w:val="32"/>
        </w:rPr>
        <w:t>公司</w:t>
      </w:r>
      <w:r w:rsidRPr="00D94CB5">
        <w:rPr>
          <w:rFonts w:ascii="Times New Roman" w:eastAsia="仿宋_GB2312" w:hAnsi="Times New Roman" w:hint="eastAsia"/>
          <w:sz w:val="32"/>
          <w:szCs w:val="32"/>
        </w:rPr>
        <w:t>申请的</w:t>
      </w:r>
      <w:r w:rsidRPr="003F5D11">
        <w:rPr>
          <w:rFonts w:ascii="Times New Roman" w:eastAsia="仿宋_GB2312" w:hAnsi="Times New Roman" w:hint="eastAsia"/>
          <w:sz w:val="32"/>
          <w:szCs w:val="32"/>
        </w:rPr>
        <w:t>威立雅高科智谷</w:t>
      </w:r>
      <w:r w:rsidRPr="003F5D11">
        <w:rPr>
          <w:rFonts w:ascii="Times New Roman" w:eastAsia="仿宋_GB2312" w:hAnsi="Times New Roman" w:hint="eastAsia"/>
          <w:sz w:val="32"/>
          <w:szCs w:val="32"/>
        </w:rPr>
        <w:t>PCB</w:t>
      </w:r>
      <w:r w:rsidRPr="003F5D11">
        <w:rPr>
          <w:rFonts w:ascii="Times New Roman" w:eastAsia="仿宋_GB2312" w:hAnsi="Times New Roman" w:hint="eastAsia"/>
          <w:sz w:val="32"/>
          <w:szCs w:val="32"/>
        </w:rPr>
        <w:t>专业工业园项目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水土保持方案作出准予行政许可决定。为依法实施该项目的水土保持方案，依据《中华人民共和国水土保持法》《广东省水土保持条例》的相关规定，告知如下：</w:t>
      </w:r>
    </w:p>
    <w:p w:rsidR="008E4A35" w:rsidRPr="00A34730" w:rsidRDefault="008E4A35" w:rsidP="008E4A35">
      <w:pPr>
        <w:numPr>
          <w:ilvl w:val="0"/>
          <w:numId w:val="3"/>
        </w:numPr>
        <w:spacing w:line="572" w:lineRule="exact"/>
        <w:ind w:firstLineChars="200" w:firstLine="640"/>
        <w:rPr>
          <w:rFonts w:ascii="Times New Roman" w:eastAsia="仿宋_GB2312" w:hAnsi="Times New Roman"/>
          <w:sz w:val="32"/>
          <w:szCs w:val="32"/>
          <w:lang/>
        </w:rPr>
      </w:pPr>
      <w:r w:rsidRPr="00A34730">
        <w:rPr>
          <w:rFonts w:ascii="Times New Roman" w:eastAsia="仿宋_GB2312" w:hAnsi="Times New Roman" w:hint="eastAsia"/>
          <w:sz w:val="32"/>
          <w:szCs w:val="32"/>
          <w:lang/>
        </w:rPr>
        <w:t>请按照批准的水土保持方案，加强施工组织等管理工作，切实落实水土保持“三同时”制度。</w:t>
      </w:r>
    </w:p>
    <w:p w:rsidR="008E4A35" w:rsidRDefault="008E4A35" w:rsidP="008E4A35">
      <w:pPr>
        <w:numPr>
          <w:ilvl w:val="0"/>
          <w:numId w:val="3"/>
        </w:numPr>
        <w:spacing w:line="572" w:lineRule="exact"/>
        <w:ind w:firstLineChars="200" w:firstLine="640"/>
        <w:rPr>
          <w:rFonts w:ascii="Times New Roman" w:eastAsia="仿宋_GB2312" w:hAnsi="Times New Roman"/>
          <w:sz w:val="32"/>
          <w:szCs w:val="32"/>
          <w:lang/>
        </w:rPr>
      </w:pPr>
      <w:r w:rsidRPr="00A34730">
        <w:rPr>
          <w:rFonts w:ascii="Times New Roman" w:eastAsia="仿宋_GB2312" w:hAnsi="Times New Roman" w:hint="eastAsia"/>
          <w:sz w:val="32"/>
          <w:szCs w:val="32"/>
          <w:lang/>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Pr>
          <w:rFonts w:ascii="Times New Roman" w:eastAsia="仿宋_GB2312" w:hAnsi="Times New Roman" w:hint="eastAsia"/>
          <w:sz w:val="32"/>
          <w:szCs w:val="32"/>
          <w:lang/>
        </w:rPr>
        <w:t>，</w:t>
      </w:r>
      <w:r w:rsidRPr="003F5D11">
        <w:rPr>
          <w:rFonts w:ascii="Times New Roman" w:eastAsia="仿宋_GB2312" w:hAnsi="Times New Roman" w:hint="eastAsia"/>
          <w:sz w:val="32"/>
          <w:szCs w:val="32"/>
          <w:lang/>
        </w:rPr>
        <w:t>避免对周边河道造成影响</w:t>
      </w:r>
      <w:r w:rsidRPr="00A34730">
        <w:rPr>
          <w:rFonts w:ascii="Times New Roman" w:eastAsia="仿宋_GB2312" w:hAnsi="Times New Roman"/>
          <w:sz w:val="32"/>
          <w:szCs w:val="32"/>
          <w:lang/>
        </w:rPr>
        <w:t>。</w:t>
      </w:r>
    </w:p>
    <w:p w:rsidR="008E4A35" w:rsidRPr="004F67D1" w:rsidRDefault="008E4A35" w:rsidP="008E4A35">
      <w:pPr>
        <w:numPr>
          <w:ilvl w:val="0"/>
          <w:numId w:val="3"/>
        </w:numPr>
        <w:spacing w:line="572" w:lineRule="exact"/>
        <w:ind w:firstLineChars="200" w:firstLine="640"/>
        <w:rPr>
          <w:rFonts w:ascii="Times New Roman" w:eastAsia="仿宋_GB2312" w:hAnsi="Times New Roman"/>
          <w:sz w:val="32"/>
          <w:szCs w:val="32"/>
          <w:lang/>
        </w:rPr>
      </w:pPr>
      <w:r w:rsidRPr="00B60FEC">
        <w:rPr>
          <w:rFonts w:ascii="Times New Roman" w:eastAsia="仿宋_GB2312" w:hAnsi="Times New Roman" w:hint="eastAsia"/>
          <w:sz w:val="32"/>
          <w:szCs w:val="32"/>
          <w:lang/>
        </w:rPr>
        <w:t>鼓励开展水土保持监测工作，加强水土流失动态监控。</w:t>
      </w:r>
    </w:p>
    <w:p w:rsidR="008E4A35" w:rsidRPr="00AB4D44" w:rsidRDefault="008E4A35" w:rsidP="008E4A35">
      <w:pPr>
        <w:numPr>
          <w:ilvl w:val="0"/>
          <w:numId w:val="3"/>
        </w:numPr>
        <w:spacing w:line="572" w:lineRule="exact"/>
        <w:ind w:firstLineChars="200" w:firstLine="640"/>
        <w:rPr>
          <w:rFonts w:ascii="Times New Roman" w:eastAsia="仿宋_GB2312" w:hAnsi="Times New Roman"/>
          <w:sz w:val="32"/>
          <w:szCs w:val="32"/>
          <w:lang/>
        </w:rPr>
      </w:pPr>
      <w:r w:rsidRPr="004F67D1">
        <w:rPr>
          <w:rFonts w:ascii="Times New Roman" w:eastAsia="仿宋_GB2312" w:hAnsi="Times New Roman" w:hint="eastAsia"/>
          <w:sz w:val="32"/>
          <w:szCs w:val="32"/>
          <w:lang/>
        </w:rPr>
        <w:t>请</w:t>
      </w:r>
      <w:r w:rsidRPr="004F67D1">
        <w:rPr>
          <w:rFonts w:ascii="Times New Roman" w:eastAsia="仿宋_GB2312" w:hAnsi="Times New Roman"/>
          <w:sz w:val="32"/>
          <w:szCs w:val="32"/>
          <w:lang/>
        </w:rPr>
        <w:t>做好水土保持监理工作，确保水土保持工程质量</w:t>
      </w:r>
      <w:r w:rsidRPr="004F67D1">
        <w:rPr>
          <w:rFonts w:ascii="Times New Roman" w:eastAsia="仿宋_GB2312" w:hAnsi="Times New Roman" w:hint="eastAsia"/>
          <w:sz w:val="32"/>
          <w:szCs w:val="32"/>
          <w:lang/>
        </w:rPr>
        <w:t>。</w:t>
      </w:r>
    </w:p>
    <w:p w:rsidR="008E4A35" w:rsidRPr="004F67D1" w:rsidRDefault="008E4A35" w:rsidP="008E4A35">
      <w:pPr>
        <w:numPr>
          <w:ilvl w:val="0"/>
          <w:numId w:val="3"/>
        </w:numPr>
        <w:spacing w:line="572" w:lineRule="exact"/>
        <w:ind w:firstLineChars="200" w:firstLine="640"/>
        <w:rPr>
          <w:rFonts w:ascii="Times New Roman" w:eastAsia="仿宋_GB2312" w:hAnsi="Times New Roman"/>
          <w:sz w:val="32"/>
          <w:szCs w:val="32"/>
          <w:lang/>
        </w:rPr>
      </w:pPr>
      <w:r w:rsidRPr="004F67D1">
        <w:rPr>
          <w:rFonts w:ascii="Times New Roman" w:eastAsia="仿宋_GB2312" w:hAnsi="Times New Roman" w:hint="eastAsia"/>
          <w:sz w:val="32"/>
          <w:szCs w:val="32"/>
          <w:lang/>
        </w:rPr>
        <w:t>如项目建设的地点、规模如发生重大变化，或者水土保持方案实施过程中措施发生重大变更，应当补充或者修改水土保持方案，报我局审批。</w:t>
      </w:r>
    </w:p>
    <w:p w:rsidR="008E4A35" w:rsidRDefault="008E4A35" w:rsidP="008E4A35">
      <w:pPr>
        <w:numPr>
          <w:ilvl w:val="0"/>
          <w:numId w:val="3"/>
        </w:numPr>
        <w:spacing w:line="572" w:lineRule="exact"/>
        <w:ind w:firstLineChars="200" w:firstLine="640"/>
        <w:rPr>
          <w:rFonts w:ascii="Times New Roman" w:eastAsia="仿宋_GB2312" w:hAnsi="Times New Roman"/>
          <w:sz w:val="32"/>
          <w:szCs w:val="32"/>
          <w:lang/>
        </w:rPr>
      </w:pPr>
      <w:r w:rsidRPr="004F67D1">
        <w:rPr>
          <w:rFonts w:ascii="Times New Roman" w:eastAsia="仿宋_GB2312" w:hAnsi="Times New Roman"/>
          <w:sz w:val="32"/>
          <w:szCs w:val="32"/>
          <w:lang/>
        </w:rPr>
        <w:t>项目在竣工验收和投产使用前，</w:t>
      </w:r>
      <w:r w:rsidRPr="004F67D1">
        <w:rPr>
          <w:rFonts w:ascii="Times New Roman" w:eastAsia="仿宋_GB2312" w:hAnsi="Times New Roman" w:hint="eastAsia"/>
          <w:sz w:val="32"/>
          <w:szCs w:val="32"/>
          <w:lang/>
        </w:rPr>
        <w:t>你</w:t>
      </w:r>
      <w:r>
        <w:rPr>
          <w:rFonts w:ascii="仿宋_GB2312" w:eastAsia="仿宋_GB2312" w:hint="eastAsia"/>
          <w:sz w:val="32"/>
          <w:szCs w:val="32"/>
        </w:rPr>
        <w:t>公司</w:t>
      </w:r>
      <w:r w:rsidRPr="004F67D1">
        <w:rPr>
          <w:rFonts w:ascii="Times New Roman" w:eastAsia="仿宋_GB2312" w:hAnsi="Times New Roman"/>
          <w:sz w:val="32"/>
          <w:szCs w:val="32"/>
          <w:lang/>
        </w:rPr>
        <w:t>应对</w:t>
      </w:r>
      <w:r>
        <w:rPr>
          <w:rFonts w:ascii="Times New Roman" w:eastAsia="仿宋_GB2312" w:hAnsi="Times New Roman" w:hint="eastAsia"/>
          <w:sz w:val="32"/>
          <w:szCs w:val="32"/>
          <w:lang/>
        </w:rPr>
        <w:t>项目</w:t>
      </w:r>
      <w:r w:rsidRPr="004F67D1">
        <w:rPr>
          <w:rFonts w:ascii="Times New Roman" w:eastAsia="仿宋_GB2312" w:hAnsi="Times New Roman"/>
          <w:sz w:val="32"/>
          <w:szCs w:val="32"/>
          <w:lang/>
        </w:rPr>
        <w:t>水土保持设施进行自主验收。水土保持设施未经验收或者验收不合格的，</w:t>
      </w:r>
      <w:r w:rsidRPr="004F67D1">
        <w:rPr>
          <w:rFonts w:ascii="Times New Roman" w:eastAsia="仿宋_GB2312" w:hAnsi="Times New Roman" w:hint="eastAsia"/>
          <w:sz w:val="32"/>
          <w:szCs w:val="32"/>
          <w:lang/>
        </w:rPr>
        <w:lastRenderedPageBreak/>
        <w:t>生产建设项目</w:t>
      </w:r>
      <w:r w:rsidRPr="004F67D1">
        <w:rPr>
          <w:rFonts w:ascii="Times New Roman" w:eastAsia="仿宋_GB2312" w:hAnsi="Times New Roman"/>
          <w:sz w:val="32"/>
          <w:szCs w:val="32"/>
          <w:lang/>
        </w:rPr>
        <w:t>不得投产使用。</w:t>
      </w:r>
    </w:p>
    <w:p w:rsidR="008E4A35" w:rsidRPr="004F67D1" w:rsidRDefault="008E4A35" w:rsidP="008E4A35">
      <w:pPr>
        <w:numPr>
          <w:ilvl w:val="0"/>
          <w:numId w:val="3"/>
        </w:numPr>
        <w:spacing w:line="572" w:lineRule="exact"/>
        <w:ind w:firstLineChars="200" w:firstLine="640"/>
        <w:rPr>
          <w:rFonts w:ascii="Times New Roman" w:eastAsia="仿宋_GB2312" w:hAnsi="Times New Roman"/>
          <w:sz w:val="32"/>
          <w:szCs w:val="32"/>
          <w:lang/>
        </w:rPr>
      </w:pPr>
      <w:r w:rsidRPr="00F209D9">
        <w:rPr>
          <w:rFonts w:ascii="Times New Roman" w:eastAsia="仿宋_GB2312" w:hAnsi="Times New Roman"/>
          <w:sz w:val="32"/>
          <w:szCs w:val="32"/>
          <w:lang/>
        </w:rPr>
        <w:t>配合做好监督检查工作。我</w:t>
      </w:r>
      <w:r w:rsidRPr="00F209D9">
        <w:rPr>
          <w:rFonts w:ascii="Times New Roman" w:eastAsia="仿宋_GB2312" w:hAnsi="Times New Roman" w:hint="eastAsia"/>
          <w:sz w:val="32"/>
          <w:szCs w:val="32"/>
          <w:lang/>
        </w:rPr>
        <w:t>局</w:t>
      </w:r>
      <w:r w:rsidRPr="00F209D9">
        <w:rPr>
          <w:rFonts w:ascii="Times New Roman" w:eastAsia="仿宋_GB2312" w:hAnsi="Times New Roman"/>
          <w:sz w:val="32"/>
          <w:szCs w:val="32"/>
          <w:lang/>
        </w:rPr>
        <w:t>以及</w:t>
      </w:r>
      <w:r w:rsidRPr="00F209D9">
        <w:rPr>
          <w:rFonts w:ascii="Times New Roman" w:eastAsia="仿宋_GB2312" w:hAnsi="Times New Roman" w:hint="eastAsia"/>
          <w:sz w:val="32"/>
          <w:szCs w:val="32"/>
          <w:lang/>
        </w:rPr>
        <w:t>省</w:t>
      </w:r>
      <w:r w:rsidRPr="00F209D9">
        <w:rPr>
          <w:rFonts w:ascii="Times New Roman" w:eastAsia="仿宋_GB2312" w:hAnsi="Times New Roman"/>
          <w:sz w:val="32"/>
          <w:szCs w:val="32"/>
          <w:lang/>
        </w:rPr>
        <w:t>、市水行政主管部门将对水土保持方案的实施情况进行监督检查，你</w:t>
      </w:r>
      <w:r>
        <w:rPr>
          <w:rFonts w:ascii="仿宋_GB2312" w:eastAsia="仿宋_GB2312" w:hint="eastAsia"/>
          <w:sz w:val="32"/>
          <w:szCs w:val="32"/>
        </w:rPr>
        <w:t>公司</w:t>
      </w:r>
      <w:r w:rsidRPr="00F209D9">
        <w:rPr>
          <w:rFonts w:ascii="Times New Roman" w:eastAsia="仿宋_GB2312" w:hAnsi="Times New Roman"/>
          <w:sz w:val="32"/>
          <w:szCs w:val="32"/>
          <w:lang/>
        </w:rPr>
        <w:t>应配合做好相关工作。</w:t>
      </w:r>
    </w:p>
    <w:p w:rsidR="008E4A35" w:rsidRPr="004F67D1" w:rsidRDefault="008E4A35" w:rsidP="008E4A35">
      <w:pPr>
        <w:spacing w:line="572" w:lineRule="exact"/>
        <w:ind w:left="640"/>
        <w:rPr>
          <w:rFonts w:ascii="Times New Roman" w:eastAsia="仿宋_GB2312" w:hAnsi="Times New Roman"/>
          <w:sz w:val="32"/>
          <w:szCs w:val="32"/>
          <w:lang/>
        </w:rPr>
      </w:pPr>
    </w:p>
    <w:p w:rsidR="00B40C67" w:rsidRDefault="008E4A35" w:rsidP="008E4A35">
      <w:pPr>
        <w:spacing w:line="572" w:lineRule="exact"/>
        <w:ind w:firstLineChars="200" w:firstLine="643"/>
        <w:rPr>
          <w:rFonts w:ascii="Times New Roman" w:eastAsia="仿宋_GB2312" w:hAnsi="Times New Roman"/>
          <w:b/>
          <w:bCs/>
          <w:sz w:val="32"/>
          <w:szCs w:val="32"/>
          <w:lang/>
        </w:rPr>
      </w:pPr>
      <w:r w:rsidRPr="00A34730">
        <w:rPr>
          <w:rFonts w:ascii="Times New Roman" w:eastAsia="仿宋_GB2312" w:hAnsi="Times New Roman" w:hint="eastAsia"/>
          <w:b/>
          <w:bCs/>
          <w:sz w:val="32"/>
          <w:szCs w:val="32"/>
          <w:lang/>
        </w:rPr>
        <w:t>如违反上述告知事项，将承担相应的法律责任。</w:t>
      </w:r>
    </w:p>
    <w:p w:rsidR="008E4A35" w:rsidRDefault="008E4A35" w:rsidP="008E4A35">
      <w:pPr>
        <w:spacing w:line="572" w:lineRule="exact"/>
        <w:ind w:firstLineChars="200" w:firstLine="643"/>
        <w:rPr>
          <w:rFonts w:ascii="Times New Roman" w:eastAsia="仿宋_GB2312" w:hAnsi="Times New Roman"/>
          <w:b/>
          <w:bCs/>
          <w:sz w:val="32"/>
          <w:szCs w:val="32"/>
          <w:lang/>
        </w:rPr>
      </w:pPr>
    </w:p>
    <w:p w:rsidR="008E4A35" w:rsidRPr="00A34730" w:rsidRDefault="008E4A35" w:rsidP="008E4A35">
      <w:pPr>
        <w:spacing w:line="572" w:lineRule="exact"/>
        <w:ind w:firstLineChars="200" w:firstLine="643"/>
        <w:rPr>
          <w:rFonts w:ascii="Times New Roman" w:eastAsia="仿宋_GB2312" w:hAnsi="Times New Roman"/>
          <w:b/>
          <w:bCs/>
          <w:sz w:val="32"/>
          <w:szCs w:val="32"/>
          <w:lang/>
        </w:rPr>
      </w:pPr>
      <w:bookmarkStart w:id="0" w:name="_GoBack"/>
      <w:bookmarkEnd w:id="0"/>
    </w:p>
    <w:p w:rsidR="00D544CC" w:rsidRDefault="00D544CC" w:rsidP="00D544CC">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6120F1" w:rsidRPr="00D544CC" w:rsidRDefault="00D544CC" w:rsidP="00D544CC">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2023</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p>
    <w:sectPr w:rsidR="006120F1" w:rsidRPr="00D544CC"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宋体" w:eastAsia="宋体" w:hAnsi="宋体" w:hint="eastAsia"/>
        <w:sz w:val="30"/>
        <w:szCs w:val="30"/>
      </w:rPr>
    </w:sdtEndPr>
    <w:sdtContent>
      <w:p w:rsidR="00EA11F0" w:rsidRDefault="00EA11F0">
        <w:pPr>
          <w:pStyle w:val="a5"/>
        </w:pPr>
      </w:p>
      <w:p w:rsidR="00EA11F0" w:rsidRPr="00204879" w:rsidRDefault="003C27AC">
        <w:pPr>
          <w:pStyle w:val="a5"/>
          <w:rPr>
            <w:rFonts w:ascii="宋体" w:eastAsia="宋体" w:hAnsi="宋体"/>
            <w:sz w:val="30"/>
            <w:szCs w:val="30"/>
          </w:rPr>
        </w:pPr>
        <w:r w:rsidRPr="00204879">
          <w:rPr>
            <w:rFonts w:ascii="宋体" w:eastAsia="宋体" w:hAnsi="宋体" w:hint="eastAsia"/>
            <w:sz w:val="30"/>
            <w:szCs w:val="30"/>
          </w:rPr>
          <w:fldChar w:fldCharType="begin"/>
        </w:r>
        <w:r w:rsidR="00EA11F0" w:rsidRPr="00204879">
          <w:rPr>
            <w:rFonts w:ascii="宋体" w:eastAsia="宋体" w:hAnsi="宋体" w:hint="eastAsia"/>
            <w:sz w:val="30"/>
            <w:szCs w:val="30"/>
          </w:rPr>
          <w:instrText xml:space="preserve"> PAGE   \* MERGEFORMAT </w:instrText>
        </w:r>
        <w:r w:rsidRPr="00204879">
          <w:rPr>
            <w:rFonts w:ascii="宋体" w:eastAsia="宋体" w:hAnsi="宋体" w:hint="eastAsia"/>
            <w:sz w:val="30"/>
            <w:szCs w:val="30"/>
          </w:rPr>
          <w:fldChar w:fldCharType="separate"/>
        </w:r>
        <w:r w:rsidR="00284C91" w:rsidRPr="00284C91">
          <w:rPr>
            <w:rFonts w:ascii="宋体" w:eastAsia="宋体" w:hAnsi="宋体"/>
            <w:noProof/>
            <w:sz w:val="30"/>
            <w:szCs w:val="30"/>
            <w:lang w:val="zh-CN"/>
          </w:rPr>
          <w:t>-</w:t>
        </w:r>
        <w:r w:rsidR="00284C91">
          <w:rPr>
            <w:rFonts w:ascii="宋体" w:eastAsia="宋体" w:hAnsi="宋体"/>
            <w:noProof/>
            <w:sz w:val="30"/>
            <w:szCs w:val="30"/>
          </w:rPr>
          <w:t xml:space="preserve"> 2 -</w:t>
        </w:r>
        <w:r w:rsidRPr="00204879">
          <w:rPr>
            <w:rFonts w:ascii="宋体" w:eastAsia="宋体" w:hAnsi="宋体" w:hint="eastAsia"/>
            <w:sz w:val="30"/>
            <w:szCs w:val="3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30"/>
        <w:szCs w:val="30"/>
      </w:rPr>
    </w:sdtEndPr>
    <w:sdtContent>
      <w:p w:rsidR="00EA11F0" w:rsidRDefault="00EA11F0">
        <w:pPr>
          <w:pStyle w:val="a5"/>
          <w:jc w:val="right"/>
        </w:pPr>
      </w:p>
      <w:p w:rsidR="00EA11F0" w:rsidRPr="00727A11" w:rsidRDefault="003C27AC" w:rsidP="00727A11">
        <w:pPr>
          <w:pStyle w:val="a5"/>
          <w:jc w:val="right"/>
          <w:rPr>
            <w:rFonts w:asciiTheme="minorEastAsia" w:hAnsiTheme="minorEastAsia"/>
            <w:sz w:val="30"/>
            <w:szCs w:val="30"/>
          </w:rPr>
        </w:pPr>
        <w:r w:rsidRPr="00727A11">
          <w:rPr>
            <w:rFonts w:asciiTheme="minorEastAsia" w:hAnsiTheme="minorEastAsia" w:hint="eastAsia"/>
            <w:sz w:val="30"/>
            <w:szCs w:val="30"/>
          </w:rPr>
          <w:fldChar w:fldCharType="begin"/>
        </w:r>
        <w:r w:rsidR="00EA11F0" w:rsidRPr="00727A11">
          <w:rPr>
            <w:rFonts w:asciiTheme="minorEastAsia" w:hAnsiTheme="minorEastAsia" w:hint="eastAsia"/>
            <w:sz w:val="30"/>
            <w:szCs w:val="30"/>
          </w:rPr>
          <w:instrText xml:space="preserve"> PAGE   \* MERGEFORMAT </w:instrText>
        </w:r>
        <w:r w:rsidRPr="00727A11">
          <w:rPr>
            <w:rFonts w:asciiTheme="minorEastAsia" w:hAnsiTheme="minorEastAsia" w:hint="eastAsia"/>
            <w:sz w:val="30"/>
            <w:szCs w:val="30"/>
          </w:rPr>
          <w:fldChar w:fldCharType="separate"/>
        </w:r>
        <w:r w:rsidR="00284C91" w:rsidRPr="00284C91">
          <w:rPr>
            <w:rFonts w:asciiTheme="minorEastAsia" w:hAnsiTheme="minorEastAsia"/>
            <w:noProof/>
            <w:sz w:val="30"/>
            <w:szCs w:val="30"/>
            <w:lang w:val="zh-CN"/>
          </w:rPr>
          <w:t>-</w:t>
        </w:r>
        <w:r w:rsidR="00284C91">
          <w:rPr>
            <w:rFonts w:asciiTheme="minorEastAsia" w:hAnsiTheme="minorEastAsia"/>
            <w:noProof/>
            <w:sz w:val="30"/>
            <w:szCs w:val="30"/>
          </w:rPr>
          <w:t xml:space="preserve"> 3 -</w:t>
        </w:r>
        <w:r w:rsidRPr="00727A11">
          <w:rPr>
            <w:rFonts w:asciiTheme="minorEastAsia" w:hAnsiTheme="minorEastAsia" w:hint="eastAsia"/>
            <w:sz w:val="30"/>
            <w:szCs w:val="3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5C94733A"/>
    <w:multiLevelType w:val="singleLevel"/>
    <w:tmpl w:val="5C94733A"/>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6472"/>
    <w:rsid w:val="000107D2"/>
    <w:rsid w:val="000111CF"/>
    <w:rsid w:val="00011F47"/>
    <w:rsid w:val="00013B8C"/>
    <w:rsid w:val="00015F62"/>
    <w:rsid w:val="00016343"/>
    <w:rsid w:val="0002398B"/>
    <w:rsid w:val="0002522E"/>
    <w:rsid w:val="000258D7"/>
    <w:rsid w:val="000368D6"/>
    <w:rsid w:val="0005582C"/>
    <w:rsid w:val="00056866"/>
    <w:rsid w:val="000602E6"/>
    <w:rsid w:val="0006217A"/>
    <w:rsid w:val="000624C4"/>
    <w:rsid w:val="000670A3"/>
    <w:rsid w:val="0007247C"/>
    <w:rsid w:val="0007367D"/>
    <w:rsid w:val="00073FE4"/>
    <w:rsid w:val="00074ED3"/>
    <w:rsid w:val="00076021"/>
    <w:rsid w:val="00080694"/>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24FE"/>
    <w:rsid w:val="000F3F84"/>
    <w:rsid w:val="000F6F3D"/>
    <w:rsid w:val="0011091C"/>
    <w:rsid w:val="001143CA"/>
    <w:rsid w:val="0012738B"/>
    <w:rsid w:val="00134165"/>
    <w:rsid w:val="001356B1"/>
    <w:rsid w:val="00141CF5"/>
    <w:rsid w:val="00141CF9"/>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6CFB"/>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04879"/>
    <w:rsid w:val="00216EE8"/>
    <w:rsid w:val="00222251"/>
    <w:rsid w:val="00223B68"/>
    <w:rsid w:val="00223D52"/>
    <w:rsid w:val="00233913"/>
    <w:rsid w:val="00234FBC"/>
    <w:rsid w:val="0023710A"/>
    <w:rsid w:val="00240443"/>
    <w:rsid w:val="002410A0"/>
    <w:rsid w:val="00247E45"/>
    <w:rsid w:val="002571D0"/>
    <w:rsid w:val="00261A7D"/>
    <w:rsid w:val="002652B6"/>
    <w:rsid w:val="002676A3"/>
    <w:rsid w:val="002779A5"/>
    <w:rsid w:val="002806CF"/>
    <w:rsid w:val="00281481"/>
    <w:rsid w:val="0028467F"/>
    <w:rsid w:val="00284B58"/>
    <w:rsid w:val="00284C91"/>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715E"/>
    <w:rsid w:val="003671B9"/>
    <w:rsid w:val="0037150D"/>
    <w:rsid w:val="0037177F"/>
    <w:rsid w:val="003722B9"/>
    <w:rsid w:val="003742D4"/>
    <w:rsid w:val="00376996"/>
    <w:rsid w:val="00380784"/>
    <w:rsid w:val="00381B13"/>
    <w:rsid w:val="0038216B"/>
    <w:rsid w:val="003872DB"/>
    <w:rsid w:val="00387EE9"/>
    <w:rsid w:val="00392140"/>
    <w:rsid w:val="003B0AED"/>
    <w:rsid w:val="003B4AB0"/>
    <w:rsid w:val="003B651F"/>
    <w:rsid w:val="003B6572"/>
    <w:rsid w:val="003B6E46"/>
    <w:rsid w:val="003B75D6"/>
    <w:rsid w:val="003C27AC"/>
    <w:rsid w:val="003C2FD5"/>
    <w:rsid w:val="003C4AF7"/>
    <w:rsid w:val="003D0060"/>
    <w:rsid w:val="003D00D5"/>
    <w:rsid w:val="003D0679"/>
    <w:rsid w:val="003D50CD"/>
    <w:rsid w:val="003D78A4"/>
    <w:rsid w:val="003E139D"/>
    <w:rsid w:val="003E577C"/>
    <w:rsid w:val="003F4441"/>
    <w:rsid w:val="00403EB5"/>
    <w:rsid w:val="00407247"/>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B25A5"/>
    <w:rsid w:val="004B2F39"/>
    <w:rsid w:val="004C14EF"/>
    <w:rsid w:val="004C5541"/>
    <w:rsid w:val="004F19CB"/>
    <w:rsid w:val="00504043"/>
    <w:rsid w:val="00507471"/>
    <w:rsid w:val="00510846"/>
    <w:rsid w:val="00510AFC"/>
    <w:rsid w:val="00511151"/>
    <w:rsid w:val="0051625A"/>
    <w:rsid w:val="00516484"/>
    <w:rsid w:val="0052549A"/>
    <w:rsid w:val="00527790"/>
    <w:rsid w:val="00531639"/>
    <w:rsid w:val="00534BC4"/>
    <w:rsid w:val="00535033"/>
    <w:rsid w:val="00535882"/>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611"/>
    <w:rsid w:val="006A3CE6"/>
    <w:rsid w:val="006B0149"/>
    <w:rsid w:val="006B4A51"/>
    <w:rsid w:val="006B5075"/>
    <w:rsid w:val="006B701F"/>
    <w:rsid w:val="006B7325"/>
    <w:rsid w:val="006B7D47"/>
    <w:rsid w:val="006C7AC4"/>
    <w:rsid w:val="006D1660"/>
    <w:rsid w:val="006E277E"/>
    <w:rsid w:val="006E5DAA"/>
    <w:rsid w:val="006E69EF"/>
    <w:rsid w:val="006E6FA1"/>
    <w:rsid w:val="006F0E89"/>
    <w:rsid w:val="006F2FAA"/>
    <w:rsid w:val="006F3D2E"/>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3F76"/>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3D2B"/>
    <w:rsid w:val="00805083"/>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633B"/>
    <w:rsid w:val="008964D6"/>
    <w:rsid w:val="008A0442"/>
    <w:rsid w:val="008A5B07"/>
    <w:rsid w:val="008B7A98"/>
    <w:rsid w:val="008C37A2"/>
    <w:rsid w:val="008C6AA2"/>
    <w:rsid w:val="008C6F6C"/>
    <w:rsid w:val="008D0858"/>
    <w:rsid w:val="008D75D5"/>
    <w:rsid w:val="008E2200"/>
    <w:rsid w:val="008E4A35"/>
    <w:rsid w:val="008E5C29"/>
    <w:rsid w:val="008F68FC"/>
    <w:rsid w:val="00901E48"/>
    <w:rsid w:val="009022CD"/>
    <w:rsid w:val="00906421"/>
    <w:rsid w:val="00906F2F"/>
    <w:rsid w:val="009109C5"/>
    <w:rsid w:val="0091195D"/>
    <w:rsid w:val="0091652B"/>
    <w:rsid w:val="00916C8A"/>
    <w:rsid w:val="00925905"/>
    <w:rsid w:val="00930261"/>
    <w:rsid w:val="00931EAB"/>
    <w:rsid w:val="009344BC"/>
    <w:rsid w:val="00934BE1"/>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F50BD"/>
    <w:rsid w:val="00A05DEA"/>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5EA7"/>
    <w:rsid w:val="00A775B7"/>
    <w:rsid w:val="00A804CA"/>
    <w:rsid w:val="00A8094C"/>
    <w:rsid w:val="00A81591"/>
    <w:rsid w:val="00A83598"/>
    <w:rsid w:val="00A83C06"/>
    <w:rsid w:val="00A8448E"/>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B0508D"/>
    <w:rsid w:val="00B05148"/>
    <w:rsid w:val="00B14283"/>
    <w:rsid w:val="00B15BC6"/>
    <w:rsid w:val="00B20D8A"/>
    <w:rsid w:val="00B223DE"/>
    <w:rsid w:val="00B25CD6"/>
    <w:rsid w:val="00B26EA3"/>
    <w:rsid w:val="00B27204"/>
    <w:rsid w:val="00B3021B"/>
    <w:rsid w:val="00B32DD1"/>
    <w:rsid w:val="00B40C67"/>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3B8D"/>
    <w:rsid w:val="00C345A8"/>
    <w:rsid w:val="00C40A1E"/>
    <w:rsid w:val="00C44039"/>
    <w:rsid w:val="00C45375"/>
    <w:rsid w:val="00C4725D"/>
    <w:rsid w:val="00C51989"/>
    <w:rsid w:val="00C649D6"/>
    <w:rsid w:val="00C64B72"/>
    <w:rsid w:val="00C65522"/>
    <w:rsid w:val="00C67350"/>
    <w:rsid w:val="00C705F4"/>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31D1"/>
    <w:rsid w:val="00CE3DC8"/>
    <w:rsid w:val="00CE74B4"/>
    <w:rsid w:val="00CF3A9C"/>
    <w:rsid w:val="00CF508E"/>
    <w:rsid w:val="00D012A0"/>
    <w:rsid w:val="00D0471C"/>
    <w:rsid w:val="00D05C41"/>
    <w:rsid w:val="00D07B62"/>
    <w:rsid w:val="00D10262"/>
    <w:rsid w:val="00D12C87"/>
    <w:rsid w:val="00D262CC"/>
    <w:rsid w:val="00D31805"/>
    <w:rsid w:val="00D42FD0"/>
    <w:rsid w:val="00D51B14"/>
    <w:rsid w:val="00D52622"/>
    <w:rsid w:val="00D53356"/>
    <w:rsid w:val="00D53557"/>
    <w:rsid w:val="00D544CC"/>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E0283D"/>
    <w:rsid w:val="00E121DE"/>
    <w:rsid w:val="00E15878"/>
    <w:rsid w:val="00E24132"/>
    <w:rsid w:val="00E262D0"/>
    <w:rsid w:val="00E302FE"/>
    <w:rsid w:val="00E44ED0"/>
    <w:rsid w:val="00E4623D"/>
    <w:rsid w:val="00E5264E"/>
    <w:rsid w:val="00E5291B"/>
    <w:rsid w:val="00E54EB2"/>
    <w:rsid w:val="00E612D0"/>
    <w:rsid w:val="00E74E4A"/>
    <w:rsid w:val="00E76D64"/>
    <w:rsid w:val="00E85553"/>
    <w:rsid w:val="00E8731E"/>
    <w:rsid w:val="00E92FDA"/>
    <w:rsid w:val="00E9697D"/>
    <w:rsid w:val="00EA11F0"/>
    <w:rsid w:val="00EA1CAB"/>
    <w:rsid w:val="00EA2670"/>
    <w:rsid w:val="00EA60CB"/>
    <w:rsid w:val="00EB1BAD"/>
    <w:rsid w:val="00EB7DB7"/>
    <w:rsid w:val="00EC108B"/>
    <w:rsid w:val="00EC6527"/>
    <w:rsid w:val="00EC6C83"/>
    <w:rsid w:val="00EC7B2B"/>
    <w:rsid w:val="00EC7F3E"/>
    <w:rsid w:val="00ED4CCD"/>
    <w:rsid w:val="00ED5C80"/>
    <w:rsid w:val="00EE2749"/>
    <w:rsid w:val="00EE4F49"/>
    <w:rsid w:val="00EE63C0"/>
    <w:rsid w:val="00EE6691"/>
    <w:rsid w:val="00EF1223"/>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308B3"/>
    <w:rsid w:val="00F37961"/>
    <w:rsid w:val="00F40ECF"/>
    <w:rsid w:val="00F43893"/>
    <w:rsid w:val="00F46468"/>
    <w:rsid w:val="00F52471"/>
    <w:rsid w:val="00F52764"/>
    <w:rsid w:val="00F54941"/>
    <w:rsid w:val="00F57921"/>
    <w:rsid w:val="00F601A9"/>
    <w:rsid w:val="00F6240D"/>
    <w:rsid w:val="00F723A7"/>
    <w:rsid w:val="00F80D86"/>
    <w:rsid w:val="00F90D13"/>
    <w:rsid w:val="00FA2FAC"/>
    <w:rsid w:val="00FA5440"/>
    <w:rsid w:val="00FA5F55"/>
    <w:rsid w:val="00FA7DC7"/>
    <w:rsid w:val="00FB125A"/>
    <w:rsid w:val="00FB24B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No Spacing"/>
    <w:uiPriority w:val="1"/>
    <w:qFormat/>
    <w:rsid w:val="00C705F4"/>
    <w:pPr>
      <w:widowControl w:val="0"/>
      <w:jc w:val="both"/>
    </w:pPr>
    <w:rPr>
      <w:rFonts w:ascii="Times New Roman" w:eastAsia="宋体" w:hAnsi="Times New Roman" w:cs="Times New Roman"/>
      <w:szCs w:val="24"/>
    </w:rPr>
  </w:style>
  <w:style w:type="paragraph" w:styleId="a8">
    <w:name w:val="Balloon Text"/>
    <w:basedOn w:val="a"/>
    <w:link w:val="Char2"/>
    <w:uiPriority w:val="99"/>
    <w:semiHidden/>
    <w:unhideWhenUsed/>
    <w:rsid w:val="00204879"/>
    <w:rPr>
      <w:sz w:val="18"/>
      <w:szCs w:val="18"/>
    </w:rPr>
  </w:style>
  <w:style w:type="character" w:customStyle="1" w:styleId="Char2">
    <w:name w:val="批注框文本 Char"/>
    <w:basedOn w:val="a0"/>
    <w:link w:val="a8"/>
    <w:uiPriority w:val="99"/>
    <w:semiHidden/>
    <w:rsid w:val="00204879"/>
    <w:rPr>
      <w:sz w:val="18"/>
      <w:szCs w:val="18"/>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9269-9F6B-4FF7-84D9-85DB2786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1392</Characters>
  <Application>Microsoft Office Word</Application>
  <DocSecurity>0</DocSecurity>
  <Lines>11</Lines>
  <Paragraphs>3</Paragraphs>
  <ScaleCrop>false</ScaleCrop>
  <Company>WwW.YlmF.CoM</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区水利局收发员</cp:lastModifiedBy>
  <cp:revision>3</cp:revision>
  <cp:lastPrinted>2023-01-19T01:18:00Z</cp:lastPrinted>
  <dcterms:created xsi:type="dcterms:W3CDTF">2023-01-19T01:20:00Z</dcterms:created>
  <dcterms:modified xsi:type="dcterms:W3CDTF">2023-05-26T02:26:00Z</dcterms:modified>
</cp:coreProperties>
</file>